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F46B24" w14:textId="3689F78F" w:rsidR="008F034F" w:rsidRPr="00F9348C" w:rsidRDefault="008F034F" w:rsidP="008F034F">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sidR="00C81562">
        <w:rPr>
          <w:rFonts w:ascii="Arial" w:eastAsia="PMingLiU" w:hAnsi="Arial" w:cs="Arial" w:hint="eastAsia"/>
          <w:b/>
          <w:sz w:val="24"/>
          <w:lang w:eastAsia="zh-TW"/>
        </w:rPr>
        <w:t>6</w:t>
      </w:r>
      <w:r>
        <w:rPr>
          <w:rFonts w:ascii="Arial" w:eastAsia="PMingLiU" w:hAnsi="Arial" w:cs="Arial" w:hint="eastAsia"/>
          <w:b/>
          <w:sz w:val="24"/>
          <w:lang w:eastAsia="zh-TW"/>
        </w:rPr>
        <w:t xml:space="preserve">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w:t>
      </w:r>
      <w:r w:rsidR="00567E5C">
        <w:rPr>
          <w:rFonts w:ascii="Arial" w:eastAsia="MS Mincho" w:hAnsi="Arial" w:cs="Arial"/>
          <w:b/>
          <w:sz w:val="24"/>
        </w:rPr>
        <w:t xml:space="preserve"> </w:t>
      </w:r>
      <w:bookmarkStart w:id="0" w:name="_GoBack"/>
      <w:bookmarkEnd w:id="0"/>
      <w:r>
        <w:rPr>
          <w:rFonts w:ascii="Arial" w:eastAsia="MS Mincho" w:hAnsi="Arial" w:cs="Arial"/>
          <w:b/>
          <w:sz w:val="24"/>
        </w:rPr>
        <w:t>R4-25</w:t>
      </w:r>
      <w:r w:rsidR="00567E5C" w:rsidRPr="00567E5C">
        <w:rPr>
          <w:rFonts w:ascii="Arial" w:eastAsia="MS Mincho" w:hAnsi="Arial" w:cs="Arial"/>
          <w:b/>
          <w:sz w:val="24"/>
        </w:rPr>
        <w:t>11210</w:t>
      </w:r>
    </w:p>
    <w:p w14:paraId="5ABF2136" w14:textId="517899E6" w:rsidR="008F034F" w:rsidRPr="00F9348C" w:rsidRDefault="00C81562" w:rsidP="008F034F">
      <w:pPr>
        <w:pStyle w:val="CRCoverPage"/>
        <w:keepNext/>
        <w:adjustRightInd w:val="0"/>
        <w:outlineLvl w:val="0"/>
        <w:rPr>
          <w:rFonts w:cs="Arial"/>
          <w:b/>
        </w:rPr>
      </w:pPr>
      <w:r>
        <w:rPr>
          <w:rFonts w:cs="Arial"/>
          <w:b/>
          <w:sz w:val="24"/>
          <w:szCs w:val="24"/>
          <w:lang w:eastAsia="zh-CN"/>
        </w:rPr>
        <w:t>Bengaluru</w:t>
      </w:r>
      <w:r w:rsidR="008F034F" w:rsidRPr="00F9348C">
        <w:rPr>
          <w:rFonts w:cs="Arial"/>
          <w:b/>
          <w:sz w:val="24"/>
          <w:szCs w:val="24"/>
          <w:lang w:eastAsia="zh-CN"/>
        </w:rPr>
        <w:t xml:space="preserve">, </w:t>
      </w:r>
      <w:r>
        <w:rPr>
          <w:rFonts w:cs="Arial"/>
          <w:b/>
          <w:sz w:val="24"/>
          <w:szCs w:val="24"/>
          <w:lang w:eastAsia="zh-CN"/>
        </w:rPr>
        <w:t xml:space="preserve">India, </w:t>
      </w:r>
      <w:r>
        <w:rPr>
          <w:rFonts w:eastAsia="PMingLiU" w:cs="Arial" w:hint="eastAsia"/>
          <w:b/>
          <w:sz w:val="24"/>
          <w:szCs w:val="24"/>
          <w:lang w:eastAsia="zh-TW"/>
        </w:rPr>
        <w:t>25</w:t>
      </w:r>
      <w:r w:rsidR="008F034F" w:rsidRPr="00F9348C">
        <w:rPr>
          <w:rFonts w:cs="Arial"/>
          <w:b/>
          <w:sz w:val="24"/>
          <w:szCs w:val="24"/>
          <w:vertAlign w:val="superscript"/>
          <w:lang w:eastAsia="zh-CN"/>
        </w:rPr>
        <w:t>th</w:t>
      </w:r>
      <w:r>
        <w:rPr>
          <w:rFonts w:cs="Arial"/>
          <w:b/>
          <w:sz w:val="24"/>
          <w:szCs w:val="24"/>
          <w:lang w:eastAsia="zh-CN"/>
        </w:rPr>
        <w:t xml:space="preserve"> – 29</w:t>
      </w:r>
      <w:r>
        <w:rPr>
          <w:rFonts w:cs="Arial"/>
          <w:b/>
          <w:sz w:val="24"/>
          <w:szCs w:val="24"/>
          <w:vertAlign w:val="superscript"/>
          <w:lang w:eastAsia="zh-CN"/>
        </w:rPr>
        <w:t>th</w:t>
      </w:r>
      <w:r w:rsidR="008F034F" w:rsidRPr="00F9348C">
        <w:rPr>
          <w:rFonts w:cs="Arial"/>
          <w:b/>
          <w:sz w:val="24"/>
          <w:szCs w:val="24"/>
          <w:lang w:eastAsia="zh-CN"/>
        </w:rPr>
        <w:t xml:space="preserve"> </w:t>
      </w:r>
      <w:r w:rsidR="008F034F">
        <w:rPr>
          <w:rFonts w:cs="Arial"/>
          <w:b/>
          <w:sz w:val="24"/>
          <w:szCs w:val="24"/>
          <w:lang w:eastAsia="zh-CN"/>
        </w:rPr>
        <w:t xml:space="preserve">of </w:t>
      </w:r>
      <w:r>
        <w:rPr>
          <w:rFonts w:eastAsia="PMingLiU" w:cs="Arial"/>
          <w:b/>
          <w:sz w:val="24"/>
          <w:szCs w:val="24"/>
          <w:lang w:eastAsia="zh-TW"/>
        </w:rPr>
        <w:t>August</w:t>
      </w:r>
      <w:r w:rsidR="008F034F">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77A2E3BC"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C81562" w:rsidRPr="00C81562">
        <w:rPr>
          <w:rFonts w:ascii="Arial" w:hAnsi="Arial" w:cs="Arial"/>
          <w:sz w:val="22"/>
        </w:rPr>
        <w:t xml:space="preserve">Further </w:t>
      </w:r>
      <w:r w:rsidR="002949DC" w:rsidRPr="002949DC">
        <w:rPr>
          <w:rFonts w:ascii="Arial" w:hAnsi="Arial" w:cs="Arial"/>
          <w:sz w:val="22"/>
        </w:rPr>
        <w:t xml:space="preserve">Updates on </w:t>
      </w:r>
      <w:r w:rsidR="004A4380" w:rsidRPr="002949DC">
        <w:rPr>
          <w:rFonts w:ascii="Arial" w:eastAsia="MS Mincho" w:hAnsi="Arial" w:cs="Arial" w:hint="eastAsia"/>
          <w:bCs/>
          <w:color w:val="000000"/>
          <w:sz w:val="22"/>
        </w:rPr>
        <w:t>S</w:t>
      </w:r>
      <w:r w:rsidR="004A4380" w:rsidRPr="002949DC">
        <w:rPr>
          <w:rFonts w:ascii="Arial" w:eastAsia="MS Mincho" w:hAnsi="Arial" w:cs="Arial"/>
          <w:bCs/>
          <w:color w:val="000000"/>
          <w:sz w:val="22"/>
        </w:rPr>
        <w:t>AN RF requ</w:t>
      </w:r>
      <w:r w:rsidR="004A4380" w:rsidRPr="004A4380">
        <w:rPr>
          <w:rFonts w:ascii="Arial" w:eastAsia="MS Mincho" w:hAnsi="Arial" w:cs="Arial"/>
          <w:bCs/>
          <w:color w:val="000000"/>
          <w:sz w:val="22"/>
        </w:rPr>
        <w:t>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2B873383"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567E5C">
        <w:rPr>
          <w:rFonts w:ascii="Arial" w:hAnsi="Arial" w:cs="Arial"/>
          <w:sz w:val="22"/>
        </w:rPr>
        <w:t>7.29.4</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SAN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58532A73" w:rsidR="00D43240" w:rsidRPr="00E964AE" w:rsidRDefault="00D43240" w:rsidP="00D43240">
      <w:pPr>
        <w:tabs>
          <w:tab w:val="left" w:pos="1985"/>
        </w:tabs>
        <w:jc w:val="both"/>
        <w:rPr>
          <w:rFonts w:ascii="Arial" w:hAnsi="Arial" w:cs="Arial"/>
          <w:sz w:val="22"/>
          <w:lang w:val="en-US"/>
        </w:rPr>
      </w:pPr>
      <w:r w:rsidRPr="00E964AE">
        <w:rPr>
          <w:rFonts w:ascii="Arial" w:hAnsi="Arial" w:cs="Arial"/>
          <w:b/>
          <w:sz w:val="22"/>
          <w:lang w:val="en-US"/>
        </w:rPr>
        <w:t xml:space="preserve">Source: </w:t>
      </w:r>
      <w:r w:rsidRPr="00E964AE">
        <w:rPr>
          <w:rFonts w:ascii="Arial" w:hAnsi="Arial" w:cs="Arial"/>
          <w:b/>
          <w:sz w:val="22"/>
          <w:lang w:val="en-US"/>
        </w:rPr>
        <w:tab/>
      </w:r>
      <w:r w:rsidR="00806FEA" w:rsidRPr="00E964AE">
        <w:rPr>
          <w:rFonts w:ascii="Arial" w:hAnsi="Arial" w:cs="Arial"/>
          <w:bCs/>
          <w:sz w:val="22"/>
          <w:lang w:val="en-US"/>
        </w:rPr>
        <w:t>THALES, 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92DB1BD" w14:textId="406A3DE2" w:rsidR="00854034" w:rsidRPr="007742FB" w:rsidRDefault="00ED01AF" w:rsidP="00854034">
      <w:pPr>
        <w:pStyle w:val="Titre1"/>
      </w:pPr>
      <w:r>
        <w:t xml:space="preserve">WID </w:t>
      </w:r>
      <w:r w:rsidR="00F30907">
        <w:t>information</w:t>
      </w:r>
    </w:p>
    <w:p w14:paraId="10CB9E71" w14:textId="41C1C7CA" w:rsidR="00ED01AF" w:rsidRPr="00ED01AF" w:rsidRDefault="00854034" w:rsidP="00532B17">
      <w:pPr>
        <w:jc w:val="both"/>
      </w:pPr>
      <w:r>
        <w:t>A new WID I</w:t>
      </w:r>
      <w:r w:rsidRPr="00E7710D">
        <w:t>ntroduction of IoT-NTN TDD</w:t>
      </w:r>
      <w:r>
        <w:t xml:space="preserve"> mode (</w:t>
      </w:r>
      <w:r w:rsidRPr="009C7C0C">
        <w:t>RP-242415</w:t>
      </w:r>
      <w:r>
        <w:t xml:space="preserve">, </w:t>
      </w:r>
      <w:r w:rsidRPr="009C7C0C">
        <w:t>New WID on introduction</w:t>
      </w:r>
      <w:r>
        <w:t xml:space="preserve"> </w:t>
      </w:r>
      <w:r w:rsidRPr="009C7C0C">
        <w:t>of IoT-NTN TDD mo</w:t>
      </w:r>
      <w:r>
        <w:t xml:space="preserve">de, 3GPP TSG RAN Meeting #105, </w:t>
      </w:r>
      <w:r w:rsidRPr="009C7C0C">
        <w:t>Melbourne, Australia, September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IoT-NTN TDD mode </w:t>
      </w:r>
      <w:r>
        <w:t>(</w:t>
      </w:r>
      <w:r w:rsidRPr="002E7780">
        <w:t>RP-243293</w:t>
      </w:r>
      <w:r>
        <w:t xml:space="preserve">, </w:t>
      </w:r>
      <w:r w:rsidRPr="002E7780">
        <w:t>Revised WID on introduction of IoT-NTN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7A224005" w14:textId="0ABE61A8" w:rsidR="00854034" w:rsidRDefault="00854034" w:rsidP="00ED01AF">
      <w:pPr>
        <w:pStyle w:val="Titre2"/>
      </w:pPr>
      <w:r>
        <w:t>Core part WI</w:t>
      </w:r>
    </w:p>
    <w:p w14:paraId="0EFEFCF3" w14:textId="77777777" w:rsidR="00854034" w:rsidRDefault="00854034" w:rsidP="00532B17">
      <w:pPr>
        <w:jc w:val="both"/>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673AB6F0" w14:textId="77777777" w:rsidR="00854034" w:rsidRPr="000E0A67" w:rsidRDefault="00854034" w:rsidP="00532B17">
      <w:pPr>
        <w:jc w:val="both"/>
      </w:pPr>
      <w:r w:rsidRPr="000E0A67">
        <w:t>The work objectives assume the following:</w:t>
      </w:r>
    </w:p>
    <w:p w14:paraId="52890C06" w14:textId="77777777" w:rsidR="00854034" w:rsidRDefault="00854034" w:rsidP="00532B17">
      <w:pPr>
        <w:numPr>
          <w:ilvl w:val="0"/>
          <w:numId w:val="4"/>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6E9F1F2A" w14:textId="77777777" w:rsidR="00854034" w:rsidRPr="00D30716" w:rsidRDefault="00854034" w:rsidP="00532B17">
      <w:pPr>
        <w:numPr>
          <w:ilvl w:val="0"/>
          <w:numId w:val="4"/>
        </w:numPr>
        <w:suppressAutoHyphens/>
        <w:overflowPunct w:val="0"/>
        <w:spacing w:after="0"/>
        <w:jc w:val="both"/>
        <w:textAlignment w:val="baseline"/>
      </w:pPr>
      <w:r>
        <w:t>Target the 1616-1626.5 MHz MSS allocated band</w:t>
      </w:r>
    </w:p>
    <w:p w14:paraId="697B780E" w14:textId="77777777" w:rsidR="00854034" w:rsidRPr="00BF5072" w:rsidRDefault="00854034" w:rsidP="00532B17">
      <w:pPr>
        <w:pStyle w:val="b10"/>
        <w:numPr>
          <w:ilvl w:val="0"/>
          <w:numId w:val="4"/>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40B99D35" w14:textId="77777777" w:rsidR="00854034" w:rsidRDefault="00854034" w:rsidP="00532B17">
      <w:pPr>
        <w:numPr>
          <w:ilvl w:val="0"/>
          <w:numId w:val="4"/>
        </w:numPr>
        <w:suppressAutoHyphens/>
        <w:overflowPunct w:val="0"/>
        <w:spacing w:after="0"/>
        <w:jc w:val="both"/>
        <w:textAlignment w:val="baseline"/>
      </w:pPr>
      <w:r>
        <w:t>Operate with Earth fixed Tracking area, with either Earth fixed cells or Earth moving cells for NGSO</w:t>
      </w:r>
    </w:p>
    <w:p w14:paraId="2BD0D837" w14:textId="77777777" w:rsidR="00854034" w:rsidRDefault="00854034" w:rsidP="00532B17">
      <w:pPr>
        <w:numPr>
          <w:ilvl w:val="0"/>
          <w:numId w:val="4"/>
        </w:numPr>
        <w:suppressAutoHyphens/>
        <w:overflowPunct w:val="0"/>
        <w:autoSpaceDE w:val="0"/>
        <w:spacing w:after="120"/>
        <w:jc w:val="both"/>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06038748" w14:textId="77777777" w:rsidR="00854034" w:rsidRDefault="00854034" w:rsidP="00532B17">
      <w:pPr>
        <w:spacing w:after="0"/>
        <w:jc w:val="both"/>
      </w:pPr>
    </w:p>
    <w:p w14:paraId="50698BB4" w14:textId="77777777" w:rsidR="00854034" w:rsidRDefault="00854034" w:rsidP="00532B17">
      <w:pPr>
        <w:jc w:val="both"/>
      </w:pPr>
      <w:r>
        <w:t>This work item includes the following objectives:</w:t>
      </w:r>
    </w:p>
    <w:p w14:paraId="7C215B38" w14:textId="77777777" w:rsidR="00854034" w:rsidRDefault="00854034" w:rsidP="00532B17">
      <w:pPr>
        <w:numPr>
          <w:ilvl w:val="0"/>
          <w:numId w:val="3"/>
        </w:numPr>
        <w:suppressAutoHyphens/>
        <w:overflowPunct w:val="0"/>
        <w:autoSpaceDE w:val="0"/>
        <w:spacing w:after="120"/>
        <w:jc w:val="both"/>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26B56397" w14:textId="77777777" w:rsidR="00854034" w:rsidRDefault="00854034" w:rsidP="00532B17">
      <w:pPr>
        <w:numPr>
          <w:ilvl w:val="1"/>
          <w:numId w:val="5"/>
        </w:numPr>
        <w:suppressAutoHyphens/>
        <w:overflowPunct w:val="0"/>
        <w:autoSpaceDE w:val="0"/>
        <w:spacing w:after="120"/>
        <w:jc w:val="both"/>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17BA4F3B" w14:textId="77777777" w:rsidR="00854034" w:rsidRPr="004B7425" w:rsidRDefault="00854034" w:rsidP="00532B17">
      <w:pPr>
        <w:numPr>
          <w:ilvl w:val="3"/>
          <w:numId w:val="5"/>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617E46D3" w14:textId="77777777" w:rsidR="00854034" w:rsidRDefault="00854034" w:rsidP="00532B17">
      <w:pPr>
        <w:numPr>
          <w:ilvl w:val="1"/>
          <w:numId w:val="5"/>
        </w:numPr>
        <w:suppressAutoHyphens/>
        <w:overflowPunct w:val="0"/>
        <w:autoSpaceDE w:val="0"/>
        <w:spacing w:after="120"/>
        <w:jc w:val="both"/>
        <w:textAlignment w:val="baseline"/>
      </w:pPr>
      <w:r>
        <w:t>Other necessary impacts on higher layers [RAN2]</w:t>
      </w:r>
    </w:p>
    <w:p w14:paraId="446FF5ED" w14:textId="77777777" w:rsidR="00854034" w:rsidRDefault="00854034" w:rsidP="00532B17">
      <w:pPr>
        <w:numPr>
          <w:ilvl w:val="1"/>
          <w:numId w:val="5"/>
        </w:numPr>
        <w:suppressAutoHyphens/>
        <w:overflowPunct w:val="0"/>
        <w:autoSpaceDE w:val="0"/>
        <w:spacing w:after="120"/>
        <w:jc w:val="both"/>
        <w:textAlignment w:val="baseline"/>
      </w:pPr>
      <w:r>
        <w:t>RRM and RF core requirements [RAN4]</w:t>
      </w:r>
    </w:p>
    <w:p w14:paraId="163A66CF" w14:textId="77777777" w:rsidR="00854034" w:rsidRPr="009A4106" w:rsidRDefault="00854034" w:rsidP="00532B17">
      <w:pPr>
        <w:numPr>
          <w:ilvl w:val="0"/>
          <w:numId w:val="3"/>
        </w:numPr>
        <w:suppressAutoHyphens/>
        <w:overflowPunct w:val="0"/>
        <w:autoSpaceDE w:val="0"/>
        <w:spacing w:after="120"/>
        <w:jc w:val="both"/>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5986C147" w14:textId="77777777" w:rsidR="00854034" w:rsidRPr="005956FE" w:rsidRDefault="00854034" w:rsidP="00532B17">
      <w:pPr>
        <w:numPr>
          <w:ilvl w:val="1"/>
          <w:numId w:val="5"/>
        </w:numPr>
        <w:suppressAutoHyphens/>
        <w:overflowPunct w:val="0"/>
        <w:autoSpaceDE w:val="0"/>
        <w:spacing w:after="120"/>
        <w:jc w:val="both"/>
        <w:textAlignment w:val="baseline"/>
      </w:pPr>
      <w:r w:rsidRPr="009A4106">
        <w:t>Specify band numbering</w:t>
      </w:r>
    </w:p>
    <w:p w14:paraId="21B1B5D5" w14:textId="77777777" w:rsidR="00854034" w:rsidRPr="009A4106" w:rsidRDefault="00854034" w:rsidP="00532B17">
      <w:pPr>
        <w:numPr>
          <w:ilvl w:val="1"/>
          <w:numId w:val="5"/>
        </w:numPr>
        <w:suppressAutoHyphens/>
        <w:overflowPunct w:val="0"/>
        <w:autoSpaceDE w:val="0"/>
        <w:spacing w:after="120"/>
        <w:jc w:val="both"/>
        <w:textAlignment w:val="baseline"/>
      </w:pPr>
      <w:r w:rsidRPr="005956FE">
        <w:t xml:space="preserve">Specify SAN and UE </w:t>
      </w:r>
      <w:r w:rsidRPr="009A4106">
        <w:t>RF characteristics</w:t>
      </w:r>
    </w:p>
    <w:p w14:paraId="39997B94" w14:textId="77777777" w:rsidR="00854034" w:rsidRDefault="00854034" w:rsidP="00532B17">
      <w:pPr>
        <w:numPr>
          <w:ilvl w:val="1"/>
          <w:numId w:val="5"/>
        </w:numPr>
        <w:suppressAutoHyphens/>
        <w:overflowPunct w:val="0"/>
        <w:autoSpaceDE w:val="0"/>
        <w:spacing w:after="120"/>
        <w:jc w:val="both"/>
        <w:textAlignment w:val="baseline"/>
      </w:pPr>
      <w:r w:rsidRPr="009A4106">
        <w:lastRenderedPageBreak/>
        <w:t>Specify DL and UL channelization.</w:t>
      </w:r>
    </w:p>
    <w:p w14:paraId="5026B661" w14:textId="77777777" w:rsidR="00854034" w:rsidRDefault="00854034" w:rsidP="00532B17">
      <w:pPr>
        <w:numPr>
          <w:ilvl w:val="1"/>
          <w:numId w:val="5"/>
        </w:numPr>
        <w:suppressAutoHyphens/>
        <w:overflowPunct w:val="0"/>
        <w:autoSpaceDE w:val="0"/>
        <w:spacing w:after="120"/>
        <w:jc w:val="both"/>
        <w:textAlignment w:val="baseline"/>
      </w:pPr>
      <w:r>
        <w:rPr>
          <w:rFonts w:hint="cs"/>
        </w:rPr>
        <w:t>S</w:t>
      </w:r>
      <w:r>
        <w:t>pecify channel bandwidth as 200 kHz</w:t>
      </w:r>
    </w:p>
    <w:p w14:paraId="782F8A5E" w14:textId="77777777" w:rsidR="00854034" w:rsidRPr="005956FE" w:rsidRDefault="00854034" w:rsidP="00532B17">
      <w:pPr>
        <w:numPr>
          <w:ilvl w:val="1"/>
          <w:numId w:val="5"/>
        </w:numPr>
        <w:suppressAutoHyphens/>
        <w:overflowPunct w:val="0"/>
        <w:autoSpaceDE w:val="0"/>
        <w:spacing w:after="120"/>
        <w:jc w:val="both"/>
        <w:textAlignment w:val="baseline"/>
      </w:pPr>
      <w:r w:rsidRPr="005956FE">
        <w:t>Note1: No NTN-NTN coexistence study needed.</w:t>
      </w:r>
    </w:p>
    <w:p w14:paraId="52DC1DE6" w14:textId="77777777" w:rsidR="00854034" w:rsidRDefault="00854034" w:rsidP="00532B17">
      <w:pPr>
        <w:numPr>
          <w:ilvl w:val="1"/>
          <w:numId w:val="5"/>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6173F42B" w14:textId="77777777" w:rsidR="00854034" w:rsidRPr="009A4106" w:rsidRDefault="00854034" w:rsidP="00532B17">
      <w:pPr>
        <w:ind w:left="1080"/>
        <w:jc w:val="both"/>
      </w:pPr>
    </w:p>
    <w:p w14:paraId="386AF9E0" w14:textId="77777777" w:rsidR="00854034" w:rsidRDefault="00854034" w:rsidP="00532B17">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7B00E18F" w14:textId="77777777" w:rsidR="00854034" w:rsidRDefault="00854034" w:rsidP="00854034">
      <w:pPr>
        <w:pStyle w:val="Paragraphedeliste"/>
        <w:widowControl w:val="0"/>
        <w:spacing w:line="276" w:lineRule="auto"/>
        <w:ind w:firstLine="400"/>
        <w:contextualSpacing/>
      </w:pPr>
    </w:p>
    <w:p w14:paraId="2C09A517" w14:textId="2227398C" w:rsidR="00854034" w:rsidRPr="00ED01AF" w:rsidRDefault="00854034" w:rsidP="00ED01AF">
      <w:pPr>
        <w:pStyle w:val="Titre2"/>
      </w:pPr>
      <w:r w:rsidRPr="00ED01AF">
        <w:t>Performance part WI</w:t>
      </w:r>
    </w:p>
    <w:p w14:paraId="090F3867" w14:textId="77777777" w:rsidR="00854034" w:rsidRDefault="00854034" w:rsidP="00854034">
      <w:r>
        <w:rPr>
          <w:rFonts w:hint="cs"/>
        </w:rPr>
        <w:t>S</w:t>
      </w:r>
      <w:r>
        <w:t>pecify the following:</w:t>
      </w:r>
    </w:p>
    <w:p w14:paraId="27F3811D" w14:textId="77777777" w:rsidR="00854034" w:rsidRDefault="00854034" w:rsidP="00854034">
      <w:pPr>
        <w:numPr>
          <w:ilvl w:val="0"/>
          <w:numId w:val="3"/>
        </w:numPr>
        <w:suppressAutoHyphens/>
        <w:overflowPunct w:val="0"/>
        <w:autoSpaceDE w:val="0"/>
        <w:spacing w:after="120"/>
        <w:ind w:left="1080"/>
        <w:textAlignment w:val="baseline"/>
      </w:pPr>
      <w:r>
        <w:t>RRM performance requirements, as needed [RAN4]</w:t>
      </w:r>
    </w:p>
    <w:p w14:paraId="43AD0A21"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Necessary SAN and UE demodulation requirements [RAN4]</w:t>
      </w:r>
    </w:p>
    <w:p w14:paraId="606A7099" w14:textId="77777777" w:rsidR="00854034" w:rsidRPr="009A4106" w:rsidRDefault="00854034" w:rsidP="00854034">
      <w:pPr>
        <w:numPr>
          <w:ilvl w:val="0"/>
          <w:numId w:val="3"/>
        </w:numPr>
        <w:suppressAutoHyphens/>
        <w:overflowPunct w:val="0"/>
        <w:autoSpaceDE w:val="0"/>
        <w:spacing w:after="120"/>
        <w:ind w:left="1080"/>
        <w:textAlignment w:val="baseline"/>
      </w:pPr>
      <w:r w:rsidRPr="009A4106">
        <w:t>SAN conformance testing requirements [RAN4]</w:t>
      </w:r>
    </w:p>
    <w:p w14:paraId="74BC2DAF" w14:textId="77777777" w:rsidR="00F67D38" w:rsidRDefault="00F67D38" w:rsidP="00F67D38">
      <w:pPr>
        <w:suppressAutoHyphens/>
        <w:overflowPunct w:val="0"/>
        <w:autoSpaceDE w:val="0"/>
        <w:spacing w:after="120"/>
        <w:textAlignment w:val="baseline"/>
        <w:rPr>
          <w:b/>
        </w:rPr>
      </w:pPr>
    </w:p>
    <w:p w14:paraId="758C0CD8" w14:textId="18D5A744" w:rsidR="00ED01AF" w:rsidRDefault="00F67D38" w:rsidP="00ED01AF">
      <w:pPr>
        <w:pStyle w:val="Titre2"/>
      </w:pPr>
      <w:r w:rsidRPr="00ED01AF">
        <w:t>Current Work Plan</w:t>
      </w:r>
      <w:r>
        <w:t xml:space="preserve"> </w:t>
      </w:r>
    </w:p>
    <w:p w14:paraId="72317720" w14:textId="7F77A4A6" w:rsidR="00F67D38" w:rsidRDefault="008F034F" w:rsidP="00F67D38">
      <w:pPr>
        <w:spacing w:after="0"/>
      </w:pPr>
      <w:r>
        <w:t>Current WP f</w:t>
      </w:r>
      <w:r w:rsidR="00F67D38">
        <w:t xml:space="preserve">rom </w:t>
      </w:r>
      <w:hyperlink r:id="rId13" w:tgtFrame="_blank" w:history="1">
        <w:r w:rsidR="00F67D38">
          <w:rPr>
            <w:rStyle w:val="Lienhypertexte"/>
            <w:rFonts w:ascii="Arial" w:hAnsi="Arial" w:cs="Arial"/>
            <w:color w:val="000000"/>
            <w:sz w:val="18"/>
            <w:szCs w:val="18"/>
          </w:rPr>
          <w:t>R4-2502291</w:t>
        </w:r>
      </w:hyperlink>
      <w:r w:rsidR="00F67D38">
        <w:t xml:space="preserve"> (from RAN4#114):</w:t>
      </w:r>
    </w:p>
    <w:p w14:paraId="6EB3FDD5" w14:textId="77777777" w:rsidR="00F67D38" w:rsidRDefault="00F67D38" w:rsidP="00F67D38">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852A6C" w:rsidRPr="006B2F9F" w14:paraId="5952A517" w14:textId="77777777" w:rsidTr="00852A6C">
        <w:tc>
          <w:tcPr>
            <w:tcW w:w="558" w:type="pct"/>
            <w:vMerge w:val="restart"/>
            <w:shd w:val="clear" w:color="auto" w:fill="92D050"/>
          </w:tcPr>
          <w:p w14:paraId="0A1DD449" w14:textId="77777777" w:rsidR="00852A6C" w:rsidRPr="006B2F9F" w:rsidRDefault="00852A6C" w:rsidP="00F67D38">
            <w:pPr>
              <w:spacing w:before="60" w:after="60"/>
              <w:rPr>
                <w:lang w:eastAsia="zh-CN"/>
              </w:rPr>
            </w:pPr>
            <w:r w:rsidRPr="006B2F9F">
              <w:rPr>
                <w:lang w:eastAsia="zh-CN"/>
              </w:rPr>
              <w:t>RAN#107 (Mar. 2025)</w:t>
            </w:r>
          </w:p>
          <w:p w14:paraId="3565AA65" w14:textId="77777777" w:rsidR="00852A6C" w:rsidRPr="006B2F9F" w:rsidRDefault="00852A6C" w:rsidP="00F67D38">
            <w:pPr>
              <w:spacing w:before="60" w:after="60"/>
            </w:pPr>
          </w:p>
        </w:tc>
        <w:tc>
          <w:tcPr>
            <w:tcW w:w="737" w:type="pct"/>
            <w:tcBorders>
              <w:bottom w:val="single" w:sz="4" w:space="0" w:color="auto"/>
            </w:tcBorders>
            <w:shd w:val="clear" w:color="auto" w:fill="FF99FF"/>
          </w:tcPr>
          <w:p w14:paraId="1846AF2C" w14:textId="78920D2D" w:rsidR="00852A6C" w:rsidRPr="006B2F9F" w:rsidRDefault="00852A6C" w:rsidP="00F67D38">
            <w:pPr>
              <w:spacing w:before="60" w:after="60"/>
              <w:rPr>
                <w:lang w:eastAsia="zh-CN"/>
              </w:rPr>
            </w:pPr>
            <w:r w:rsidRPr="006B2F9F">
              <w:t>RAN1#</w:t>
            </w:r>
            <w:r w:rsidRPr="006B2F9F">
              <w:rPr>
                <w:lang w:eastAsia="zh-CN"/>
              </w:rPr>
              <w:t>121</w:t>
            </w:r>
          </w:p>
        </w:tc>
        <w:tc>
          <w:tcPr>
            <w:tcW w:w="829" w:type="pct"/>
            <w:tcBorders>
              <w:bottom w:val="single" w:sz="4" w:space="0" w:color="auto"/>
            </w:tcBorders>
            <w:shd w:val="clear" w:color="auto" w:fill="FF99FF"/>
          </w:tcPr>
          <w:p w14:paraId="6ABAF396" w14:textId="10BE8E49" w:rsidR="00852A6C" w:rsidRPr="006B2F9F" w:rsidRDefault="00852A6C" w:rsidP="00F67D38">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3D37C8BF" w14:textId="77777777" w:rsidR="00852A6C" w:rsidRPr="006B2F9F" w:rsidRDefault="00852A6C" w:rsidP="00F67D38">
            <w:pPr>
              <w:pStyle w:val="Paragraphedeliste"/>
              <w:widowControl w:val="0"/>
              <w:numPr>
                <w:ilvl w:val="0"/>
                <w:numId w:val="3"/>
              </w:numPr>
              <w:spacing w:after="0"/>
              <w:ind w:left="360" w:firstLineChars="0"/>
              <w:jc w:val="both"/>
            </w:pPr>
            <w:r w:rsidRPr="006B2F9F">
              <w:t>Conclude on the solutions for the TDD support in NB IoT NTN</w:t>
            </w:r>
          </w:p>
          <w:p w14:paraId="201D1DC8" w14:textId="77777777" w:rsidR="00852A6C" w:rsidRPr="006B2F9F" w:rsidRDefault="00852A6C" w:rsidP="00F67D38">
            <w:pPr>
              <w:pStyle w:val="Paragraphedeliste"/>
              <w:widowControl w:val="0"/>
              <w:numPr>
                <w:ilvl w:val="0"/>
                <w:numId w:val="3"/>
              </w:numPr>
              <w:spacing w:after="0" w:line="259" w:lineRule="auto"/>
              <w:ind w:left="360" w:firstLineChars="0"/>
              <w:jc w:val="both"/>
            </w:pPr>
            <w:r w:rsidRPr="006B2F9F">
              <w:t>Further discuss (if needed) related RRC parameters and send LS to RAN2</w:t>
            </w:r>
          </w:p>
          <w:p w14:paraId="6EF21D15" w14:textId="180C45B2" w:rsidR="00852A6C" w:rsidRPr="006B2F9F" w:rsidRDefault="00852A6C" w:rsidP="00BD5847">
            <w:pPr>
              <w:pStyle w:val="3GPPAgreements"/>
              <w:numPr>
                <w:ilvl w:val="0"/>
                <w:numId w:val="7"/>
              </w:numPr>
              <w:rPr>
                <w:sz w:val="20"/>
                <w:lang w:val="en-GB"/>
              </w:rPr>
            </w:pPr>
            <w:r w:rsidRPr="006B2F9F">
              <w:t>Finalize RAN1 CRs</w:t>
            </w:r>
          </w:p>
        </w:tc>
      </w:tr>
      <w:tr w:rsidR="00852A6C" w:rsidRPr="00FF6A69" w14:paraId="164B3008" w14:textId="77777777" w:rsidTr="00852A6C">
        <w:tc>
          <w:tcPr>
            <w:tcW w:w="558" w:type="pct"/>
            <w:vMerge/>
            <w:shd w:val="clear" w:color="auto" w:fill="92D050"/>
          </w:tcPr>
          <w:p w14:paraId="529443F0" w14:textId="77777777" w:rsidR="00852A6C" w:rsidRPr="006B2F9F" w:rsidRDefault="00852A6C" w:rsidP="00F67D38">
            <w:pPr>
              <w:spacing w:before="60" w:after="60"/>
            </w:pPr>
          </w:p>
        </w:tc>
        <w:tc>
          <w:tcPr>
            <w:tcW w:w="737" w:type="pct"/>
            <w:shd w:val="clear" w:color="auto" w:fill="CCFFFF"/>
          </w:tcPr>
          <w:p w14:paraId="1CFF2D33" w14:textId="3BCBC868" w:rsidR="00852A6C" w:rsidRPr="006B2F9F" w:rsidRDefault="00852A6C" w:rsidP="00F67D38">
            <w:pPr>
              <w:spacing w:before="60" w:after="60"/>
              <w:rPr>
                <w:lang w:eastAsia="zh-CN"/>
              </w:rPr>
            </w:pPr>
            <w:r w:rsidRPr="006B2F9F">
              <w:t>RAN2#1</w:t>
            </w:r>
            <w:r w:rsidRPr="006B2F9F">
              <w:rPr>
                <w:lang w:eastAsia="zh-CN"/>
              </w:rPr>
              <w:t>30</w:t>
            </w:r>
          </w:p>
        </w:tc>
        <w:tc>
          <w:tcPr>
            <w:tcW w:w="829" w:type="pct"/>
            <w:shd w:val="clear" w:color="auto" w:fill="CCFFFF"/>
          </w:tcPr>
          <w:p w14:paraId="0475BD4C" w14:textId="49C64A01" w:rsidR="00852A6C" w:rsidRPr="006B2F9F" w:rsidRDefault="00852A6C" w:rsidP="00F67D38">
            <w:pPr>
              <w:spacing w:before="60" w:after="60"/>
              <w:jc w:val="center"/>
              <w:rPr>
                <w:lang w:eastAsia="zh-CN"/>
              </w:rPr>
            </w:pPr>
            <w:r>
              <w:rPr>
                <w:lang w:eastAsia="zh-CN"/>
              </w:rPr>
              <w:t>0.5</w:t>
            </w:r>
          </w:p>
        </w:tc>
        <w:tc>
          <w:tcPr>
            <w:tcW w:w="2876" w:type="pct"/>
            <w:shd w:val="clear" w:color="auto" w:fill="CCFFFF"/>
          </w:tcPr>
          <w:p w14:paraId="63C3BAB3" w14:textId="77777777" w:rsidR="00852A6C" w:rsidRDefault="00852A6C" w:rsidP="00BD5847">
            <w:pPr>
              <w:pStyle w:val="Paragraphedeliste"/>
              <w:widowControl w:val="0"/>
              <w:numPr>
                <w:ilvl w:val="0"/>
                <w:numId w:val="22"/>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66DE4F33" w14:textId="77777777" w:rsidR="00852A6C" w:rsidRPr="005B7BA5" w:rsidRDefault="00852A6C" w:rsidP="00BD5847">
            <w:pPr>
              <w:pStyle w:val="Paragraphedeliste"/>
              <w:widowControl w:val="0"/>
              <w:numPr>
                <w:ilvl w:val="0"/>
                <w:numId w:val="22"/>
              </w:numPr>
              <w:spacing w:after="0" w:line="259" w:lineRule="auto"/>
              <w:ind w:firstLineChars="0"/>
              <w:jc w:val="both"/>
            </w:pPr>
            <w:r w:rsidRPr="006B2F9F">
              <w:t>Conclude support of TDD mode in NB IoT NTN</w:t>
            </w:r>
          </w:p>
          <w:p w14:paraId="79914020" w14:textId="77777777" w:rsidR="00852A6C" w:rsidRDefault="00852A6C" w:rsidP="00BD5847">
            <w:pPr>
              <w:pStyle w:val="Paragraphedeliste"/>
              <w:widowControl w:val="0"/>
              <w:numPr>
                <w:ilvl w:val="0"/>
                <w:numId w:val="22"/>
              </w:numPr>
              <w:spacing w:after="0" w:line="259" w:lineRule="auto"/>
              <w:ind w:firstLineChars="0"/>
              <w:jc w:val="both"/>
            </w:pPr>
            <w:r w:rsidRPr="00C66F44">
              <w:t>Discuss stage-2 design of TDD support in NB IoT NTN</w:t>
            </w:r>
          </w:p>
          <w:p w14:paraId="6B78D9DF" w14:textId="5455FB58" w:rsidR="00852A6C" w:rsidRPr="00FF6A69" w:rsidRDefault="00852A6C" w:rsidP="00BD5847">
            <w:pPr>
              <w:pStyle w:val="3GPPAgreements"/>
              <w:numPr>
                <w:ilvl w:val="0"/>
                <w:numId w:val="7"/>
              </w:numPr>
              <w:rPr>
                <w:sz w:val="20"/>
              </w:rPr>
            </w:pPr>
            <w:r>
              <w:t>Discuss RAN2 CRs</w:t>
            </w:r>
          </w:p>
        </w:tc>
      </w:tr>
      <w:tr w:rsidR="00852A6C" w:rsidRPr="008954B0" w14:paraId="4082B6A4" w14:textId="77777777" w:rsidTr="00852A6C">
        <w:tc>
          <w:tcPr>
            <w:tcW w:w="558" w:type="pct"/>
            <w:vMerge/>
            <w:shd w:val="clear" w:color="auto" w:fill="92D050"/>
          </w:tcPr>
          <w:p w14:paraId="5D7E6BA9" w14:textId="77777777" w:rsidR="00852A6C" w:rsidRPr="006B2F9F" w:rsidRDefault="00852A6C" w:rsidP="00F67D38">
            <w:pPr>
              <w:spacing w:before="60" w:after="60"/>
            </w:pPr>
          </w:p>
        </w:tc>
        <w:tc>
          <w:tcPr>
            <w:tcW w:w="737" w:type="pct"/>
            <w:shd w:val="clear" w:color="auto" w:fill="FFFFFF" w:themeFill="background1"/>
          </w:tcPr>
          <w:p w14:paraId="55F51A8B" w14:textId="46CB3A40" w:rsidR="00852A6C" w:rsidRPr="006B2F9F" w:rsidRDefault="00852A6C" w:rsidP="00F67D38">
            <w:pPr>
              <w:spacing w:before="60" w:after="60"/>
              <w:rPr>
                <w:lang w:eastAsia="zh-CN"/>
              </w:rPr>
            </w:pPr>
            <w:r w:rsidRPr="006B2F9F">
              <w:t>RAN4#1</w:t>
            </w:r>
            <w:r w:rsidRPr="006B2F9F">
              <w:rPr>
                <w:lang w:eastAsia="zh-CN"/>
              </w:rPr>
              <w:t>15</w:t>
            </w:r>
          </w:p>
        </w:tc>
        <w:tc>
          <w:tcPr>
            <w:tcW w:w="829" w:type="pct"/>
            <w:shd w:val="clear" w:color="auto" w:fill="FFFFFF" w:themeFill="background1"/>
          </w:tcPr>
          <w:p w14:paraId="370832C5" w14:textId="2EE98944" w:rsidR="00852A6C" w:rsidRPr="006B2F9F" w:rsidRDefault="00852A6C" w:rsidP="00F67D38">
            <w:pPr>
              <w:spacing w:before="60" w:after="60"/>
              <w:jc w:val="center"/>
              <w:rPr>
                <w:lang w:eastAsia="zh-CN"/>
              </w:rPr>
            </w:pPr>
            <w:r>
              <w:rPr>
                <w:lang w:eastAsia="zh-CN"/>
              </w:rPr>
              <w:t>0.5+0.25</w:t>
            </w:r>
          </w:p>
        </w:tc>
        <w:tc>
          <w:tcPr>
            <w:tcW w:w="2876" w:type="pct"/>
            <w:shd w:val="clear" w:color="auto" w:fill="FFFFFF" w:themeFill="background1"/>
          </w:tcPr>
          <w:p w14:paraId="51A3BA04" w14:textId="77777777" w:rsidR="00852A6C" w:rsidRDefault="00852A6C" w:rsidP="00BD5847">
            <w:pPr>
              <w:pStyle w:val="3GPPAgreements"/>
              <w:numPr>
                <w:ilvl w:val="0"/>
                <w:numId w:val="23"/>
              </w:numPr>
              <w:rPr>
                <w:sz w:val="20"/>
              </w:rPr>
            </w:pPr>
            <w:r>
              <w:rPr>
                <w:sz w:val="20"/>
              </w:rPr>
              <w:t xml:space="preserve">Continue discussion on the UE AMPR, UE frequency error requirement, </w:t>
            </w:r>
          </w:p>
          <w:p w14:paraId="11240FC9" w14:textId="77777777" w:rsidR="00852A6C" w:rsidRDefault="00852A6C" w:rsidP="00BD5847">
            <w:pPr>
              <w:pStyle w:val="3GPPAgreements"/>
              <w:numPr>
                <w:ilvl w:val="0"/>
                <w:numId w:val="23"/>
              </w:numPr>
              <w:rPr>
                <w:sz w:val="20"/>
              </w:rPr>
            </w:pPr>
            <w:r>
              <w:rPr>
                <w:sz w:val="20"/>
              </w:rPr>
              <w:t>Continue discussion on repetition number to be considered (associated with D/U=8 for 8 ms Rx/Tx time and N=9 for 90 ms periodicity) for both UE and SAN,</w:t>
            </w:r>
          </w:p>
          <w:p w14:paraId="2F7E4DD0" w14:textId="77777777" w:rsidR="00852A6C" w:rsidRDefault="00852A6C" w:rsidP="00BD5847">
            <w:pPr>
              <w:pStyle w:val="3GPPAgreements"/>
              <w:widowControl w:val="0"/>
              <w:numPr>
                <w:ilvl w:val="0"/>
                <w:numId w:val="23"/>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1B7BFC75" w14:textId="77777777" w:rsidR="00852A6C" w:rsidRDefault="00852A6C" w:rsidP="00BD5847">
            <w:pPr>
              <w:pStyle w:val="3GPPAgreements"/>
              <w:widowControl w:val="0"/>
              <w:numPr>
                <w:ilvl w:val="0"/>
                <w:numId w:val="23"/>
              </w:numPr>
              <w:jc w:val="left"/>
              <w:rPr>
                <w:sz w:val="20"/>
              </w:rPr>
            </w:pPr>
            <w:r>
              <w:rPr>
                <w:sz w:val="20"/>
              </w:rPr>
              <w:t>Derive related values for the at least for previous mentioned requirements: REFSENS, in-channel selectivity, dynamic range, etc.,</w:t>
            </w:r>
          </w:p>
          <w:p w14:paraId="7E90CA73" w14:textId="77777777" w:rsidR="00852A6C" w:rsidRPr="00720779" w:rsidRDefault="00852A6C" w:rsidP="00BD5847">
            <w:pPr>
              <w:pStyle w:val="3GPPAgreements"/>
              <w:widowControl w:val="0"/>
              <w:numPr>
                <w:ilvl w:val="0"/>
                <w:numId w:val="23"/>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2A59579C" w14:textId="13B39597" w:rsidR="00852A6C" w:rsidRPr="008954B0" w:rsidRDefault="00852A6C" w:rsidP="00BD5847">
            <w:pPr>
              <w:pStyle w:val="3GPPAgreements"/>
              <w:numPr>
                <w:ilvl w:val="0"/>
                <w:numId w:val="7"/>
              </w:numPr>
              <w:rPr>
                <w:sz w:val="20"/>
              </w:rPr>
            </w:pPr>
            <w:r>
              <w:rPr>
                <w:kern w:val="2"/>
                <w:sz w:val="20"/>
              </w:rPr>
              <w:t>Start</w:t>
            </w:r>
            <w:r w:rsidRPr="00720779">
              <w:rPr>
                <w:kern w:val="2"/>
                <w:sz w:val="20"/>
              </w:rPr>
              <w:t xml:space="preserve"> </w:t>
            </w:r>
            <w:r>
              <w:rPr>
                <w:kern w:val="2"/>
                <w:sz w:val="20"/>
              </w:rPr>
              <w:t>CR split to prepare Draft CRs for the Core requirements</w:t>
            </w:r>
          </w:p>
        </w:tc>
      </w:tr>
    </w:tbl>
    <w:p w14:paraId="45158BA6" w14:textId="77777777" w:rsidR="00852A6C" w:rsidRDefault="00852A6C" w:rsidP="008F034F">
      <w:pPr>
        <w:spacing w:after="120"/>
        <w:jc w:val="both"/>
      </w:pPr>
    </w:p>
    <w:p w14:paraId="0C68BC94" w14:textId="4F9292C6" w:rsidR="008F034F" w:rsidRDefault="008F034F" w:rsidP="008F034F">
      <w:pPr>
        <w:spacing w:after="120"/>
        <w:jc w:val="both"/>
      </w:pPr>
      <w:r>
        <w:t xml:space="preserve">Previous SAN &amp; UE agreements from RAN4#114 were described in WF </w:t>
      </w:r>
      <w:r w:rsidRPr="002A04EC">
        <w:t>R4-2502292</w:t>
      </w:r>
      <w:r>
        <w:t xml:space="preserve"> </w:t>
      </w:r>
      <w:r w:rsidRPr="002A04EC">
        <w:t>(“Way Forward for [114][318] IoT_N</w:t>
      </w:r>
      <w:r>
        <w:t>TN_TDD_UE_SAN_RF”, THALES) and from RAN4#114-bis in WF R4-2504719 (“</w:t>
      </w:r>
      <w:r w:rsidRPr="00767B75">
        <w:t>Way Forward for [114bis][316] IoT_NTN_TDD_UE_SAN_RF</w:t>
      </w:r>
      <w:r>
        <w:t>”).</w:t>
      </w:r>
    </w:p>
    <w:p w14:paraId="11981DE2" w14:textId="165204B7" w:rsidR="007B4BA2" w:rsidRDefault="00C81562" w:rsidP="00D84450">
      <w:pPr>
        <w:spacing w:after="0"/>
      </w:pPr>
      <w:r>
        <w:t xml:space="preserve">Please also check </w:t>
      </w:r>
      <w:r w:rsidRPr="00C81562">
        <w:t>R4-2507100</w:t>
      </w:r>
      <w:r>
        <w:t xml:space="preserve"> “</w:t>
      </w:r>
      <w:r w:rsidRPr="00C81562">
        <w:t>Updates on SAN RF requirements for NTN NB-IoT TDD</w:t>
      </w:r>
      <w:r>
        <w:t>”</w:t>
      </w:r>
      <w:r w:rsidR="001F63BC">
        <w:t xml:space="preserve"> and approved WF </w:t>
      </w:r>
      <w:r w:rsidR="001F63BC" w:rsidRPr="001F63BC">
        <w:t xml:space="preserve">R4-2508781 </w:t>
      </w:r>
      <w:r w:rsidR="001F63BC">
        <w:t>(“</w:t>
      </w:r>
      <w:r w:rsidR="001F63BC" w:rsidRPr="001F63BC">
        <w:t>Way Forward for [115][316] IoT_NTN_TDD_UE_SAN_RF</w:t>
      </w:r>
      <w:r w:rsidR="001F63BC">
        <w:t xml:space="preserve">”, THALES), with the </w:t>
      </w:r>
      <w:r w:rsidR="001F63BC" w:rsidRPr="001F63BC">
        <w:rPr>
          <w:b/>
        </w:rPr>
        <w:t>following agreements adopted at RAN4#115 for SAN RF NTN NB-IoT TDD</w:t>
      </w:r>
      <w:r w:rsidR="001F63BC">
        <w:t>:</w:t>
      </w:r>
    </w:p>
    <w:p w14:paraId="2A92685F" w14:textId="4DBAC733" w:rsidR="001F63BC" w:rsidRDefault="001F63BC" w:rsidP="00D84450">
      <w:pPr>
        <w:spacing w:after="0"/>
      </w:pPr>
    </w:p>
    <w:p w14:paraId="1178BC55" w14:textId="5FDDC352" w:rsidR="001F63BC" w:rsidRDefault="001F63BC" w:rsidP="00D84450">
      <w:pPr>
        <w:spacing w:after="0"/>
      </w:pPr>
    </w:p>
    <w:p w14:paraId="2D761728" w14:textId="77777777" w:rsidR="001F63BC" w:rsidRPr="006064DB" w:rsidRDefault="001F63BC" w:rsidP="001F63BC">
      <w:pPr>
        <w:rPr>
          <w:rStyle w:val="B1Char1"/>
          <w:lang w:eastAsia="zh-CN"/>
        </w:rPr>
      </w:pPr>
    </w:p>
    <w:p w14:paraId="2663243D"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1-1</w:t>
      </w:r>
      <w:r w:rsidRPr="00805BE8">
        <w:rPr>
          <w:b/>
          <w:color w:val="0070C0"/>
          <w:u w:val="single"/>
          <w:lang w:eastAsia="ko-KR"/>
        </w:rPr>
        <w:t>:</w:t>
      </w:r>
      <w:r w:rsidRPr="00FC710A">
        <w:rPr>
          <w:b/>
          <w:color w:val="0070C0"/>
          <w:lang w:eastAsia="ko-KR"/>
        </w:rPr>
        <w:t xml:space="preserve"> </w:t>
      </w:r>
      <w:r w:rsidRPr="00B02600">
        <w:rPr>
          <w:b/>
          <w:lang w:eastAsia="zh-CN"/>
        </w:rPr>
        <w:t>15 kHz tone vs 3.75 kHz tone</w:t>
      </w:r>
    </w:p>
    <w:p w14:paraId="4471EF4F" w14:textId="77777777" w:rsidR="001F63BC" w:rsidRDefault="001F63BC" w:rsidP="001F63BC">
      <w:pPr>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61F6778C" w14:textId="77777777" w:rsidR="001F63BC" w:rsidRPr="00FC6646" w:rsidRDefault="001F63BC" w:rsidP="001F63BC">
      <w:pPr>
        <w:jc w:val="both"/>
        <w:rPr>
          <w:b/>
          <w:color w:val="0070C0"/>
          <w:u w:val="single"/>
          <w:lang w:eastAsia="ko-KR"/>
        </w:rPr>
      </w:pPr>
      <w:r w:rsidRPr="00FC6646">
        <w:rPr>
          <w:b/>
        </w:rPr>
        <w:t xml:space="preserve">RAN4 to </w:t>
      </w:r>
      <w:r>
        <w:rPr>
          <w:b/>
        </w:rPr>
        <w:t>keep</w:t>
      </w:r>
      <w:r w:rsidRPr="00FC6646">
        <w:rPr>
          <w:lang w:val="en-US"/>
        </w:rPr>
        <w:t xml:space="preserve"> single tone 15 kHz (with different variants) and </w:t>
      </w:r>
      <w:r w:rsidRPr="00FC6646">
        <w:rPr>
          <w:b/>
          <w:lang w:val="en-US"/>
        </w:rPr>
        <w:t>remove 3.75 kHz single-tone configuration for SAN reference sensitivity</w:t>
      </w:r>
      <w:r w:rsidRPr="00FC6646">
        <w:rPr>
          <w:lang w:val="en-US"/>
        </w:rPr>
        <w:t xml:space="preserve"> for </w:t>
      </w:r>
      <w:r w:rsidRPr="00FC6646">
        <w:rPr>
          <w:b/>
          <w:lang w:val="en-US"/>
        </w:rPr>
        <w:t xml:space="preserve">NTN TDD NB-IoT </w:t>
      </w:r>
      <w:r w:rsidRPr="00FC6646">
        <w:rPr>
          <w:lang w:val="en-US"/>
        </w:rPr>
        <w:t>in TS 36.108 (Option 1/REFSENS in TS 36.108).</w:t>
      </w:r>
    </w:p>
    <w:p w14:paraId="47552B7F" w14:textId="77777777" w:rsidR="001F63BC" w:rsidRPr="00805BE8" w:rsidRDefault="001F63BC" w:rsidP="001F63BC">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1-2</w:t>
      </w:r>
      <w:r w:rsidRPr="00805BE8">
        <w:rPr>
          <w:b/>
          <w:color w:val="0070C0"/>
          <w:u w:val="single"/>
          <w:lang w:eastAsia="ko-KR"/>
        </w:rPr>
        <w:t>:</w:t>
      </w:r>
      <w:r w:rsidRPr="00FC710A">
        <w:rPr>
          <w:b/>
          <w:color w:val="0070C0"/>
          <w:lang w:eastAsia="ko-KR"/>
        </w:rPr>
        <w:t xml:space="preserve"> </w:t>
      </w:r>
      <w:r w:rsidRPr="000706BB">
        <w:rPr>
          <w:b/>
          <w:lang w:eastAsia="zh-CN"/>
        </w:rPr>
        <w:t>New A14-1 variants (FRC REFSENS)</w:t>
      </w:r>
    </w:p>
    <w:p w14:paraId="297287B9" w14:textId="77777777" w:rsidR="001F63BC" w:rsidRDefault="001F63BC" w:rsidP="001F63BC">
      <w:pPr>
        <w:jc w:val="both"/>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29CD7CDB" w14:textId="77777777" w:rsidR="001F63BC" w:rsidRPr="00FC6646" w:rsidRDefault="001F63BC" w:rsidP="001F63BC">
      <w:pPr>
        <w:jc w:val="both"/>
        <w:rPr>
          <w:b/>
        </w:rPr>
      </w:pPr>
      <w:r w:rsidRPr="00FC6646">
        <w:rPr>
          <w:color w:val="000000" w:themeColor="text1"/>
          <w:lang w:eastAsia="zh-CN"/>
        </w:rPr>
        <w:t>RAN4 to consider new FRC configuration A14-1 Option 1 below for NTN TDD NB-IoT:</w:t>
      </w:r>
    </w:p>
    <w:p w14:paraId="4B3B9D52" w14:textId="77777777" w:rsidR="001F63BC" w:rsidRPr="005948FA" w:rsidRDefault="001F63BC" w:rsidP="001F63BC">
      <w:pPr>
        <w:keepNext/>
        <w:keepLines/>
        <w:spacing w:before="60"/>
        <w:jc w:val="center"/>
        <w:rPr>
          <w:rFonts w:ascii="Arial" w:eastAsia="Times New Roman" w:hAnsi="Arial"/>
          <w:b/>
          <w:lang w:eastAsia="en-GB"/>
        </w:rPr>
      </w:pPr>
      <w:r w:rsidRPr="005948FA">
        <w:rPr>
          <w:rFonts w:ascii="Arial" w:eastAsia="Times New Roman" w:hAnsi="Arial"/>
          <w:b/>
          <w:lang w:eastAsia="en-GB"/>
        </w:rPr>
        <w:t>Table A.14-1 FRC parameters for reference sensitivity</w:t>
      </w:r>
      <w:r w:rsidRPr="005948FA">
        <w:rPr>
          <w:rFonts w:ascii="Arial" w:eastAsia="Times New Roman" w:hAnsi="Arial"/>
          <w:b/>
          <w:strike/>
          <w:lang w:eastAsia="en-GB"/>
        </w:rPr>
        <w:t xml:space="preserve"> </w:t>
      </w:r>
      <w:r w:rsidRPr="005948FA">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1F63BC" w14:paraId="581B5BCE" w14:textId="77777777" w:rsidTr="001F63BC">
        <w:trPr>
          <w:jc w:val="center"/>
        </w:trPr>
        <w:tc>
          <w:tcPr>
            <w:tcW w:w="1878" w:type="pct"/>
          </w:tcPr>
          <w:p w14:paraId="490F42B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697FE80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6AF47A0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3FFA4E9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00A4B31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9767B5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61660B6C"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A14-1 new</w:t>
            </w:r>
          </w:p>
          <w:p w14:paraId="22D12599"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Option2</w:t>
            </w:r>
          </w:p>
          <w:p w14:paraId="4C9C1F9F"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for TDD</w:t>
            </w:r>
          </w:p>
        </w:tc>
        <w:tc>
          <w:tcPr>
            <w:tcW w:w="632" w:type="pct"/>
          </w:tcPr>
          <w:p w14:paraId="1C75E3B7"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A14-1 new</w:t>
            </w:r>
          </w:p>
          <w:p w14:paraId="71ADABDC"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Option3</w:t>
            </w:r>
          </w:p>
          <w:p w14:paraId="2EA70298"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C2976">
              <w:rPr>
                <w:rFonts w:ascii="Arial" w:eastAsia="Times New Roman" w:hAnsi="Arial" w:cs="Arial"/>
                <w:b/>
                <w:strike/>
                <w:sz w:val="18"/>
                <w:highlight w:val="yellow"/>
                <w:lang w:eastAsia="en-GB"/>
              </w:rPr>
              <w:t>for TDD</w:t>
            </w:r>
          </w:p>
        </w:tc>
      </w:tr>
      <w:tr w:rsidR="001F63BC" w14:paraId="626507DE" w14:textId="77777777" w:rsidTr="001F63BC">
        <w:trPr>
          <w:jc w:val="center"/>
        </w:trPr>
        <w:tc>
          <w:tcPr>
            <w:tcW w:w="1878" w:type="pct"/>
          </w:tcPr>
          <w:p w14:paraId="2C9DDED4"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3F7A418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5031DCE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23F518A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0CBEE2F6"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15 kHz</w:t>
            </w:r>
          </w:p>
        </w:tc>
        <w:tc>
          <w:tcPr>
            <w:tcW w:w="632" w:type="pct"/>
          </w:tcPr>
          <w:p w14:paraId="12159E42"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15 kHz</w:t>
            </w:r>
          </w:p>
        </w:tc>
      </w:tr>
      <w:tr w:rsidR="001F63BC" w14:paraId="25F5881B" w14:textId="77777777" w:rsidTr="001F63BC">
        <w:trPr>
          <w:jc w:val="center"/>
        </w:trPr>
        <w:tc>
          <w:tcPr>
            <w:tcW w:w="1878" w:type="pct"/>
          </w:tcPr>
          <w:p w14:paraId="58EBAAD6"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6405AFC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9345B0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895D6B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275A1D64"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47265E1E"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F63BC" w14:paraId="06A3A581" w14:textId="77777777" w:rsidTr="001F63BC">
        <w:trPr>
          <w:jc w:val="center"/>
        </w:trPr>
        <w:tc>
          <w:tcPr>
            <w:tcW w:w="1878" w:type="pct"/>
          </w:tcPr>
          <w:p w14:paraId="57733A2A"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7A8B4C9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4D0686A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0E67FB3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461CA127"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No</w:t>
            </w:r>
          </w:p>
        </w:tc>
        <w:tc>
          <w:tcPr>
            <w:tcW w:w="632" w:type="pct"/>
          </w:tcPr>
          <w:p w14:paraId="535F35E6"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No</w:t>
            </w:r>
          </w:p>
        </w:tc>
      </w:tr>
      <w:tr w:rsidR="001F63BC" w14:paraId="60354DBC" w14:textId="77777777" w:rsidTr="001F63BC">
        <w:trPr>
          <w:jc w:val="center"/>
        </w:trPr>
        <w:tc>
          <w:tcPr>
            <w:tcW w:w="1878" w:type="pct"/>
          </w:tcPr>
          <w:p w14:paraId="4F10FD62"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59D5894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7000E34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6D1BFD3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65CF4DCC"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lang w:eastAsia="en-GB"/>
              </w:rPr>
              <w:t xml:space="preserve">[π/4] </w:t>
            </w:r>
            <w:r w:rsidRPr="008C2976">
              <w:rPr>
                <w:rFonts w:ascii="Arial" w:eastAsia="Times New Roman" w:hAnsi="Arial" w:cs="Arial"/>
                <w:strike/>
                <w:sz w:val="18"/>
                <w:highlight w:val="yellow"/>
                <w:lang w:eastAsia="en-GB"/>
              </w:rPr>
              <w:t>QPSK</w:t>
            </w:r>
          </w:p>
        </w:tc>
        <w:tc>
          <w:tcPr>
            <w:tcW w:w="632" w:type="pct"/>
          </w:tcPr>
          <w:p w14:paraId="5CE88B4F"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lang w:eastAsia="en-GB"/>
              </w:rPr>
              <w:t xml:space="preserve">[π/4] </w:t>
            </w:r>
            <w:r w:rsidRPr="008C2976">
              <w:rPr>
                <w:rFonts w:ascii="Arial" w:eastAsia="Times New Roman" w:hAnsi="Arial" w:cs="Arial"/>
                <w:strike/>
                <w:sz w:val="18"/>
                <w:highlight w:val="yellow"/>
                <w:lang w:eastAsia="en-GB"/>
              </w:rPr>
              <w:t>QPSK</w:t>
            </w:r>
          </w:p>
        </w:tc>
      </w:tr>
      <w:tr w:rsidR="001F63BC" w14:paraId="30A5E1BD" w14:textId="77777777" w:rsidTr="001F63BC">
        <w:trPr>
          <w:jc w:val="center"/>
        </w:trPr>
        <w:tc>
          <w:tcPr>
            <w:tcW w:w="1878" w:type="pct"/>
          </w:tcPr>
          <w:p w14:paraId="77F3FEAF"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667E742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1C3B3B0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2753AE1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5049A30F"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c>
          <w:tcPr>
            <w:tcW w:w="632" w:type="pct"/>
          </w:tcPr>
          <w:p w14:paraId="34014AF8"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r>
      <w:tr w:rsidR="001F63BC" w14:paraId="5C92F751" w14:textId="77777777" w:rsidTr="001F63BC">
        <w:trPr>
          <w:jc w:val="center"/>
        </w:trPr>
        <w:tc>
          <w:tcPr>
            <w:tcW w:w="1878" w:type="pct"/>
          </w:tcPr>
          <w:p w14:paraId="66D1DABC"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1BC15EA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6458E5E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4179132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5CE0B481"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 ms</w:t>
            </w:r>
          </w:p>
        </w:tc>
        <w:tc>
          <w:tcPr>
            <w:tcW w:w="632" w:type="pct"/>
          </w:tcPr>
          <w:p w14:paraId="3379A3F0"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 ms</w:t>
            </w:r>
          </w:p>
        </w:tc>
      </w:tr>
      <w:tr w:rsidR="001F63BC" w14:paraId="11525D22" w14:textId="77777777" w:rsidTr="001F63BC">
        <w:trPr>
          <w:jc w:val="center"/>
        </w:trPr>
        <w:tc>
          <w:tcPr>
            <w:tcW w:w="1878" w:type="pct"/>
          </w:tcPr>
          <w:p w14:paraId="0D26C30F"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2315C7C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159CFE8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42DD122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360D3F5A"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35441E7C"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F63BC" w14:paraId="3B1F7E92" w14:textId="77777777" w:rsidTr="001F63BC">
        <w:trPr>
          <w:jc w:val="center"/>
        </w:trPr>
        <w:tc>
          <w:tcPr>
            <w:tcW w:w="1878" w:type="pct"/>
          </w:tcPr>
          <w:p w14:paraId="1FCB8BEA"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5EC34A1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04FDB25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13AF7B9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4E25FEDD"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3 / 3</w:t>
            </w:r>
          </w:p>
        </w:tc>
        <w:tc>
          <w:tcPr>
            <w:tcW w:w="632" w:type="pct"/>
          </w:tcPr>
          <w:p w14:paraId="22AF5368"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 / 1</w:t>
            </w:r>
          </w:p>
        </w:tc>
      </w:tr>
      <w:tr w:rsidR="001F63BC" w14:paraId="1ADAC523" w14:textId="77777777" w:rsidTr="001F63BC">
        <w:trPr>
          <w:jc w:val="center"/>
        </w:trPr>
        <w:tc>
          <w:tcPr>
            <w:tcW w:w="1878" w:type="pct"/>
          </w:tcPr>
          <w:p w14:paraId="42476CF3"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492B6BD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21D3D39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566A320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430F453D"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40 bits</w:t>
            </w:r>
          </w:p>
        </w:tc>
        <w:tc>
          <w:tcPr>
            <w:tcW w:w="632" w:type="pct"/>
          </w:tcPr>
          <w:p w14:paraId="3BDFFC31"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r>
      <w:tr w:rsidR="001F63BC" w14:paraId="7686E42B" w14:textId="77777777" w:rsidTr="001F63BC">
        <w:trPr>
          <w:jc w:val="center"/>
        </w:trPr>
        <w:tc>
          <w:tcPr>
            <w:tcW w:w="1878" w:type="pct"/>
          </w:tcPr>
          <w:p w14:paraId="55C98151"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2E72E3B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0896641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0C8A3E7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2E8C187A"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4F93DCB5"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F63BC" w14:paraId="0E175852" w14:textId="77777777" w:rsidTr="001F63BC">
        <w:trPr>
          <w:jc w:val="center"/>
        </w:trPr>
        <w:tc>
          <w:tcPr>
            <w:tcW w:w="1878" w:type="pct"/>
          </w:tcPr>
          <w:p w14:paraId="2FEC2C59"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126E2D5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27CF639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5A2C55A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71DF7BB3"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⅓</w:t>
            </w:r>
          </w:p>
        </w:tc>
        <w:tc>
          <w:tcPr>
            <w:tcW w:w="632" w:type="pct"/>
          </w:tcPr>
          <w:p w14:paraId="25998887"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⅓</w:t>
            </w:r>
          </w:p>
        </w:tc>
      </w:tr>
      <w:tr w:rsidR="001F63BC" w14:paraId="4E858778" w14:textId="77777777" w:rsidTr="001F63BC">
        <w:trPr>
          <w:jc w:val="center"/>
        </w:trPr>
        <w:tc>
          <w:tcPr>
            <w:tcW w:w="1878" w:type="pct"/>
          </w:tcPr>
          <w:p w14:paraId="30A3FAE3"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1DDC99A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3300591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2F65A52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697CFFE3"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0.33</w:t>
            </w:r>
          </w:p>
        </w:tc>
        <w:tc>
          <w:tcPr>
            <w:tcW w:w="632" w:type="pct"/>
          </w:tcPr>
          <w:p w14:paraId="7B718EF0"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0.25</w:t>
            </w:r>
          </w:p>
        </w:tc>
      </w:tr>
      <w:tr w:rsidR="001F63BC" w14:paraId="1E3E44A0" w14:textId="77777777" w:rsidTr="001F63BC">
        <w:trPr>
          <w:jc w:val="center"/>
        </w:trPr>
        <w:tc>
          <w:tcPr>
            <w:tcW w:w="1878" w:type="pct"/>
          </w:tcPr>
          <w:p w14:paraId="73AAF137"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7FF4B70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6A1E5EA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2A23430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25CE58A1"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c>
          <w:tcPr>
            <w:tcW w:w="632" w:type="pct"/>
          </w:tcPr>
          <w:p w14:paraId="782AD51A"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24 bits</w:t>
            </w:r>
          </w:p>
        </w:tc>
      </w:tr>
      <w:tr w:rsidR="001F63BC" w14:paraId="0B31F61A" w14:textId="77777777" w:rsidTr="001F63BC">
        <w:trPr>
          <w:jc w:val="center"/>
        </w:trPr>
        <w:tc>
          <w:tcPr>
            <w:tcW w:w="1878" w:type="pct"/>
          </w:tcPr>
          <w:p w14:paraId="55DB8378"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614F682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3E5BD75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64620F4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20F03636"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c>
          <w:tcPr>
            <w:tcW w:w="632" w:type="pct"/>
          </w:tcPr>
          <w:p w14:paraId="3A5C8A49"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0</w:t>
            </w:r>
          </w:p>
        </w:tc>
      </w:tr>
      <w:tr w:rsidR="001F63BC" w14:paraId="34EEC4F5" w14:textId="77777777" w:rsidTr="001F63BC">
        <w:trPr>
          <w:jc w:val="center"/>
        </w:trPr>
        <w:tc>
          <w:tcPr>
            <w:tcW w:w="1878" w:type="pct"/>
          </w:tcPr>
          <w:p w14:paraId="16BB0649"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1FECD2E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B6373C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115CA7C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2A9D5004"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c>
          <w:tcPr>
            <w:tcW w:w="632" w:type="pct"/>
          </w:tcPr>
          <w:p w14:paraId="7013714F"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w:t>
            </w:r>
          </w:p>
        </w:tc>
      </w:tr>
      <w:tr w:rsidR="001F63BC" w14:paraId="3A3CAF6C" w14:textId="77777777" w:rsidTr="001F63BC">
        <w:trPr>
          <w:jc w:val="center"/>
        </w:trPr>
        <w:tc>
          <w:tcPr>
            <w:tcW w:w="1878" w:type="pct"/>
          </w:tcPr>
          <w:p w14:paraId="4706BC27"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686CF32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6B8972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628B7C4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1C2C543E"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192</w:t>
            </w:r>
          </w:p>
        </w:tc>
        <w:tc>
          <w:tcPr>
            <w:tcW w:w="632" w:type="pct"/>
          </w:tcPr>
          <w:p w14:paraId="6BA87FD3"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192</w:t>
            </w:r>
          </w:p>
        </w:tc>
      </w:tr>
      <w:tr w:rsidR="001F63BC" w14:paraId="3B461E50" w14:textId="77777777" w:rsidTr="001F63BC">
        <w:trPr>
          <w:jc w:val="center"/>
        </w:trPr>
        <w:tc>
          <w:tcPr>
            <w:tcW w:w="1878" w:type="pct"/>
          </w:tcPr>
          <w:p w14:paraId="4522A01F"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5C658F9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F4274E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738B0AE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382ECD23"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96</w:t>
            </w:r>
          </w:p>
        </w:tc>
        <w:tc>
          <w:tcPr>
            <w:tcW w:w="632" w:type="pct"/>
          </w:tcPr>
          <w:p w14:paraId="7680839D"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96</w:t>
            </w:r>
          </w:p>
        </w:tc>
      </w:tr>
      <w:tr w:rsidR="001F63BC" w14:paraId="08952856" w14:textId="77777777" w:rsidTr="001F63BC">
        <w:trPr>
          <w:jc w:val="center"/>
        </w:trPr>
        <w:tc>
          <w:tcPr>
            <w:tcW w:w="1878" w:type="pct"/>
          </w:tcPr>
          <w:p w14:paraId="0C05BBB5"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52FEBDA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11BECAF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5F7E60D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0E570263"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8 ms</w:t>
            </w:r>
          </w:p>
        </w:tc>
        <w:tc>
          <w:tcPr>
            <w:tcW w:w="632" w:type="pct"/>
          </w:tcPr>
          <w:p w14:paraId="3B034C5C" w14:textId="77777777" w:rsidR="001F63BC" w:rsidRPr="008C2976"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C2976">
              <w:rPr>
                <w:rFonts w:ascii="Arial" w:eastAsia="Times New Roman" w:hAnsi="Arial" w:cs="Arial"/>
                <w:strike/>
                <w:sz w:val="18"/>
                <w:highlight w:val="yellow"/>
                <w:lang w:eastAsia="en-GB"/>
              </w:rPr>
              <w:t>8 ms</w:t>
            </w:r>
          </w:p>
        </w:tc>
      </w:tr>
      <w:tr w:rsidR="001F63BC" w14:paraId="748A1CEF" w14:textId="77777777" w:rsidTr="001F63BC">
        <w:trPr>
          <w:jc w:val="center"/>
        </w:trPr>
        <w:tc>
          <w:tcPr>
            <w:tcW w:w="5000" w:type="pct"/>
            <w:gridSpan w:val="6"/>
          </w:tcPr>
          <w:p w14:paraId="5D392695" w14:textId="77777777" w:rsidR="001F63BC" w:rsidRDefault="001F63BC" w:rsidP="001F63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7184F1DC" w14:textId="77777777" w:rsidR="001F63BC" w:rsidRDefault="001F63BC" w:rsidP="001F63BC">
      <w:pPr>
        <w:spacing w:after="120"/>
        <w:rPr>
          <w:color w:val="0070C0"/>
          <w:szCs w:val="24"/>
          <w:lang w:eastAsia="zh-CN"/>
        </w:rPr>
      </w:pPr>
    </w:p>
    <w:p w14:paraId="143F7AA3"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1-3</w:t>
      </w:r>
      <w:r w:rsidRPr="00805BE8">
        <w:rPr>
          <w:b/>
          <w:color w:val="0070C0"/>
          <w:u w:val="single"/>
          <w:lang w:eastAsia="ko-KR"/>
        </w:rPr>
        <w:t>:</w:t>
      </w:r>
      <w:r w:rsidRPr="00FC710A">
        <w:rPr>
          <w:b/>
          <w:color w:val="0070C0"/>
          <w:lang w:eastAsia="ko-KR"/>
        </w:rPr>
        <w:t xml:space="preserve"> </w:t>
      </w:r>
      <w:r w:rsidRPr="000706BB">
        <w:rPr>
          <w:b/>
          <w:lang w:eastAsia="zh-CN"/>
        </w:rPr>
        <w:t>SNR targets for new A14-1 variants (FRC REFSENS)</w:t>
      </w:r>
    </w:p>
    <w:p w14:paraId="6250807A" w14:textId="77777777" w:rsidR="001F63BC" w:rsidRDefault="001F63BC" w:rsidP="001F63BC">
      <w:pPr>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455DAA2D" w14:textId="77777777" w:rsidR="001F63BC" w:rsidRPr="00C16BB5" w:rsidRDefault="001F63BC" w:rsidP="001F63BC">
      <w:pPr>
        <w:jc w:val="both"/>
      </w:pPr>
      <w:r>
        <w:rPr>
          <w:color w:val="000000" w:themeColor="text1"/>
          <w:lang w:eastAsia="zh-CN"/>
        </w:rPr>
        <w:t>RAN4 t</w:t>
      </w:r>
      <w:r w:rsidRPr="00FC6646">
        <w:rPr>
          <w:color w:val="000000" w:themeColor="text1"/>
          <w:lang w:eastAsia="zh-CN"/>
        </w:rPr>
        <w:t>o consider new SNR target value corresponding to the new configuration NTN TDD NB-IoT A14-1 Option 1 below for NTN TDD NB-IoT:</w:t>
      </w:r>
    </w:p>
    <w:p w14:paraId="355662BB" w14:textId="77777777" w:rsidR="001F63BC" w:rsidRPr="005948FA" w:rsidRDefault="001F63BC" w:rsidP="001F63BC">
      <w:pPr>
        <w:keepNext/>
        <w:keepLines/>
        <w:spacing w:before="60"/>
        <w:jc w:val="center"/>
        <w:rPr>
          <w:rFonts w:ascii="Arial" w:eastAsia="Times New Roman" w:hAnsi="Arial"/>
          <w:b/>
          <w:lang w:eastAsia="en-GB"/>
        </w:rPr>
      </w:pPr>
      <w:r w:rsidRPr="005948FA">
        <w:rPr>
          <w:rFonts w:ascii="Arial" w:eastAsia="Times New Roman" w:hAnsi="Arial"/>
          <w:b/>
          <w:lang w:eastAsia="en-GB"/>
        </w:rPr>
        <w:lastRenderedPageBreak/>
        <w:t>Table A.14-1 FRC parameters for reference sensitivity</w:t>
      </w:r>
      <w:r w:rsidRPr="005948FA">
        <w:rPr>
          <w:rFonts w:ascii="Arial" w:eastAsia="Times New Roman" w:hAnsi="Arial"/>
          <w:b/>
          <w:strike/>
          <w:lang w:eastAsia="en-GB"/>
        </w:rPr>
        <w:t xml:space="preserve"> </w:t>
      </w:r>
      <w:r w:rsidRPr="005948FA">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1F63BC" w14:paraId="461617ED" w14:textId="77777777" w:rsidTr="001F63BC">
        <w:trPr>
          <w:jc w:val="center"/>
        </w:trPr>
        <w:tc>
          <w:tcPr>
            <w:tcW w:w="3369" w:type="dxa"/>
          </w:tcPr>
          <w:p w14:paraId="4E16665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4C61F41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64DE35A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3BBD27F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62B27EC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74B6688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14D56495"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598051B6"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Option2</w:t>
            </w:r>
          </w:p>
          <w:p w14:paraId="2ACBAC0E"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c>
          <w:tcPr>
            <w:tcW w:w="1134" w:type="dxa"/>
          </w:tcPr>
          <w:p w14:paraId="62944F01"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6EA7C2DC"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Option3</w:t>
            </w:r>
          </w:p>
          <w:p w14:paraId="34EB688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r>
      <w:tr w:rsidR="001F63BC" w14:paraId="0825515B" w14:textId="77777777" w:rsidTr="001F63BC">
        <w:trPr>
          <w:jc w:val="center"/>
        </w:trPr>
        <w:tc>
          <w:tcPr>
            <w:tcW w:w="3369" w:type="dxa"/>
          </w:tcPr>
          <w:p w14:paraId="58A0B5DD"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286DC62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1657FBC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48637FF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2C315C82"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c>
          <w:tcPr>
            <w:tcW w:w="1134" w:type="dxa"/>
          </w:tcPr>
          <w:p w14:paraId="7CB6B406"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r>
      <w:tr w:rsidR="001F63BC" w14:paraId="2EA5574B" w14:textId="77777777" w:rsidTr="001F63BC">
        <w:trPr>
          <w:jc w:val="center"/>
        </w:trPr>
        <w:tc>
          <w:tcPr>
            <w:tcW w:w="3369" w:type="dxa"/>
          </w:tcPr>
          <w:p w14:paraId="1AAEB740"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3BB8C5A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A83625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D61B40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844180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375ABA2E"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F63BC" w14:paraId="705E1720" w14:textId="77777777" w:rsidTr="001F63BC">
        <w:trPr>
          <w:jc w:val="center"/>
        </w:trPr>
        <w:tc>
          <w:tcPr>
            <w:tcW w:w="3369" w:type="dxa"/>
          </w:tcPr>
          <w:p w14:paraId="1812B742"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210D1EB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0F61289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1D5F840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7458991E"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No</w:t>
            </w:r>
          </w:p>
        </w:tc>
        <w:tc>
          <w:tcPr>
            <w:tcW w:w="1134" w:type="dxa"/>
          </w:tcPr>
          <w:p w14:paraId="05F703EC"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No</w:t>
            </w:r>
          </w:p>
        </w:tc>
      </w:tr>
      <w:tr w:rsidR="001F63BC" w14:paraId="1E814797" w14:textId="77777777" w:rsidTr="001F63BC">
        <w:trPr>
          <w:jc w:val="center"/>
        </w:trPr>
        <w:tc>
          <w:tcPr>
            <w:tcW w:w="3369" w:type="dxa"/>
          </w:tcPr>
          <w:p w14:paraId="64AA0EC6"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6B05AE5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53FE862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666DE09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204DA07A"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lang w:eastAsia="en-GB"/>
              </w:rPr>
              <w:t>[π/4]</w:t>
            </w:r>
            <w:r w:rsidRPr="00852A6C">
              <w:rPr>
                <w:rFonts w:ascii="Arial" w:eastAsia="Times New Roman" w:hAnsi="Arial" w:cs="Arial"/>
                <w:strike/>
                <w:sz w:val="18"/>
                <w:highlight w:val="yellow"/>
                <w:lang w:eastAsia="en-GB"/>
              </w:rPr>
              <w:t>QPSK</w:t>
            </w:r>
          </w:p>
        </w:tc>
        <w:tc>
          <w:tcPr>
            <w:tcW w:w="1134" w:type="dxa"/>
          </w:tcPr>
          <w:p w14:paraId="5D1234D2"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lang w:eastAsia="en-GB"/>
              </w:rPr>
              <w:t>[π/4]</w:t>
            </w:r>
            <w:r w:rsidRPr="00852A6C">
              <w:rPr>
                <w:rFonts w:ascii="Arial" w:eastAsia="Times New Roman" w:hAnsi="Arial" w:cs="Arial"/>
                <w:strike/>
                <w:sz w:val="18"/>
                <w:highlight w:val="yellow"/>
                <w:lang w:eastAsia="en-GB"/>
              </w:rPr>
              <w:t>QPSK</w:t>
            </w:r>
          </w:p>
        </w:tc>
      </w:tr>
      <w:tr w:rsidR="001F63BC" w14:paraId="65051011" w14:textId="77777777" w:rsidTr="001F63BC">
        <w:trPr>
          <w:jc w:val="center"/>
        </w:trPr>
        <w:tc>
          <w:tcPr>
            <w:tcW w:w="3369" w:type="dxa"/>
          </w:tcPr>
          <w:p w14:paraId="60A42387"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13F3CA5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0AA5117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799CCB9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F3C32C2"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c>
          <w:tcPr>
            <w:tcW w:w="1134" w:type="dxa"/>
          </w:tcPr>
          <w:p w14:paraId="1374058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r>
      <w:tr w:rsidR="001F63BC" w14:paraId="394DFD70" w14:textId="77777777" w:rsidTr="001F63BC">
        <w:trPr>
          <w:jc w:val="center"/>
        </w:trPr>
        <w:tc>
          <w:tcPr>
            <w:tcW w:w="3369" w:type="dxa"/>
          </w:tcPr>
          <w:p w14:paraId="0E4637F7"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36DDC5C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74F8AB2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02CB8EF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5637E3B5"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 ms</w:t>
            </w:r>
          </w:p>
        </w:tc>
        <w:tc>
          <w:tcPr>
            <w:tcW w:w="1134" w:type="dxa"/>
          </w:tcPr>
          <w:p w14:paraId="39277205"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 ms</w:t>
            </w:r>
          </w:p>
        </w:tc>
      </w:tr>
      <w:tr w:rsidR="001F63BC" w14:paraId="653BE6E0" w14:textId="77777777" w:rsidTr="001F63BC">
        <w:trPr>
          <w:jc w:val="center"/>
        </w:trPr>
        <w:tc>
          <w:tcPr>
            <w:tcW w:w="3369" w:type="dxa"/>
          </w:tcPr>
          <w:p w14:paraId="00008071"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2E4C1ED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39488D0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2F581D0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25DEE81"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4893B2B7"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F63BC" w14:paraId="6E937FB6" w14:textId="77777777" w:rsidTr="001F63BC">
        <w:trPr>
          <w:jc w:val="center"/>
        </w:trPr>
        <w:tc>
          <w:tcPr>
            <w:tcW w:w="3369" w:type="dxa"/>
          </w:tcPr>
          <w:p w14:paraId="46151BC2"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32D6A90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701F83A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040A7F2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21BCBAC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3 / 3</w:t>
            </w:r>
          </w:p>
        </w:tc>
        <w:tc>
          <w:tcPr>
            <w:tcW w:w="1134" w:type="dxa"/>
          </w:tcPr>
          <w:p w14:paraId="60566CA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 / 1</w:t>
            </w:r>
          </w:p>
        </w:tc>
      </w:tr>
      <w:tr w:rsidR="001F63BC" w14:paraId="2AAC7E13" w14:textId="77777777" w:rsidTr="001F63BC">
        <w:trPr>
          <w:jc w:val="center"/>
        </w:trPr>
        <w:tc>
          <w:tcPr>
            <w:tcW w:w="3369" w:type="dxa"/>
          </w:tcPr>
          <w:p w14:paraId="2B974DAC"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668B905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132CE65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3C8D932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1E5379E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40 bits</w:t>
            </w:r>
          </w:p>
        </w:tc>
        <w:tc>
          <w:tcPr>
            <w:tcW w:w="1134" w:type="dxa"/>
          </w:tcPr>
          <w:p w14:paraId="0377EC2F"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r>
      <w:tr w:rsidR="001F63BC" w14:paraId="37487D5C" w14:textId="77777777" w:rsidTr="001F63BC">
        <w:trPr>
          <w:jc w:val="center"/>
        </w:trPr>
        <w:tc>
          <w:tcPr>
            <w:tcW w:w="3369" w:type="dxa"/>
          </w:tcPr>
          <w:p w14:paraId="366D5ED1"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1CDB4F7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248381E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641AA12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CA53E2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1A4DD747"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F63BC" w14:paraId="5955A80E" w14:textId="77777777" w:rsidTr="001F63BC">
        <w:trPr>
          <w:jc w:val="center"/>
        </w:trPr>
        <w:tc>
          <w:tcPr>
            <w:tcW w:w="3369" w:type="dxa"/>
          </w:tcPr>
          <w:p w14:paraId="72FDFF98"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15436DD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56DABD0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2092BE8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38A382EE"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1/3</w:t>
            </w:r>
          </w:p>
        </w:tc>
        <w:tc>
          <w:tcPr>
            <w:tcW w:w="1134" w:type="dxa"/>
          </w:tcPr>
          <w:p w14:paraId="73E2A80B"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1/3</w:t>
            </w:r>
          </w:p>
        </w:tc>
      </w:tr>
      <w:tr w:rsidR="001F63BC" w14:paraId="5348910C" w14:textId="77777777" w:rsidTr="001F63BC">
        <w:trPr>
          <w:jc w:val="center"/>
        </w:trPr>
        <w:tc>
          <w:tcPr>
            <w:tcW w:w="3369" w:type="dxa"/>
          </w:tcPr>
          <w:p w14:paraId="461CF6E1"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6037EEC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5CCF33D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14055F4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2D251743"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0.33</w:t>
            </w:r>
          </w:p>
        </w:tc>
        <w:tc>
          <w:tcPr>
            <w:tcW w:w="1134" w:type="dxa"/>
          </w:tcPr>
          <w:p w14:paraId="02FA317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0.25</w:t>
            </w:r>
          </w:p>
        </w:tc>
      </w:tr>
      <w:tr w:rsidR="001F63BC" w14:paraId="63F35EA1" w14:textId="77777777" w:rsidTr="001F63BC">
        <w:trPr>
          <w:jc w:val="center"/>
        </w:trPr>
        <w:tc>
          <w:tcPr>
            <w:tcW w:w="3369" w:type="dxa"/>
          </w:tcPr>
          <w:p w14:paraId="21F16C01"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45C9296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5145E90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0209632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3D2D65B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c>
          <w:tcPr>
            <w:tcW w:w="1134" w:type="dxa"/>
          </w:tcPr>
          <w:p w14:paraId="11A4378A"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24 bits</w:t>
            </w:r>
          </w:p>
        </w:tc>
      </w:tr>
      <w:tr w:rsidR="001F63BC" w14:paraId="5B222720" w14:textId="77777777" w:rsidTr="001F63BC">
        <w:trPr>
          <w:jc w:val="center"/>
        </w:trPr>
        <w:tc>
          <w:tcPr>
            <w:tcW w:w="3369" w:type="dxa"/>
          </w:tcPr>
          <w:p w14:paraId="0A823ADB"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41189A6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67E8601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58BC650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4E7C4FE6"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c>
          <w:tcPr>
            <w:tcW w:w="1134" w:type="dxa"/>
          </w:tcPr>
          <w:p w14:paraId="121217A7"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w:t>
            </w:r>
          </w:p>
        </w:tc>
      </w:tr>
      <w:tr w:rsidR="001F63BC" w14:paraId="24BADBE1" w14:textId="77777777" w:rsidTr="001F63BC">
        <w:trPr>
          <w:jc w:val="center"/>
        </w:trPr>
        <w:tc>
          <w:tcPr>
            <w:tcW w:w="3369" w:type="dxa"/>
          </w:tcPr>
          <w:p w14:paraId="4843DF13"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6ED1BDA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F66BDF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23935D7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7756DE1"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1F052DCD"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F63BC" w14:paraId="1D4604D0" w14:textId="77777777" w:rsidTr="001F63BC">
        <w:trPr>
          <w:jc w:val="center"/>
        </w:trPr>
        <w:tc>
          <w:tcPr>
            <w:tcW w:w="3369" w:type="dxa"/>
          </w:tcPr>
          <w:p w14:paraId="2F920860"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1058293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2131CA6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0E2E4D0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214CB758"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192</w:t>
            </w:r>
          </w:p>
        </w:tc>
        <w:tc>
          <w:tcPr>
            <w:tcW w:w="1134" w:type="dxa"/>
          </w:tcPr>
          <w:p w14:paraId="1722633E"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192</w:t>
            </w:r>
          </w:p>
        </w:tc>
      </w:tr>
      <w:tr w:rsidR="001F63BC" w14:paraId="3533CD2E" w14:textId="77777777" w:rsidTr="001F63BC">
        <w:trPr>
          <w:jc w:val="center"/>
        </w:trPr>
        <w:tc>
          <w:tcPr>
            <w:tcW w:w="3369" w:type="dxa"/>
          </w:tcPr>
          <w:p w14:paraId="22335763"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26AC30C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36D91F6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4295D68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0954EB4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96</w:t>
            </w:r>
          </w:p>
        </w:tc>
        <w:tc>
          <w:tcPr>
            <w:tcW w:w="1134" w:type="dxa"/>
          </w:tcPr>
          <w:p w14:paraId="19D255D7"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96</w:t>
            </w:r>
          </w:p>
        </w:tc>
      </w:tr>
      <w:tr w:rsidR="001F63BC" w14:paraId="335517C1" w14:textId="77777777" w:rsidTr="001F63BC">
        <w:trPr>
          <w:jc w:val="center"/>
        </w:trPr>
        <w:tc>
          <w:tcPr>
            <w:tcW w:w="3369" w:type="dxa"/>
          </w:tcPr>
          <w:p w14:paraId="1F5340C5"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57E87DF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0D36242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7115024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4E05DE32"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c>
          <w:tcPr>
            <w:tcW w:w="1134" w:type="dxa"/>
          </w:tcPr>
          <w:p w14:paraId="522A142E"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r>
      <w:tr w:rsidR="001F63BC" w14:paraId="5C003741" w14:textId="77777777" w:rsidTr="001F63BC">
        <w:trPr>
          <w:jc w:val="center"/>
        </w:trPr>
        <w:tc>
          <w:tcPr>
            <w:tcW w:w="3369" w:type="dxa"/>
          </w:tcPr>
          <w:p w14:paraId="627D284B"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767FB5A3" w14:textId="77777777" w:rsidR="001F63BC" w:rsidRDefault="001F63BC" w:rsidP="001F63BC">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1C6819B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0B0344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2D3B3E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6EAAAD9D"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0,54 dB</w:t>
            </w:r>
          </w:p>
        </w:tc>
        <w:tc>
          <w:tcPr>
            <w:tcW w:w="1134" w:type="dxa"/>
          </w:tcPr>
          <w:p w14:paraId="24D35F6A"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-0,61 dB</w:t>
            </w:r>
          </w:p>
        </w:tc>
      </w:tr>
      <w:tr w:rsidR="001F63BC" w14:paraId="3B7D5290" w14:textId="77777777" w:rsidTr="001F63BC">
        <w:trPr>
          <w:jc w:val="center"/>
        </w:trPr>
        <w:tc>
          <w:tcPr>
            <w:tcW w:w="8970" w:type="dxa"/>
            <w:gridSpan w:val="6"/>
          </w:tcPr>
          <w:p w14:paraId="0F5498F9" w14:textId="77777777" w:rsidR="001F63BC" w:rsidRDefault="001F63BC" w:rsidP="001F63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51D52A70" w14:textId="77777777" w:rsidR="001F63BC" w:rsidRDefault="001F63BC" w:rsidP="001F63BC">
      <w:pPr>
        <w:spacing w:after="120"/>
        <w:rPr>
          <w:rStyle w:val="B1Char1"/>
          <w:color w:val="0070C0"/>
          <w:szCs w:val="24"/>
          <w:lang w:eastAsia="zh-CN"/>
        </w:rPr>
      </w:pPr>
    </w:p>
    <w:p w14:paraId="79C9F981" w14:textId="77777777" w:rsidR="001F63BC" w:rsidRDefault="001F63BC" w:rsidP="001F63BC">
      <w:pPr>
        <w:rPr>
          <w:b/>
          <w:color w:val="0070C0"/>
          <w:u w:val="single"/>
          <w:lang w:eastAsia="ko-KR"/>
        </w:rPr>
      </w:pPr>
    </w:p>
    <w:p w14:paraId="5475BC81"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1-4</w:t>
      </w:r>
      <w:r w:rsidRPr="00805BE8">
        <w:rPr>
          <w:b/>
          <w:color w:val="0070C0"/>
          <w:u w:val="single"/>
          <w:lang w:eastAsia="ko-KR"/>
        </w:rPr>
        <w:t>:</w:t>
      </w:r>
      <w:r w:rsidRPr="00FC710A">
        <w:rPr>
          <w:b/>
          <w:color w:val="0070C0"/>
          <w:lang w:eastAsia="ko-KR"/>
        </w:rPr>
        <w:t xml:space="preserve"> </w:t>
      </w:r>
      <w:r w:rsidRPr="000706BB">
        <w:rPr>
          <w:b/>
          <w:lang w:eastAsia="zh-CN"/>
        </w:rPr>
        <w:t>Equations and parameter values to compute REFSENS</w:t>
      </w:r>
    </w:p>
    <w:p w14:paraId="43CD7768" w14:textId="77777777" w:rsidR="001F63BC" w:rsidRDefault="001F63BC" w:rsidP="001F63BC">
      <w:pPr>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3C6AA2C1" w14:textId="77777777" w:rsidR="001F63BC" w:rsidRPr="00FC6646" w:rsidRDefault="001F63BC" w:rsidP="001F63BC">
      <w:pPr>
        <w:spacing w:after="120"/>
        <w:rPr>
          <w:color w:val="0070C0"/>
          <w:szCs w:val="24"/>
          <w:lang w:eastAsia="zh-CN"/>
        </w:rPr>
      </w:pPr>
      <w:r w:rsidRPr="00FC6646">
        <w:rPr>
          <w:color w:val="000000" w:themeColor="text1"/>
          <w:lang w:eastAsia="zh-CN"/>
        </w:rPr>
        <w:t>T</w:t>
      </w:r>
      <w:r w:rsidRPr="00FC6646">
        <w:rPr>
          <w:lang w:val="en-US"/>
        </w:rPr>
        <w:t xml:space="preserve">he following equations and parameter values to compute REFSENS for TDD NTN NB-IoT SAN </w:t>
      </w:r>
      <w:r>
        <w:rPr>
          <w:lang w:val="en-US"/>
        </w:rPr>
        <w:t>are</w:t>
      </w:r>
      <w:r w:rsidRPr="00FC6646">
        <w:rPr>
          <w:lang w:val="en-US"/>
        </w:rPr>
        <w:t xml:space="preserve"> </w:t>
      </w:r>
      <w:r>
        <w:rPr>
          <w:lang w:val="en-US"/>
        </w:rPr>
        <w:t>used</w:t>
      </w:r>
      <w:r w:rsidRPr="00FC6646">
        <w:rPr>
          <w:lang w:val="en-US"/>
        </w:rPr>
        <w:t>:</w:t>
      </w:r>
    </w:p>
    <w:p w14:paraId="61F29503" w14:textId="77777777" w:rsidR="001F63BC" w:rsidRDefault="001F63BC" w:rsidP="001F63BC">
      <w:pPr>
        <w:jc w:val="center"/>
        <w:rPr>
          <w:lang w:val="en-US"/>
        </w:rPr>
      </w:pPr>
      <w:r>
        <w:rPr>
          <w:b/>
          <w:lang w:val="en-US"/>
        </w:rPr>
        <w:t>REFSENS [dBm]</w:t>
      </w:r>
      <w:r>
        <w:rPr>
          <w:lang w:val="en-US"/>
        </w:rPr>
        <w:t xml:space="preserve"> = -174 dBm/Hz noise density +10*LOG10(15*1000 Hz) bandwidth + SAN NF + IM + SNR_target,</w:t>
      </w:r>
    </w:p>
    <w:p w14:paraId="324B7832" w14:textId="77777777" w:rsidR="001F63BC" w:rsidRDefault="001F63BC" w:rsidP="001F63BC">
      <w:pPr>
        <w:rPr>
          <w:lang w:val="en-US"/>
        </w:rPr>
      </w:pPr>
      <w:r>
        <w:rPr>
          <w:lang w:val="en-US"/>
        </w:rPr>
        <w:t>where:</w:t>
      </w:r>
    </w:p>
    <w:p w14:paraId="144EE36B" w14:textId="77777777" w:rsidR="001F63BC" w:rsidRDefault="001F63BC" w:rsidP="00BD5847">
      <w:pPr>
        <w:pStyle w:val="Paragraphedeliste"/>
        <w:numPr>
          <w:ilvl w:val="0"/>
          <w:numId w:val="27"/>
        </w:numPr>
        <w:ind w:firstLineChars="0"/>
        <w:rPr>
          <w:lang w:val="en-US"/>
        </w:rPr>
      </w:pPr>
      <w:r>
        <w:rPr>
          <w:b/>
          <w:lang w:val="en-US"/>
        </w:rPr>
        <w:t>SAN NF</w:t>
      </w:r>
      <w:r>
        <w:rPr>
          <w:lang w:val="en-US"/>
        </w:rPr>
        <w:t xml:space="preserve"> (Noise Figure):</w:t>
      </w:r>
    </w:p>
    <w:p w14:paraId="31773DC3" w14:textId="77777777" w:rsidR="001F63BC" w:rsidRDefault="001F63BC" w:rsidP="00BD5847">
      <w:pPr>
        <w:pStyle w:val="Paragraphedeliste"/>
        <w:numPr>
          <w:ilvl w:val="1"/>
          <w:numId w:val="27"/>
        </w:numPr>
        <w:ind w:firstLineChars="0"/>
        <w:rPr>
          <w:lang w:val="en-US"/>
        </w:rPr>
      </w:pPr>
      <w:r>
        <w:rPr>
          <w:lang w:val="en-US"/>
        </w:rPr>
        <w:t>NF LEO = 4.3 dB</w:t>
      </w:r>
    </w:p>
    <w:p w14:paraId="46893D07" w14:textId="77777777" w:rsidR="001F63BC" w:rsidRDefault="001F63BC" w:rsidP="00BD5847">
      <w:pPr>
        <w:pStyle w:val="Paragraphedeliste"/>
        <w:numPr>
          <w:ilvl w:val="1"/>
          <w:numId w:val="27"/>
        </w:numPr>
        <w:ind w:firstLineChars="0"/>
        <w:rPr>
          <w:lang w:val="en-US"/>
        </w:rPr>
      </w:pPr>
      <w:r>
        <w:rPr>
          <w:lang w:val="en-US"/>
        </w:rPr>
        <w:t>NF GEO = 7.4 dB</w:t>
      </w:r>
    </w:p>
    <w:p w14:paraId="19F7118F" w14:textId="77777777" w:rsidR="001F63BC" w:rsidRDefault="001F63BC" w:rsidP="00BD5847">
      <w:pPr>
        <w:pStyle w:val="Paragraphedeliste"/>
        <w:numPr>
          <w:ilvl w:val="0"/>
          <w:numId w:val="27"/>
        </w:numPr>
        <w:ind w:firstLineChars="0"/>
        <w:rPr>
          <w:lang w:val="en-US"/>
        </w:rPr>
      </w:pPr>
      <w:r>
        <w:rPr>
          <w:b/>
          <w:lang w:val="en-US"/>
        </w:rPr>
        <w:t xml:space="preserve">IM </w:t>
      </w:r>
      <w:r>
        <w:rPr>
          <w:lang w:val="en-US"/>
        </w:rPr>
        <w:t>(Implementation Margin) = 2 dB</w:t>
      </w:r>
    </w:p>
    <w:p w14:paraId="36695086" w14:textId="77777777" w:rsidR="001F63BC" w:rsidRDefault="001F63BC" w:rsidP="00BD5847">
      <w:pPr>
        <w:pStyle w:val="Paragraphedeliste"/>
        <w:numPr>
          <w:ilvl w:val="0"/>
          <w:numId w:val="27"/>
        </w:numPr>
        <w:ind w:firstLineChars="0"/>
        <w:rPr>
          <w:lang w:val="en-US"/>
        </w:rPr>
      </w:pPr>
      <w:r>
        <w:rPr>
          <w:lang w:val="en-US"/>
        </w:rPr>
        <w:t xml:space="preserve">(new TDD only) </w:t>
      </w:r>
      <w:r>
        <w:rPr>
          <w:b/>
          <w:lang w:val="en-US"/>
        </w:rPr>
        <w:t>SNR_target</w:t>
      </w:r>
      <w:r>
        <w:rPr>
          <w:lang w:val="en-US"/>
        </w:rPr>
        <w:t xml:space="preserve"> values: </w:t>
      </w:r>
    </w:p>
    <w:p w14:paraId="0142F9A7" w14:textId="77777777" w:rsidR="001F63BC" w:rsidRDefault="001F63BC" w:rsidP="00BD5847">
      <w:pPr>
        <w:pStyle w:val="Paragraphedeliste"/>
        <w:numPr>
          <w:ilvl w:val="1"/>
          <w:numId w:val="27"/>
        </w:numPr>
        <w:ind w:firstLineChars="0"/>
        <w:rPr>
          <w:lang w:val="en-US"/>
        </w:rPr>
      </w:pPr>
      <w:r>
        <w:rPr>
          <w:lang w:val="en-US"/>
        </w:rPr>
        <w:t xml:space="preserve">A14-1 new Option1 for TDD: -1.17dB; </w:t>
      </w:r>
    </w:p>
    <w:p w14:paraId="01702E66" w14:textId="77777777" w:rsidR="001F63BC" w:rsidRPr="00852A6C" w:rsidRDefault="001F63BC" w:rsidP="00BD5847">
      <w:pPr>
        <w:pStyle w:val="Paragraphedeliste"/>
        <w:numPr>
          <w:ilvl w:val="1"/>
          <w:numId w:val="27"/>
        </w:numPr>
        <w:ind w:firstLineChars="0"/>
        <w:rPr>
          <w:strike/>
          <w:highlight w:val="yellow"/>
          <w:lang w:val="en-US"/>
        </w:rPr>
      </w:pPr>
      <w:r w:rsidRPr="00852A6C">
        <w:rPr>
          <w:strike/>
          <w:highlight w:val="yellow"/>
          <w:lang w:val="en-US"/>
        </w:rPr>
        <w:t xml:space="preserve">A14-1 new Option2 for TDD: 0.54 dB; </w:t>
      </w:r>
    </w:p>
    <w:p w14:paraId="47B0B168" w14:textId="77777777" w:rsidR="001F63BC" w:rsidRPr="00852A6C" w:rsidRDefault="001F63BC" w:rsidP="00BD5847">
      <w:pPr>
        <w:pStyle w:val="Paragraphedeliste"/>
        <w:numPr>
          <w:ilvl w:val="1"/>
          <w:numId w:val="27"/>
        </w:numPr>
        <w:ind w:firstLineChars="0"/>
        <w:rPr>
          <w:highlight w:val="yellow"/>
          <w:lang w:val="en-US"/>
        </w:rPr>
      </w:pPr>
      <w:r w:rsidRPr="00852A6C">
        <w:rPr>
          <w:strike/>
          <w:highlight w:val="yellow"/>
          <w:lang w:val="en-US"/>
        </w:rPr>
        <w:t>A14-1 new Option3 for TDD: -0.61 dB,</w:t>
      </w:r>
      <w:r w:rsidRPr="00852A6C">
        <w:rPr>
          <w:highlight w:val="yellow"/>
          <w:lang w:val="en-US"/>
        </w:rPr>
        <w:t xml:space="preserve"> </w:t>
      </w:r>
    </w:p>
    <w:p w14:paraId="6092CA84" w14:textId="77777777" w:rsidR="001F63BC" w:rsidRDefault="001F63BC" w:rsidP="001F63BC">
      <w:pPr>
        <w:spacing w:after="120"/>
        <w:rPr>
          <w:rStyle w:val="B1Char1"/>
          <w:color w:val="0070C0"/>
          <w:szCs w:val="24"/>
          <w:lang w:eastAsia="zh-CN"/>
        </w:rPr>
      </w:pPr>
    </w:p>
    <w:p w14:paraId="7A70127A" w14:textId="77777777" w:rsidR="001F63BC" w:rsidRDefault="001F63BC" w:rsidP="001F63BC">
      <w:pPr>
        <w:spacing w:after="120"/>
        <w:rPr>
          <w:rStyle w:val="B1Char1"/>
          <w:color w:val="0070C0"/>
          <w:szCs w:val="24"/>
          <w:lang w:eastAsia="zh-CN"/>
        </w:rPr>
      </w:pPr>
    </w:p>
    <w:p w14:paraId="3881BB12" w14:textId="77777777" w:rsidR="001F63BC" w:rsidRDefault="001F63BC" w:rsidP="001F63BC">
      <w:pPr>
        <w:spacing w:after="120"/>
        <w:rPr>
          <w:rStyle w:val="B1Char1"/>
          <w:color w:val="0070C0"/>
          <w:szCs w:val="24"/>
          <w:lang w:eastAsia="zh-CN"/>
        </w:rPr>
      </w:pPr>
    </w:p>
    <w:p w14:paraId="63F278FA" w14:textId="77777777" w:rsidR="001F63BC" w:rsidRDefault="001F63BC" w:rsidP="001F63BC">
      <w:pPr>
        <w:spacing w:after="120"/>
        <w:rPr>
          <w:rStyle w:val="B1Char1"/>
          <w:color w:val="0070C0"/>
          <w:szCs w:val="24"/>
          <w:lang w:eastAsia="zh-CN"/>
        </w:rPr>
      </w:pPr>
    </w:p>
    <w:p w14:paraId="68180E0C" w14:textId="77777777" w:rsidR="001F63BC" w:rsidRPr="00805BE8" w:rsidRDefault="001F63BC" w:rsidP="001F63BC">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1-5</w:t>
      </w:r>
      <w:r w:rsidRPr="00805BE8">
        <w:rPr>
          <w:b/>
          <w:color w:val="0070C0"/>
          <w:u w:val="single"/>
          <w:lang w:eastAsia="ko-KR"/>
        </w:rPr>
        <w:t>:</w:t>
      </w:r>
      <w:r w:rsidRPr="00FC710A">
        <w:rPr>
          <w:b/>
          <w:color w:val="0070C0"/>
          <w:lang w:eastAsia="ko-KR"/>
        </w:rPr>
        <w:t xml:space="preserve"> </w:t>
      </w:r>
      <w:r w:rsidRPr="002E39E7">
        <w:rPr>
          <w:b/>
          <w:lang w:eastAsia="zh-CN"/>
        </w:rPr>
        <w:t>Resulted REFSENS values</w:t>
      </w:r>
    </w:p>
    <w:p w14:paraId="7DDFCC88" w14:textId="77777777" w:rsidR="001F63BC" w:rsidRPr="0079168C" w:rsidRDefault="001F63BC" w:rsidP="001F63BC">
      <w:pPr>
        <w:rPr>
          <w:b/>
          <w:color w:val="0070C0"/>
          <w:u w:val="single"/>
          <w:lang w:eastAsia="ko-KR"/>
        </w:rPr>
      </w:pPr>
      <w:r w:rsidRPr="0079168C">
        <w:rPr>
          <w:b/>
          <w:highlight w:val="green"/>
          <w:lang w:eastAsia="zh-CN"/>
        </w:rPr>
        <w:t>Agreement (update from previous meeting):</w:t>
      </w:r>
      <w:r w:rsidRPr="0079168C">
        <w:rPr>
          <w:b/>
          <w:color w:val="0070C0"/>
          <w:u w:val="single"/>
          <w:lang w:eastAsia="ko-KR"/>
        </w:rPr>
        <w:t xml:space="preserve"> </w:t>
      </w:r>
    </w:p>
    <w:p w14:paraId="0DB66602" w14:textId="77777777" w:rsidR="001F63BC" w:rsidRPr="00D863EB" w:rsidRDefault="001F63BC" w:rsidP="001F63BC">
      <w:pPr>
        <w:pStyle w:val="Paragraphedeliste"/>
        <w:numPr>
          <w:ilvl w:val="1"/>
          <w:numId w:val="2"/>
        </w:numPr>
        <w:overflowPunct w:val="0"/>
        <w:autoSpaceDE w:val="0"/>
        <w:autoSpaceDN w:val="0"/>
        <w:adjustRightInd w:val="0"/>
        <w:ind w:left="1418" w:firstLineChars="0"/>
        <w:jc w:val="both"/>
        <w:textAlignment w:val="baseline"/>
        <w:rPr>
          <w:color w:val="0070C0"/>
          <w:szCs w:val="24"/>
          <w:lang w:eastAsia="zh-CN"/>
        </w:rPr>
      </w:pPr>
      <w:r>
        <w:rPr>
          <w:b/>
          <w:color w:val="000000" w:themeColor="text1"/>
          <w:lang w:eastAsia="zh-CN"/>
        </w:rPr>
        <w:t>Proposal 1 (P5/</w:t>
      </w:r>
      <w:hyperlink r:id="rId14" w:tgtFrame="_blank" w:history="1">
        <w:r>
          <w:rPr>
            <w:rStyle w:val="Lienhypertexte"/>
            <w:rFonts w:ascii="Arial" w:hAnsi="Arial" w:cs="Arial"/>
            <w:color w:val="000000"/>
            <w:sz w:val="18"/>
            <w:szCs w:val="18"/>
          </w:rPr>
          <w:t>R4-2507100</w:t>
        </w:r>
      </w:hyperlink>
      <w:r w:rsidRPr="00026ED0">
        <w:rPr>
          <w:rFonts w:ascii="Arial" w:hAnsi="Arial" w:cs="Arial"/>
          <w:b/>
          <w:color w:val="312E25"/>
          <w:sz w:val="18"/>
          <w:szCs w:val="18"/>
        </w:rPr>
        <w:t>)</w:t>
      </w:r>
      <w:r w:rsidRPr="00026ED0">
        <w:rPr>
          <w:b/>
          <w:color w:val="000000" w:themeColor="text1"/>
          <w:lang w:eastAsia="zh-CN"/>
        </w:rPr>
        <w:t>:</w:t>
      </w:r>
      <w:r w:rsidRPr="00D863EB">
        <w:rPr>
          <w:b/>
          <w:color w:val="000000" w:themeColor="text1"/>
          <w:lang w:eastAsia="zh-CN"/>
        </w:rPr>
        <w:t xml:space="preserve"> </w:t>
      </w:r>
      <w:r w:rsidRPr="00D863EB">
        <w:rPr>
          <w:color w:val="000000" w:themeColor="text1"/>
          <w:lang w:eastAsia="zh-CN"/>
        </w:rPr>
        <w:t xml:space="preserve">In accordance with new A14-1 configurations, </w:t>
      </w:r>
      <w:r w:rsidRPr="00D863EB">
        <w:rPr>
          <w:lang w:val="en-US"/>
        </w:rPr>
        <w:t>RAN4 to select between following REFSENS values for TDD NB-IoT NTN band 249 SAN specification:</w:t>
      </w:r>
    </w:p>
    <w:p w14:paraId="29742415" w14:textId="77777777" w:rsidR="001F63BC" w:rsidRDefault="001F63BC" w:rsidP="00BD5847">
      <w:pPr>
        <w:pStyle w:val="Paragraphedeliste"/>
        <w:numPr>
          <w:ilvl w:val="0"/>
          <w:numId w:val="27"/>
        </w:numPr>
        <w:overflowPunct w:val="0"/>
        <w:autoSpaceDE w:val="0"/>
        <w:autoSpaceDN w:val="0"/>
        <w:adjustRightInd w:val="0"/>
        <w:ind w:firstLineChars="0"/>
        <w:jc w:val="both"/>
        <w:textAlignment w:val="baseline"/>
        <w:rPr>
          <w:szCs w:val="24"/>
          <w:lang w:eastAsia="zh-CN"/>
        </w:rPr>
      </w:pPr>
      <w:r>
        <w:rPr>
          <w:lang w:val="en-US"/>
        </w:rPr>
        <w:lastRenderedPageBreak/>
        <w:t xml:space="preserve">Option 1: </w:t>
      </w:r>
    </w:p>
    <w:p w14:paraId="67990CCC" w14:textId="77777777" w:rsidR="001F63BC" w:rsidRDefault="001F63B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GEO: -124.0 dBm;</w:t>
      </w:r>
    </w:p>
    <w:p w14:paraId="758CDFC6" w14:textId="77777777" w:rsidR="001F63BC" w:rsidRDefault="001F63B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LEO: -127.1 dBm;</w:t>
      </w:r>
    </w:p>
    <w:p w14:paraId="38719DD3" w14:textId="77777777" w:rsidR="001F63BC" w:rsidRPr="00852A6C" w:rsidRDefault="001F63BC" w:rsidP="00BD5847">
      <w:pPr>
        <w:pStyle w:val="Paragraphedeliste"/>
        <w:numPr>
          <w:ilvl w:val="0"/>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Option 2:</w:t>
      </w:r>
    </w:p>
    <w:p w14:paraId="79C07AE5" w14:textId="77777777" w:rsidR="001F63BC" w:rsidRPr="00852A6C" w:rsidRDefault="001F63BC" w:rsidP="00BD5847">
      <w:pPr>
        <w:pStyle w:val="Paragraphedeliste"/>
        <w:numPr>
          <w:ilvl w:val="1"/>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GEO: -122.3 dBm;</w:t>
      </w:r>
    </w:p>
    <w:p w14:paraId="68379BD3" w14:textId="77777777" w:rsidR="001F63BC" w:rsidRPr="00852A6C" w:rsidRDefault="001F63BC" w:rsidP="00BD5847">
      <w:pPr>
        <w:pStyle w:val="Paragraphedeliste"/>
        <w:numPr>
          <w:ilvl w:val="1"/>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LEO: -125.4 dBm;</w:t>
      </w:r>
    </w:p>
    <w:p w14:paraId="3861D893" w14:textId="77777777" w:rsidR="001F63BC" w:rsidRPr="00852A6C" w:rsidRDefault="001F63BC" w:rsidP="00BD5847">
      <w:pPr>
        <w:pStyle w:val="Paragraphedeliste"/>
        <w:numPr>
          <w:ilvl w:val="0"/>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Option 3:</w:t>
      </w:r>
      <w:r w:rsidRPr="00852A6C">
        <w:rPr>
          <w:strike/>
          <w:highlight w:val="yellow"/>
        </w:rPr>
        <w:t xml:space="preserve"> </w:t>
      </w:r>
    </w:p>
    <w:p w14:paraId="1CBE60F6" w14:textId="77777777" w:rsidR="001F63BC" w:rsidRPr="00852A6C" w:rsidRDefault="001F63BC" w:rsidP="00BD5847">
      <w:pPr>
        <w:pStyle w:val="Paragraphedeliste"/>
        <w:numPr>
          <w:ilvl w:val="1"/>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GEO: -123.4 dBm;</w:t>
      </w:r>
    </w:p>
    <w:p w14:paraId="4E9A83E0" w14:textId="77777777" w:rsidR="001F63BC" w:rsidRPr="00852A6C" w:rsidRDefault="001F63BC" w:rsidP="00BD5847">
      <w:pPr>
        <w:pStyle w:val="Paragraphedeliste"/>
        <w:numPr>
          <w:ilvl w:val="1"/>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LEO: -126.5 dBm;</w:t>
      </w:r>
    </w:p>
    <w:p w14:paraId="18C1FF4B" w14:textId="77777777" w:rsidR="001F63BC" w:rsidRPr="00852A6C" w:rsidRDefault="001F63BC" w:rsidP="00BD5847">
      <w:pPr>
        <w:pStyle w:val="Paragraphedeliste"/>
        <w:numPr>
          <w:ilvl w:val="0"/>
          <w:numId w:val="27"/>
        </w:numPr>
        <w:overflowPunct w:val="0"/>
        <w:autoSpaceDE w:val="0"/>
        <w:autoSpaceDN w:val="0"/>
        <w:adjustRightInd w:val="0"/>
        <w:ind w:firstLineChars="0"/>
        <w:jc w:val="both"/>
        <w:textAlignment w:val="baseline"/>
        <w:rPr>
          <w:strike/>
          <w:szCs w:val="24"/>
          <w:highlight w:val="yellow"/>
          <w:lang w:eastAsia="zh-CN"/>
        </w:rPr>
      </w:pPr>
      <w:r w:rsidRPr="00852A6C">
        <w:rPr>
          <w:strike/>
          <w:highlight w:val="yellow"/>
          <w:lang w:val="en-US"/>
        </w:rPr>
        <w:t>Other options not precluded.</w:t>
      </w:r>
    </w:p>
    <w:p w14:paraId="656BAEB2" w14:textId="77777777" w:rsidR="001F63BC" w:rsidRDefault="001F63BC" w:rsidP="001F63BC">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1F63BC" w14:paraId="4AAB1DE5" w14:textId="77777777" w:rsidTr="001F63BC">
        <w:trPr>
          <w:jc w:val="center"/>
        </w:trPr>
        <w:tc>
          <w:tcPr>
            <w:tcW w:w="3369" w:type="dxa"/>
          </w:tcPr>
          <w:p w14:paraId="6F19C35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4A6706C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6D7B6F4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3369147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6142137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3EF24D1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7085664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48B12DE6"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Option2</w:t>
            </w:r>
          </w:p>
          <w:p w14:paraId="503A994F"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c>
          <w:tcPr>
            <w:tcW w:w="1134" w:type="dxa"/>
          </w:tcPr>
          <w:p w14:paraId="731853D9"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A14-1 new</w:t>
            </w:r>
          </w:p>
          <w:p w14:paraId="0755981B"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Option3</w:t>
            </w:r>
          </w:p>
          <w:p w14:paraId="79B9096A"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sidRPr="00852A6C">
              <w:rPr>
                <w:rFonts w:ascii="Arial" w:eastAsia="Times New Roman" w:hAnsi="Arial" w:cs="Arial"/>
                <w:b/>
                <w:strike/>
                <w:sz w:val="18"/>
                <w:highlight w:val="yellow"/>
                <w:lang w:eastAsia="en-GB"/>
              </w:rPr>
              <w:t>for TDD</w:t>
            </w:r>
          </w:p>
        </w:tc>
      </w:tr>
      <w:tr w:rsidR="001F63BC" w14:paraId="6338FC47" w14:textId="77777777" w:rsidTr="001F63BC">
        <w:trPr>
          <w:jc w:val="center"/>
        </w:trPr>
        <w:tc>
          <w:tcPr>
            <w:tcW w:w="3369" w:type="dxa"/>
          </w:tcPr>
          <w:p w14:paraId="21A6B3BC"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1349E91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1580279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707BBEF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565923C1"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c>
          <w:tcPr>
            <w:tcW w:w="1134" w:type="dxa"/>
          </w:tcPr>
          <w:p w14:paraId="34BD74DC"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15 kHz</w:t>
            </w:r>
          </w:p>
        </w:tc>
      </w:tr>
      <w:tr w:rsidR="001F63BC" w14:paraId="339397EA" w14:textId="77777777" w:rsidTr="001F63BC">
        <w:trPr>
          <w:jc w:val="center"/>
        </w:trPr>
        <w:tc>
          <w:tcPr>
            <w:tcW w:w="3369" w:type="dxa"/>
          </w:tcPr>
          <w:p w14:paraId="1C332043"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7069767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8F2A20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F3F991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5E04B4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c>
          <w:tcPr>
            <w:tcW w:w="1134" w:type="dxa"/>
          </w:tcPr>
          <w:p w14:paraId="78B42F9D"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1</w:t>
            </w:r>
          </w:p>
        </w:tc>
      </w:tr>
      <w:tr w:rsidR="001F63BC" w14:paraId="6E4196A9" w14:textId="77777777" w:rsidTr="001F63BC">
        <w:trPr>
          <w:jc w:val="center"/>
        </w:trPr>
        <w:tc>
          <w:tcPr>
            <w:tcW w:w="3369" w:type="dxa"/>
          </w:tcPr>
          <w:p w14:paraId="4037CBD7"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3793DD2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3E98308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6F89B10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105A7162"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QPSK</w:t>
            </w:r>
          </w:p>
        </w:tc>
        <w:tc>
          <w:tcPr>
            <w:tcW w:w="1134" w:type="dxa"/>
          </w:tcPr>
          <w:p w14:paraId="78BC637C"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QPSK</w:t>
            </w:r>
          </w:p>
        </w:tc>
      </w:tr>
      <w:tr w:rsidR="001F63BC" w14:paraId="6DF18012" w14:textId="77777777" w:rsidTr="001F63BC">
        <w:trPr>
          <w:jc w:val="center"/>
        </w:trPr>
        <w:tc>
          <w:tcPr>
            <w:tcW w:w="3369" w:type="dxa"/>
          </w:tcPr>
          <w:p w14:paraId="653DD318"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0FD829B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72C638A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3979898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069E1F45"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c>
          <w:tcPr>
            <w:tcW w:w="1134" w:type="dxa"/>
          </w:tcPr>
          <w:p w14:paraId="7B224D0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8 ms</w:t>
            </w:r>
          </w:p>
        </w:tc>
      </w:tr>
      <w:tr w:rsidR="001F63BC" w14:paraId="644E29F5" w14:textId="77777777" w:rsidTr="001F63BC">
        <w:trPr>
          <w:jc w:val="center"/>
        </w:trPr>
        <w:tc>
          <w:tcPr>
            <w:tcW w:w="3369" w:type="dxa"/>
          </w:tcPr>
          <w:p w14:paraId="64CB28D9"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60EB05D7" w14:textId="77777777" w:rsidR="001F63BC" w:rsidRDefault="001F63BC" w:rsidP="001F63BC">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334BF05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0350B871" w14:textId="77777777" w:rsidR="001F63BC" w:rsidRDefault="001F63BC" w:rsidP="001F63BC">
            <w:pPr>
              <w:keepNext/>
              <w:keepLines/>
              <w:overflowPunct w:val="0"/>
              <w:autoSpaceDE w:val="0"/>
              <w:autoSpaceDN w:val="0"/>
              <w:adjustRightInd w:val="0"/>
              <w:spacing w:after="0"/>
              <w:jc w:val="center"/>
              <w:textAlignment w:val="baseline"/>
              <w:rPr>
                <w:highlight w:val="yellow"/>
              </w:rPr>
            </w:pPr>
            <w:r>
              <w:rPr>
                <w:highlight w:val="yellow"/>
              </w:rPr>
              <w:t>..</w:t>
            </w:r>
          </w:p>
          <w:p w14:paraId="4AC0714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53C7CEA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334EA253"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0,54 dB</w:t>
            </w:r>
          </w:p>
        </w:tc>
        <w:tc>
          <w:tcPr>
            <w:tcW w:w="1134" w:type="dxa"/>
          </w:tcPr>
          <w:p w14:paraId="6AB60797"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en-GB"/>
              </w:rPr>
            </w:pPr>
            <w:r w:rsidRPr="00852A6C">
              <w:rPr>
                <w:rFonts w:ascii="Arial" w:eastAsia="Times New Roman" w:hAnsi="Arial" w:cs="Arial"/>
                <w:strike/>
                <w:sz w:val="18"/>
                <w:highlight w:val="yellow"/>
                <w:lang w:eastAsia="en-GB"/>
              </w:rPr>
              <w:t>-0,61 dB</w:t>
            </w:r>
          </w:p>
        </w:tc>
      </w:tr>
      <w:tr w:rsidR="001F63BC" w14:paraId="57D55667" w14:textId="77777777" w:rsidTr="001F63BC">
        <w:trPr>
          <w:jc w:val="center"/>
        </w:trPr>
        <w:tc>
          <w:tcPr>
            <w:tcW w:w="3369" w:type="dxa"/>
          </w:tcPr>
          <w:p w14:paraId="25AC90BE" w14:textId="77777777" w:rsidR="001F63BC" w:rsidRDefault="001F63BC" w:rsidP="001F63BC">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6839A2B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06240A3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2FA8C19D" w14:textId="77777777" w:rsidR="001F63BC" w:rsidRDefault="001F63BC" w:rsidP="001F63BC">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78187182" w14:textId="77777777" w:rsidR="001F63BC" w:rsidRDefault="001F63BC" w:rsidP="001F63BC">
            <w:pPr>
              <w:keepNext/>
              <w:keepLines/>
              <w:overflowPunct w:val="0"/>
              <w:autoSpaceDE w:val="0"/>
              <w:autoSpaceDN w:val="0"/>
              <w:adjustRightInd w:val="0"/>
              <w:spacing w:after="0"/>
              <w:jc w:val="center"/>
              <w:textAlignment w:val="baseline"/>
              <w:rPr>
                <w:sz w:val="14"/>
                <w:highlight w:val="yellow"/>
              </w:rPr>
            </w:pPr>
          </w:p>
        </w:tc>
        <w:tc>
          <w:tcPr>
            <w:tcW w:w="1134" w:type="dxa"/>
          </w:tcPr>
          <w:p w14:paraId="5CC7816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6CBB81D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7071DF6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5B93CC9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GEO: -122.3</w:t>
            </w:r>
          </w:p>
          <w:p w14:paraId="501C2E18"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LEO: -125.4</w:t>
            </w:r>
          </w:p>
          <w:p w14:paraId="642130DF"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(new proposed)</w:t>
            </w:r>
          </w:p>
        </w:tc>
        <w:tc>
          <w:tcPr>
            <w:tcW w:w="1134" w:type="dxa"/>
          </w:tcPr>
          <w:p w14:paraId="685CD94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GEO: -123.4</w:t>
            </w:r>
          </w:p>
          <w:p w14:paraId="4D07E204"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LEO: -126.5</w:t>
            </w:r>
          </w:p>
          <w:p w14:paraId="427684E6" w14:textId="77777777" w:rsidR="001F63BC" w:rsidRPr="00852A6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trike/>
                <w:sz w:val="14"/>
                <w:highlight w:val="yellow"/>
                <w:lang w:eastAsia="en-GB"/>
              </w:rPr>
            </w:pPr>
            <w:r w:rsidRPr="00852A6C">
              <w:rPr>
                <w:rFonts w:ascii="Arial" w:eastAsia="Times New Roman" w:hAnsi="Arial" w:cs="Arial"/>
                <w:b/>
                <w:strike/>
                <w:sz w:val="14"/>
                <w:highlight w:val="yellow"/>
                <w:lang w:eastAsia="en-GB"/>
              </w:rPr>
              <w:t>(new proposed)</w:t>
            </w:r>
          </w:p>
        </w:tc>
      </w:tr>
      <w:tr w:rsidR="001F63BC" w14:paraId="484E7F5B" w14:textId="77777777" w:rsidTr="001F63BC">
        <w:trPr>
          <w:jc w:val="center"/>
        </w:trPr>
        <w:tc>
          <w:tcPr>
            <w:tcW w:w="8970" w:type="dxa"/>
            <w:gridSpan w:val="6"/>
          </w:tcPr>
          <w:p w14:paraId="2E608802" w14:textId="77777777" w:rsidR="001F63BC" w:rsidRDefault="001F63BC" w:rsidP="001F63B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06789C9B" w14:textId="77777777" w:rsidR="001F63BC" w:rsidRDefault="001F63BC" w:rsidP="001F63BC">
      <w:pPr>
        <w:spacing w:after="120"/>
        <w:rPr>
          <w:lang w:eastAsia="zh-CN"/>
        </w:rPr>
      </w:pPr>
    </w:p>
    <w:p w14:paraId="5C1C91EA" w14:textId="77777777" w:rsidR="001F63BC" w:rsidRDefault="001F63BC" w:rsidP="001F63BC">
      <w:pPr>
        <w:spacing w:after="120"/>
        <w:rPr>
          <w:lang w:eastAsia="zh-CN"/>
        </w:rPr>
      </w:pPr>
    </w:p>
    <w:p w14:paraId="4F16B345"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1-6</w:t>
      </w:r>
      <w:r w:rsidRPr="00805BE8">
        <w:rPr>
          <w:b/>
          <w:color w:val="0070C0"/>
          <w:u w:val="single"/>
          <w:lang w:eastAsia="ko-KR"/>
        </w:rPr>
        <w:t>:</w:t>
      </w:r>
      <w:r w:rsidRPr="00FC710A">
        <w:rPr>
          <w:b/>
          <w:color w:val="0070C0"/>
          <w:lang w:eastAsia="ko-KR"/>
        </w:rPr>
        <w:t xml:space="preserve"> </w:t>
      </w:r>
      <w:r w:rsidRPr="002E39E7">
        <w:rPr>
          <w:b/>
          <w:lang w:eastAsia="zh-CN"/>
        </w:rPr>
        <w:t>REFSENS updates from previous meeting</w:t>
      </w:r>
    </w:p>
    <w:p w14:paraId="34E8422C" w14:textId="77777777" w:rsidR="001F63BC" w:rsidRPr="0079168C" w:rsidRDefault="001F63BC" w:rsidP="001F63BC">
      <w:pPr>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4D3F5F3C" w14:textId="77777777" w:rsidR="001F63BC" w:rsidRPr="0079168C" w:rsidRDefault="001F63BC" w:rsidP="001F63BC">
      <w:pPr>
        <w:jc w:val="both"/>
      </w:pPr>
      <w:r>
        <w:t xml:space="preserve">For SAN TS 36.108, adapt FRC configuration with new TDD frame structure (maximum 8 ms transmission time). Moreover, </w:t>
      </w:r>
      <w:r>
        <w:rPr>
          <w:bCs/>
          <w:lang w:eastAsia="zh-CN"/>
        </w:rPr>
        <w:t xml:space="preserve">no </w:t>
      </w:r>
      <w:r w:rsidRPr="0079168C">
        <w:rPr>
          <w:bCs/>
          <w:lang w:eastAsia="zh-CN"/>
        </w:rPr>
        <w:t>GEO class requirement</w:t>
      </w:r>
      <w:r>
        <w:rPr>
          <w:bCs/>
          <w:lang w:eastAsia="zh-CN"/>
        </w:rPr>
        <w:t>s for NB-IoT operation in TDD are considered.</w:t>
      </w:r>
    </w:p>
    <w:p w14:paraId="1335650E" w14:textId="77777777" w:rsidR="001F63BC" w:rsidRPr="00026ED0" w:rsidRDefault="001F63BC" w:rsidP="001F63BC">
      <w:pPr>
        <w:pStyle w:val="Paragraphedeliste"/>
        <w:numPr>
          <w:ilvl w:val="2"/>
          <w:numId w:val="2"/>
        </w:numPr>
        <w:overflowPunct w:val="0"/>
        <w:autoSpaceDE w:val="0"/>
        <w:autoSpaceDN w:val="0"/>
        <w:adjustRightInd w:val="0"/>
        <w:ind w:firstLineChars="0"/>
        <w:jc w:val="both"/>
        <w:textAlignment w:val="baseline"/>
      </w:pPr>
      <w:r w:rsidRPr="00026ED0">
        <w:rPr>
          <w:b/>
        </w:rPr>
        <w:t>For conducted specifications:</w:t>
      </w:r>
    </w:p>
    <w:p w14:paraId="02727EEA" w14:textId="77777777" w:rsidR="001F63BC" w:rsidRDefault="001F63BC" w:rsidP="001F63BC">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7D7B8CA7" w14:textId="77777777" w:rsidR="001F63BC" w:rsidRDefault="001F63BC" w:rsidP="001F63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F63BC" w14:paraId="323D605E" w14:textId="77777777" w:rsidTr="001F63BC">
        <w:trPr>
          <w:jc w:val="center"/>
        </w:trPr>
        <w:tc>
          <w:tcPr>
            <w:tcW w:w="2028" w:type="dxa"/>
            <w:shd w:val="clear" w:color="auto" w:fill="auto"/>
            <w:vAlign w:val="center"/>
          </w:tcPr>
          <w:p w14:paraId="07CFE4F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4D8FEA1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5135E3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7311A41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06CFFC5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7410594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F63BC" w14:paraId="3404DF2E" w14:textId="77777777" w:rsidTr="001F63BC">
        <w:trPr>
          <w:jc w:val="center"/>
        </w:trPr>
        <w:tc>
          <w:tcPr>
            <w:tcW w:w="2028" w:type="dxa"/>
            <w:vAlign w:val="center"/>
          </w:tcPr>
          <w:p w14:paraId="77A6C7E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544F7C8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0869F77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6447DD6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1F63BC" w14:paraId="5E1431B6" w14:textId="77777777" w:rsidTr="001F63BC">
        <w:trPr>
          <w:jc w:val="center"/>
        </w:trPr>
        <w:tc>
          <w:tcPr>
            <w:tcW w:w="2028" w:type="dxa"/>
            <w:vAlign w:val="center"/>
          </w:tcPr>
          <w:p w14:paraId="39F2B4B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2F0C860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0E7DE24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0E5E98A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47C3FF8A" w14:textId="77777777" w:rsidR="001F63BC" w:rsidRDefault="001F63BC" w:rsidP="001F63BC">
      <w:pPr>
        <w:overflowPunct w:val="0"/>
        <w:autoSpaceDE w:val="0"/>
        <w:autoSpaceDN w:val="0"/>
        <w:adjustRightInd w:val="0"/>
        <w:textAlignment w:val="baseline"/>
        <w:rPr>
          <w:rFonts w:eastAsia="Times New Roman"/>
          <w:lang w:eastAsia="zh-CN"/>
        </w:rPr>
      </w:pPr>
    </w:p>
    <w:p w14:paraId="452F249A" w14:textId="77777777" w:rsidR="001F63BC" w:rsidRDefault="001F63BC" w:rsidP="001F63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F63BC" w14:paraId="065D205F" w14:textId="77777777" w:rsidTr="001F63BC">
        <w:trPr>
          <w:jc w:val="center"/>
        </w:trPr>
        <w:tc>
          <w:tcPr>
            <w:tcW w:w="2028" w:type="dxa"/>
            <w:shd w:val="clear" w:color="auto" w:fill="auto"/>
            <w:vAlign w:val="center"/>
          </w:tcPr>
          <w:p w14:paraId="3C9C0F1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49FCF6A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088FF93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1659109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71DF627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21D1BD6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F63BC" w14:paraId="7BDD7AE0" w14:textId="77777777" w:rsidTr="001F63BC">
        <w:trPr>
          <w:jc w:val="center"/>
        </w:trPr>
        <w:tc>
          <w:tcPr>
            <w:tcW w:w="2028" w:type="dxa"/>
            <w:vAlign w:val="center"/>
          </w:tcPr>
          <w:p w14:paraId="3DAF963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42243D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0191B87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4E5DB45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1F63BC" w14:paraId="1837E86D" w14:textId="77777777" w:rsidTr="001F63BC">
        <w:trPr>
          <w:jc w:val="center"/>
        </w:trPr>
        <w:tc>
          <w:tcPr>
            <w:tcW w:w="2028" w:type="dxa"/>
            <w:vAlign w:val="center"/>
          </w:tcPr>
          <w:p w14:paraId="7ABFCAE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2AD8C12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587629D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4830EE6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33DC57BE" w14:textId="77777777" w:rsidR="001F63BC" w:rsidRDefault="001F63BC" w:rsidP="001F63BC">
      <w:pPr>
        <w:overflowPunct w:val="0"/>
        <w:autoSpaceDE w:val="0"/>
        <w:autoSpaceDN w:val="0"/>
        <w:adjustRightInd w:val="0"/>
        <w:textAlignment w:val="baseline"/>
        <w:rPr>
          <w:rFonts w:eastAsia="Times New Roman"/>
          <w:lang w:eastAsia="zh-CN"/>
        </w:rPr>
      </w:pPr>
    </w:p>
    <w:p w14:paraId="271EEC11" w14:textId="77777777" w:rsidR="001F63BC" w:rsidRDefault="001F63BC" w:rsidP="001F63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lastRenderedPageBreak/>
        <w:t>Table 7.2.2-</w:t>
      </w:r>
      <w:r>
        <w:rPr>
          <w:rFonts w:ascii="Arial" w:eastAsia="Times New Roman" w:hAnsi="Arial"/>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1F63BC" w14:paraId="64E8AD61" w14:textId="77777777" w:rsidTr="001F63BC">
        <w:trPr>
          <w:jc w:val="center"/>
        </w:trPr>
        <w:tc>
          <w:tcPr>
            <w:tcW w:w="2028" w:type="dxa"/>
            <w:shd w:val="clear" w:color="auto" w:fill="auto"/>
            <w:vAlign w:val="center"/>
          </w:tcPr>
          <w:p w14:paraId="68530C0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55028B0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D9C040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45543A4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4B4C30D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44FACF1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F63BC" w14:paraId="021577F9" w14:textId="77777777" w:rsidTr="001F63BC">
        <w:trPr>
          <w:jc w:val="center"/>
        </w:trPr>
        <w:tc>
          <w:tcPr>
            <w:tcW w:w="2028" w:type="dxa"/>
            <w:vAlign w:val="center"/>
          </w:tcPr>
          <w:p w14:paraId="4D50494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C17862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4D83495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Option 1</w:t>
            </w:r>
            <w:r>
              <w:rPr>
                <w:rFonts w:ascii="Arial" w:eastAsia="Times New Roman" w:hAnsi="Arial" w:cs="Arial"/>
                <w:sz w:val="18"/>
                <w:lang w:eastAsia="ja-JP"/>
              </w:rPr>
              <w:t xml:space="preserve"> in Annex A.14</w:t>
            </w:r>
          </w:p>
        </w:tc>
        <w:tc>
          <w:tcPr>
            <w:tcW w:w="2710" w:type="dxa"/>
            <w:vAlign w:val="center"/>
          </w:tcPr>
          <w:p w14:paraId="40A12BA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sidRPr="001E4275">
              <w:rPr>
                <w:rFonts w:ascii="Arial" w:eastAsia="Times New Roman" w:hAnsi="Arial" w:cs="Arial"/>
                <w:sz w:val="18"/>
                <w:highlight w:val="yellow"/>
                <w:lang w:val="en-US" w:eastAsia="ja-JP" w:bidi="ar"/>
              </w:rPr>
              <w:t>-127.1</w:t>
            </w:r>
          </w:p>
        </w:tc>
      </w:tr>
      <w:tr w:rsidR="001F63BC" w14:paraId="0198A956" w14:textId="77777777" w:rsidTr="001F63BC">
        <w:trPr>
          <w:trHeight w:val="261"/>
          <w:jc w:val="center"/>
        </w:trPr>
        <w:tc>
          <w:tcPr>
            <w:tcW w:w="2028" w:type="dxa"/>
            <w:vAlign w:val="center"/>
          </w:tcPr>
          <w:p w14:paraId="0CA8430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2E21416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4CD6408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527585B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58A4FD84" w14:textId="77777777" w:rsidR="001F63BC" w:rsidRDefault="001F63BC" w:rsidP="001F63BC">
      <w:pPr>
        <w:jc w:val="both"/>
      </w:pPr>
    </w:p>
    <w:p w14:paraId="4C9E906A" w14:textId="77777777" w:rsidR="001F63BC" w:rsidRDefault="001F63BC" w:rsidP="001F63BC">
      <w:pPr>
        <w:pStyle w:val="Paragraphedeliste"/>
        <w:numPr>
          <w:ilvl w:val="2"/>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t>For OTA specifications:</w:t>
      </w:r>
    </w:p>
    <w:p w14:paraId="7A17012E" w14:textId="77777777" w:rsidR="001F63BC" w:rsidRDefault="001F63BC" w:rsidP="001F63BC">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t>Table 10.3.2-5</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5F953746" w14:textId="77777777" w:rsidR="001F63BC" w:rsidRDefault="001F63BC" w:rsidP="001F63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F63BC" w14:paraId="07E8A0AE" w14:textId="77777777" w:rsidTr="001F63BC">
        <w:trPr>
          <w:jc w:val="center"/>
        </w:trPr>
        <w:tc>
          <w:tcPr>
            <w:tcW w:w="2028" w:type="dxa"/>
            <w:shd w:val="clear" w:color="auto" w:fill="auto"/>
            <w:vAlign w:val="center"/>
          </w:tcPr>
          <w:p w14:paraId="7A76521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2839330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566424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2F091E8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0BE58D4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006A451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F63BC" w14:paraId="4B7E9723" w14:textId="77777777" w:rsidTr="001F63BC">
        <w:trPr>
          <w:jc w:val="center"/>
        </w:trPr>
        <w:tc>
          <w:tcPr>
            <w:tcW w:w="2028" w:type="dxa"/>
            <w:vAlign w:val="center"/>
          </w:tcPr>
          <w:p w14:paraId="0268DE3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C21F9B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0E761B9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640C6B5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1F63BC" w14:paraId="7D1AA09E" w14:textId="77777777" w:rsidTr="001F63BC">
        <w:trPr>
          <w:jc w:val="center"/>
        </w:trPr>
        <w:tc>
          <w:tcPr>
            <w:tcW w:w="2028" w:type="dxa"/>
            <w:vAlign w:val="center"/>
          </w:tcPr>
          <w:p w14:paraId="5278EBD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3FC4D9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013902A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0326A87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0190D79B" w14:textId="77777777" w:rsidR="001F63BC" w:rsidRDefault="001F63BC" w:rsidP="001F63BC">
      <w:pPr>
        <w:overflowPunct w:val="0"/>
        <w:autoSpaceDE w:val="0"/>
        <w:autoSpaceDN w:val="0"/>
        <w:adjustRightInd w:val="0"/>
        <w:textAlignment w:val="baseline"/>
        <w:rPr>
          <w:rFonts w:eastAsia="Times New Roman"/>
          <w:lang w:eastAsia="zh-CN"/>
        </w:rPr>
      </w:pPr>
    </w:p>
    <w:p w14:paraId="2CAC0663" w14:textId="77777777" w:rsidR="001F63BC" w:rsidRDefault="001F63BC" w:rsidP="001F63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F63BC" w14:paraId="3AF498FF" w14:textId="77777777" w:rsidTr="001F63BC">
        <w:trPr>
          <w:jc w:val="center"/>
        </w:trPr>
        <w:tc>
          <w:tcPr>
            <w:tcW w:w="2028" w:type="dxa"/>
            <w:shd w:val="clear" w:color="auto" w:fill="auto"/>
            <w:vAlign w:val="center"/>
          </w:tcPr>
          <w:p w14:paraId="5E7DDCD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1D8DA6B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E40A53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710F5C2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754EA22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64AF7A5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F63BC" w14:paraId="490872E5" w14:textId="77777777" w:rsidTr="001F63BC">
        <w:trPr>
          <w:jc w:val="center"/>
        </w:trPr>
        <w:tc>
          <w:tcPr>
            <w:tcW w:w="2028" w:type="dxa"/>
            <w:vAlign w:val="center"/>
          </w:tcPr>
          <w:p w14:paraId="549E361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548F01A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0D402F7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7269344D"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1F63BC" w14:paraId="59152682" w14:textId="77777777" w:rsidTr="001F63BC">
        <w:trPr>
          <w:jc w:val="center"/>
        </w:trPr>
        <w:tc>
          <w:tcPr>
            <w:tcW w:w="2028" w:type="dxa"/>
            <w:vAlign w:val="center"/>
          </w:tcPr>
          <w:p w14:paraId="642C9E0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1EB7161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70D61B08"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60D7FD16"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1B732A30" w14:textId="77777777" w:rsidR="001F63BC" w:rsidRDefault="001F63BC" w:rsidP="001F63BC">
      <w:pPr>
        <w:overflowPunct w:val="0"/>
        <w:autoSpaceDE w:val="0"/>
        <w:autoSpaceDN w:val="0"/>
        <w:adjustRightInd w:val="0"/>
        <w:textAlignment w:val="baseline"/>
        <w:rPr>
          <w:rFonts w:eastAsia="Times New Roman"/>
          <w:lang w:eastAsia="zh-CN"/>
        </w:rPr>
      </w:pPr>
    </w:p>
    <w:p w14:paraId="2C262890" w14:textId="77777777" w:rsidR="001F63BC" w:rsidRDefault="001F63BC" w:rsidP="001F63B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Table10.3.2-</w:t>
      </w:r>
      <w:r>
        <w:rPr>
          <w:rFonts w:ascii="Arial" w:eastAsia="Times New Roman" w:hAnsi="Arial"/>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1F63BC" w14:paraId="216C70E9" w14:textId="77777777" w:rsidTr="001F63BC">
        <w:trPr>
          <w:jc w:val="center"/>
        </w:trPr>
        <w:tc>
          <w:tcPr>
            <w:tcW w:w="2028" w:type="dxa"/>
            <w:shd w:val="clear" w:color="auto" w:fill="auto"/>
            <w:vAlign w:val="center"/>
          </w:tcPr>
          <w:p w14:paraId="4EEEEDD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3F26F63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4BFB2A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934BBD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5717939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3E85787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1F63BC" w14:paraId="21F5B9B8" w14:textId="77777777" w:rsidTr="001F63BC">
        <w:trPr>
          <w:jc w:val="center"/>
        </w:trPr>
        <w:tc>
          <w:tcPr>
            <w:tcW w:w="2028" w:type="dxa"/>
            <w:vAlign w:val="center"/>
          </w:tcPr>
          <w:p w14:paraId="58346D2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6E4BD76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E9304F2"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FRC A14-1 new Op</w:t>
            </w:r>
            <w:r w:rsidRPr="001E4275">
              <w:rPr>
                <w:rFonts w:ascii="Arial" w:eastAsia="Times New Roman" w:hAnsi="Arial" w:cs="Arial"/>
                <w:sz w:val="18"/>
                <w:highlight w:val="yellow"/>
                <w:lang w:eastAsia="ja-JP"/>
              </w:rPr>
              <w:t>tion 1</w:t>
            </w:r>
            <w:r>
              <w:rPr>
                <w:rFonts w:ascii="Arial" w:eastAsia="Times New Roman" w:hAnsi="Arial" w:cs="Arial"/>
                <w:sz w:val="18"/>
                <w:lang w:eastAsia="ja-JP"/>
              </w:rPr>
              <w:t xml:space="preserve"> in Annex A.14</w:t>
            </w:r>
          </w:p>
        </w:tc>
        <w:tc>
          <w:tcPr>
            <w:tcW w:w="2712" w:type="dxa"/>
            <w:vAlign w:val="center"/>
          </w:tcPr>
          <w:p w14:paraId="1931AE3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E4275">
              <w:rPr>
                <w:rFonts w:ascii="Arial" w:eastAsia="Times New Roman" w:hAnsi="Arial" w:cs="Arial"/>
                <w:sz w:val="18"/>
                <w:highlight w:val="yellow"/>
                <w:lang w:val="en-US" w:eastAsia="ja-JP" w:bidi="ar"/>
              </w:rPr>
              <w:t>-127.1</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1F63BC" w14:paraId="56D5FB95" w14:textId="77777777" w:rsidTr="001F63BC">
        <w:trPr>
          <w:jc w:val="center"/>
        </w:trPr>
        <w:tc>
          <w:tcPr>
            <w:tcW w:w="2028" w:type="dxa"/>
            <w:vAlign w:val="center"/>
          </w:tcPr>
          <w:p w14:paraId="6AE288B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0FA4535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2E1CF4C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27E6A85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6A21705F" w14:textId="77777777" w:rsidR="001F63BC" w:rsidRDefault="001F63BC" w:rsidP="001F63BC">
      <w:pPr>
        <w:rPr>
          <w:rFonts w:ascii="Arial" w:hAnsi="Arial"/>
          <w:sz w:val="24"/>
          <w:szCs w:val="16"/>
          <w:lang w:val="sv-SE" w:eastAsia="zh-CN"/>
        </w:rPr>
      </w:pPr>
    </w:p>
    <w:p w14:paraId="1FE0E646" w14:textId="77777777" w:rsidR="001F63BC" w:rsidRPr="00805BE8" w:rsidRDefault="001F63BC" w:rsidP="001F63BC">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2-1</w:t>
      </w:r>
      <w:r w:rsidRPr="00805BE8">
        <w:rPr>
          <w:b/>
          <w:color w:val="0070C0"/>
          <w:u w:val="single"/>
          <w:lang w:eastAsia="ko-KR"/>
        </w:rPr>
        <w:t>:</w:t>
      </w:r>
      <w:r w:rsidRPr="00FC710A">
        <w:rPr>
          <w:b/>
          <w:color w:val="0070C0"/>
          <w:lang w:eastAsia="ko-KR"/>
        </w:rPr>
        <w:t xml:space="preserve"> </w:t>
      </w:r>
      <w:r w:rsidRPr="003A4614">
        <w:rPr>
          <w:b/>
          <w:lang w:eastAsia="zh-CN"/>
        </w:rPr>
        <w:t>A15-1 &amp; A15-2 configurations for dynamic range</w:t>
      </w:r>
    </w:p>
    <w:p w14:paraId="11EEC547" w14:textId="77777777" w:rsidR="001F63BC" w:rsidRPr="0003655A" w:rsidRDefault="001F63BC" w:rsidP="001F63BC">
      <w:pPr>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1012F0F7" w14:textId="77777777" w:rsidR="001F63BC" w:rsidRPr="0003655A" w:rsidRDefault="001F63BC" w:rsidP="001F63BC">
      <w:pPr>
        <w:jc w:val="both"/>
        <w:rPr>
          <w:b/>
        </w:rPr>
      </w:pPr>
      <w:r>
        <w:rPr>
          <w:rFonts w:eastAsiaTheme="minorHAnsi"/>
          <w:lang w:val="en-US"/>
          <w14:ligatures w14:val="standardContextual"/>
        </w:rPr>
        <w:t>With respect to</w:t>
      </w:r>
      <w:r w:rsidRPr="0003655A">
        <w:rPr>
          <w:rFonts w:eastAsiaTheme="minorHAnsi"/>
          <w:lang w:val="en-US"/>
          <w14:ligatures w14:val="standardContextual"/>
        </w:rPr>
        <w:t xml:space="preserve"> </w:t>
      </w:r>
      <w:r w:rsidRPr="0003655A">
        <w:rPr>
          <w:color w:val="000000" w:themeColor="text1"/>
          <w:szCs w:val="24"/>
          <w:lang w:eastAsia="zh-CN"/>
        </w:rPr>
        <w:t>NTN TDD IoT NTN dynamic range:</w:t>
      </w:r>
    </w:p>
    <w:p w14:paraId="41B2E1BD" w14:textId="77777777" w:rsidR="001F63BC" w:rsidRPr="00026ED0" w:rsidRDefault="001F63BC" w:rsidP="001F63BC">
      <w:pPr>
        <w:pStyle w:val="Paragraphedeliste"/>
        <w:numPr>
          <w:ilvl w:val="0"/>
          <w:numId w:val="2"/>
        </w:numPr>
        <w:overflowPunct w:val="0"/>
        <w:autoSpaceDE w:val="0"/>
        <w:autoSpaceDN w:val="0"/>
        <w:adjustRightInd w:val="0"/>
        <w:ind w:firstLineChars="0"/>
        <w:jc w:val="both"/>
        <w:textAlignment w:val="baseline"/>
        <w:rPr>
          <w:b/>
        </w:rPr>
      </w:pPr>
      <w:r w:rsidRPr="00026ED0">
        <w:rPr>
          <w:b/>
          <w:bCs/>
          <w:color w:val="000000" w:themeColor="text1"/>
          <w:szCs w:val="24"/>
          <w:lang w:eastAsia="zh-CN"/>
        </w:rPr>
        <w:t xml:space="preserve">Reference channel A15-1 (with a 15kHz configuration) </w:t>
      </w:r>
      <w:r>
        <w:rPr>
          <w:b/>
          <w:bCs/>
          <w:color w:val="000000" w:themeColor="text1"/>
          <w:szCs w:val="24"/>
          <w:lang w:eastAsia="zh-CN"/>
        </w:rPr>
        <w:t>is reused</w:t>
      </w:r>
      <w:r w:rsidRPr="00026ED0">
        <w:rPr>
          <w:color w:val="000000" w:themeColor="text1"/>
          <w:szCs w:val="24"/>
          <w:lang w:eastAsia="zh-CN"/>
        </w:rPr>
        <w:t xml:space="preserve"> for NTN TDD IoT NTN dynamic range computation.</w:t>
      </w:r>
    </w:p>
    <w:p w14:paraId="068AD75F" w14:textId="77777777" w:rsidR="001F63BC" w:rsidRPr="00026ED0" w:rsidRDefault="001F63BC" w:rsidP="001F63BC">
      <w:pPr>
        <w:pStyle w:val="Paragraphedeliste"/>
        <w:numPr>
          <w:ilvl w:val="0"/>
          <w:numId w:val="2"/>
        </w:numPr>
        <w:overflowPunct w:val="0"/>
        <w:autoSpaceDE w:val="0"/>
        <w:autoSpaceDN w:val="0"/>
        <w:adjustRightInd w:val="0"/>
        <w:ind w:firstLineChars="0"/>
        <w:jc w:val="both"/>
        <w:textAlignment w:val="baseline"/>
        <w:rPr>
          <w:b/>
        </w:rPr>
      </w:pPr>
      <w:r w:rsidRPr="00026ED0">
        <w:rPr>
          <w:b/>
          <w:bCs/>
          <w:color w:val="000000" w:themeColor="text1"/>
          <w:szCs w:val="24"/>
          <w:lang w:eastAsia="zh-CN"/>
        </w:rPr>
        <w:t xml:space="preserve">Reference channel A15-2 (with a 3.75kHz configuration) </w:t>
      </w:r>
      <w:r>
        <w:rPr>
          <w:b/>
          <w:bCs/>
          <w:color w:val="000000" w:themeColor="text1"/>
          <w:szCs w:val="24"/>
          <w:lang w:eastAsia="zh-CN"/>
        </w:rPr>
        <w:t xml:space="preserve">is </w:t>
      </w:r>
      <w:r w:rsidRPr="00026ED0">
        <w:rPr>
          <w:b/>
          <w:bCs/>
          <w:color w:val="000000" w:themeColor="text1"/>
          <w:szCs w:val="24"/>
          <w:lang w:eastAsia="zh-CN"/>
        </w:rPr>
        <w:t xml:space="preserve">removed </w:t>
      </w:r>
      <w:r w:rsidRPr="00026ED0">
        <w:rPr>
          <w:color w:val="000000" w:themeColor="text1"/>
          <w:szCs w:val="24"/>
          <w:lang w:eastAsia="zh-CN"/>
        </w:rPr>
        <w:t>for NTN TDD IoT NTN dynamic range computation.</w:t>
      </w:r>
    </w:p>
    <w:p w14:paraId="17750479" w14:textId="77777777" w:rsidR="001F63BC" w:rsidRDefault="001F63BC" w:rsidP="001F63BC">
      <w:pPr>
        <w:pStyle w:val="TH"/>
      </w:pPr>
      <w:r>
        <w:lastRenderedPageBreak/>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1F63BC" w14:paraId="33CAA0E3" w14:textId="77777777" w:rsidTr="001F63BC">
        <w:trPr>
          <w:trHeight w:val="20"/>
          <w:jc w:val="center"/>
        </w:trPr>
        <w:tc>
          <w:tcPr>
            <w:tcW w:w="2201" w:type="pct"/>
            <w:shd w:val="clear" w:color="auto" w:fill="auto"/>
            <w:vAlign w:val="center"/>
          </w:tcPr>
          <w:p w14:paraId="7F3948D4" w14:textId="77777777" w:rsidR="001F63BC" w:rsidRDefault="001F63BC" w:rsidP="001F63BC">
            <w:pPr>
              <w:pStyle w:val="TAH"/>
              <w:rPr>
                <w:rFonts w:cs="Arial"/>
              </w:rPr>
            </w:pPr>
            <w:r>
              <w:rPr>
                <w:rFonts w:cs="Arial"/>
              </w:rPr>
              <w:t>Reference channel</w:t>
            </w:r>
          </w:p>
        </w:tc>
        <w:tc>
          <w:tcPr>
            <w:tcW w:w="1600" w:type="pct"/>
            <w:vAlign w:val="center"/>
          </w:tcPr>
          <w:p w14:paraId="53ABFA08" w14:textId="77777777" w:rsidR="001F63BC" w:rsidRDefault="001F63BC" w:rsidP="001F63BC">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07A3D90E" w14:textId="77777777" w:rsidR="001F63BC" w:rsidRDefault="001F63BC" w:rsidP="001F63BC">
            <w:pPr>
              <w:pStyle w:val="TAH"/>
              <w:rPr>
                <w:rFonts w:cs="Arial"/>
                <w:lang w:eastAsia="zh-CN"/>
              </w:rPr>
            </w:pPr>
            <w:r>
              <w:rPr>
                <w:rFonts w:cs="Arial"/>
                <w:lang w:eastAsia="zh-CN"/>
              </w:rPr>
              <w:t xml:space="preserve">A15-2 </w:t>
            </w:r>
            <w:r>
              <w:rPr>
                <w:rFonts w:cs="Arial"/>
                <w:highlight w:val="yellow"/>
                <w:lang w:eastAsia="zh-CN"/>
              </w:rPr>
              <w:t>for FDD only</w:t>
            </w:r>
          </w:p>
        </w:tc>
      </w:tr>
      <w:tr w:rsidR="001F63BC" w14:paraId="2E1B92F1" w14:textId="77777777" w:rsidTr="001F63BC">
        <w:trPr>
          <w:trHeight w:val="20"/>
          <w:jc w:val="center"/>
        </w:trPr>
        <w:tc>
          <w:tcPr>
            <w:tcW w:w="2201" w:type="pct"/>
            <w:shd w:val="clear" w:color="auto" w:fill="auto"/>
            <w:vAlign w:val="center"/>
          </w:tcPr>
          <w:p w14:paraId="7F8B0425" w14:textId="77777777" w:rsidR="001F63BC" w:rsidRDefault="001F63BC" w:rsidP="001F63BC">
            <w:pPr>
              <w:pStyle w:val="TAL"/>
              <w:rPr>
                <w:highlight w:val="yellow"/>
              </w:rPr>
            </w:pPr>
            <w:r>
              <w:rPr>
                <w:highlight w:val="yellow"/>
              </w:rPr>
              <w:t>Subcarrier spacing (kHz)</w:t>
            </w:r>
          </w:p>
        </w:tc>
        <w:tc>
          <w:tcPr>
            <w:tcW w:w="1600" w:type="pct"/>
            <w:vAlign w:val="center"/>
          </w:tcPr>
          <w:p w14:paraId="132AFDEC" w14:textId="77777777" w:rsidR="001F63BC" w:rsidRDefault="001F63BC" w:rsidP="001F63BC">
            <w:pPr>
              <w:pStyle w:val="TAL"/>
              <w:jc w:val="center"/>
              <w:rPr>
                <w:highlight w:val="yellow"/>
              </w:rPr>
            </w:pPr>
            <w:r>
              <w:rPr>
                <w:highlight w:val="yellow"/>
              </w:rPr>
              <w:t>15</w:t>
            </w:r>
          </w:p>
        </w:tc>
        <w:tc>
          <w:tcPr>
            <w:tcW w:w="1199" w:type="pct"/>
            <w:vAlign w:val="center"/>
          </w:tcPr>
          <w:p w14:paraId="735C1196" w14:textId="77777777" w:rsidR="001F63BC" w:rsidRDefault="001F63BC" w:rsidP="001F63BC">
            <w:pPr>
              <w:pStyle w:val="TAL"/>
              <w:jc w:val="center"/>
              <w:rPr>
                <w:highlight w:val="yellow"/>
              </w:rPr>
            </w:pPr>
            <w:r>
              <w:rPr>
                <w:highlight w:val="yellow"/>
              </w:rPr>
              <w:t>3.75</w:t>
            </w:r>
          </w:p>
        </w:tc>
      </w:tr>
      <w:tr w:rsidR="001F63BC" w14:paraId="3F362BF4" w14:textId="77777777" w:rsidTr="001F63BC">
        <w:trPr>
          <w:trHeight w:val="20"/>
          <w:jc w:val="center"/>
        </w:trPr>
        <w:tc>
          <w:tcPr>
            <w:tcW w:w="2201" w:type="pct"/>
            <w:shd w:val="clear" w:color="auto" w:fill="auto"/>
            <w:vAlign w:val="center"/>
          </w:tcPr>
          <w:p w14:paraId="72E0ED4E" w14:textId="77777777" w:rsidR="001F63BC" w:rsidRDefault="001F63BC" w:rsidP="001F63BC">
            <w:pPr>
              <w:pStyle w:val="TAL"/>
              <w:rPr>
                <w:highlight w:val="yellow"/>
              </w:rPr>
            </w:pPr>
            <w:r>
              <w:rPr>
                <w:highlight w:val="yellow"/>
              </w:rPr>
              <w:t xml:space="preserve">Number of tone </w:t>
            </w:r>
          </w:p>
        </w:tc>
        <w:tc>
          <w:tcPr>
            <w:tcW w:w="1600" w:type="pct"/>
            <w:vAlign w:val="center"/>
          </w:tcPr>
          <w:p w14:paraId="39FCCDA9" w14:textId="77777777" w:rsidR="001F63BC" w:rsidRDefault="001F63BC" w:rsidP="001F63BC">
            <w:pPr>
              <w:pStyle w:val="TAL"/>
              <w:jc w:val="center"/>
              <w:rPr>
                <w:highlight w:val="yellow"/>
              </w:rPr>
            </w:pPr>
            <w:r>
              <w:rPr>
                <w:highlight w:val="yellow"/>
              </w:rPr>
              <w:t>1</w:t>
            </w:r>
          </w:p>
        </w:tc>
        <w:tc>
          <w:tcPr>
            <w:tcW w:w="1199" w:type="pct"/>
            <w:vAlign w:val="center"/>
          </w:tcPr>
          <w:p w14:paraId="326A9DD8" w14:textId="77777777" w:rsidR="001F63BC" w:rsidRDefault="001F63BC" w:rsidP="001F63BC">
            <w:pPr>
              <w:pStyle w:val="TAL"/>
              <w:jc w:val="center"/>
              <w:rPr>
                <w:highlight w:val="yellow"/>
              </w:rPr>
            </w:pPr>
            <w:r>
              <w:rPr>
                <w:highlight w:val="yellow"/>
              </w:rPr>
              <w:t>1</w:t>
            </w:r>
          </w:p>
        </w:tc>
      </w:tr>
      <w:tr w:rsidR="001F63BC" w14:paraId="6836A507" w14:textId="77777777" w:rsidTr="001F63BC">
        <w:trPr>
          <w:trHeight w:val="20"/>
          <w:jc w:val="center"/>
        </w:trPr>
        <w:tc>
          <w:tcPr>
            <w:tcW w:w="2201" w:type="pct"/>
            <w:shd w:val="clear" w:color="auto" w:fill="auto"/>
            <w:vAlign w:val="center"/>
          </w:tcPr>
          <w:p w14:paraId="1C410A3B" w14:textId="77777777" w:rsidR="001F63BC" w:rsidRDefault="001F63BC" w:rsidP="001F63BC">
            <w:pPr>
              <w:pStyle w:val="TAL"/>
            </w:pPr>
            <w:r>
              <w:t>Modulation</w:t>
            </w:r>
          </w:p>
        </w:tc>
        <w:tc>
          <w:tcPr>
            <w:tcW w:w="1600" w:type="pct"/>
            <w:vAlign w:val="center"/>
          </w:tcPr>
          <w:p w14:paraId="06324411" w14:textId="77777777" w:rsidR="001F63BC" w:rsidRDefault="001F63BC" w:rsidP="001F63BC">
            <w:pPr>
              <w:pStyle w:val="TAL"/>
              <w:jc w:val="center"/>
            </w:pPr>
            <w:r>
              <w:t>π/4 QPSK</w:t>
            </w:r>
          </w:p>
        </w:tc>
        <w:tc>
          <w:tcPr>
            <w:tcW w:w="1199" w:type="pct"/>
            <w:vAlign w:val="center"/>
          </w:tcPr>
          <w:p w14:paraId="5169F05B" w14:textId="77777777" w:rsidR="001F63BC" w:rsidRDefault="001F63BC" w:rsidP="001F63BC">
            <w:pPr>
              <w:pStyle w:val="TAL"/>
              <w:jc w:val="center"/>
            </w:pPr>
            <w:r>
              <w:t>π/4 QPSK</w:t>
            </w:r>
          </w:p>
        </w:tc>
      </w:tr>
      <w:tr w:rsidR="001F63BC" w14:paraId="1C4FAABB" w14:textId="77777777" w:rsidTr="001F63BC">
        <w:trPr>
          <w:trHeight w:val="20"/>
          <w:jc w:val="center"/>
        </w:trPr>
        <w:tc>
          <w:tcPr>
            <w:tcW w:w="2201" w:type="pct"/>
            <w:shd w:val="clear" w:color="auto" w:fill="auto"/>
            <w:vAlign w:val="center"/>
          </w:tcPr>
          <w:p w14:paraId="1365F2CF" w14:textId="77777777" w:rsidR="001F63BC" w:rsidRDefault="001F63BC" w:rsidP="001F63BC">
            <w:pPr>
              <w:pStyle w:val="TAL"/>
            </w:pPr>
            <w:r>
              <w:t>Diversity</w:t>
            </w:r>
          </w:p>
        </w:tc>
        <w:tc>
          <w:tcPr>
            <w:tcW w:w="1600" w:type="pct"/>
            <w:vAlign w:val="center"/>
          </w:tcPr>
          <w:p w14:paraId="4920ACF1" w14:textId="77777777" w:rsidR="001F63BC" w:rsidRDefault="001F63BC" w:rsidP="001F63BC">
            <w:pPr>
              <w:pStyle w:val="TAL"/>
              <w:jc w:val="center"/>
            </w:pPr>
            <w:r>
              <w:t>No</w:t>
            </w:r>
          </w:p>
        </w:tc>
        <w:tc>
          <w:tcPr>
            <w:tcW w:w="1199" w:type="pct"/>
            <w:vAlign w:val="center"/>
          </w:tcPr>
          <w:p w14:paraId="059766CE" w14:textId="77777777" w:rsidR="001F63BC" w:rsidRDefault="001F63BC" w:rsidP="001F63BC">
            <w:pPr>
              <w:pStyle w:val="TAL"/>
              <w:jc w:val="center"/>
            </w:pPr>
            <w:r>
              <w:t>No</w:t>
            </w:r>
          </w:p>
        </w:tc>
      </w:tr>
      <w:tr w:rsidR="001F63BC" w14:paraId="122B504E" w14:textId="77777777" w:rsidTr="001F63BC">
        <w:trPr>
          <w:trHeight w:val="20"/>
          <w:jc w:val="center"/>
        </w:trPr>
        <w:tc>
          <w:tcPr>
            <w:tcW w:w="2201" w:type="pct"/>
            <w:shd w:val="clear" w:color="auto" w:fill="auto"/>
            <w:vAlign w:val="center"/>
          </w:tcPr>
          <w:p w14:paraId="37557CC2" w14:textId="77777777" w:rsidR="001F63BC" w:rsidRDefault="001F63BC" w:rsidP="001F63BC">
            <w:pPr>
              <w:pStyle w:val="TAL"/>
            </w:pPr>
            <w:r>
              <w:t>Frequency offset</w:t>
            </w:r>
          </w:p>
        </w:tc>
        <w:tc>
          <w:tcPr>
            <w:tcW w:w="1600" w:type="pct"/>
            <w:vAlign w:val="center"/>
          </w:tcPr>
          <w:p w14:paraId="659FFA7D" w14:textId="77777777" w:rsidR="001F63BC" w:rsidRDefault="001F63BC" w:rsidP="001F63BC">
            <w:pPr>
              <w:pStyle w:val="TAL"/>
              <w:jc w:val="center"/>
            </w:pPr>
            <w:r>
              <w:t>0</w:t>
            </w:r>
          </w:p>
        </w:tc>
        <w:tc>
          <w:tcPr>
            <w:tcW w:w="1199" w:type="pct"/>
            <w:vAlign w:val="center"/>
          </w:tcPr>
          <w:p w14:paraId="45596959" w14:textId="77777777" w:rsidR="001F63BC" w:rsidRDefault="001F63BC" w:rsidP="001F63BC">
            <w:pPr>
              <w:pStyle w:val="TAL"/>
              <w:jc w:val="center"/>
            </w:pPr>
            <w:r>
              <w:t>0</w:t>
            </w:r>
          </w:p>
        </w:tc>
      </w:tr>
      <w:tr w:rsidR="001F63BC" w14:paraId="11A2DCB7" w14:textId="77777777" w:rsidTr="001F63BC">
        <w:trPr>
          <w:trHeight w:val="20"/>
          <w:jc w:val="center"/>
        </w:trPr>
        <w:tc>
          <w:tcPr>
            <w:tcW w:w="2201" w:type="pct"/>
            <w:shd w:val="clear" w:color="auto" w:fill="auto"/>
            <w:vAlign w:val="center"/>
          </w:tcPr>
          <w:p w14:paraId="22B47311" w14:textId="77777777" w:rsidR="001F63BC" w:rsidRDefault="001F63BC" w:rsidP="001F63BC">
            <w:pPr>
              <w:pStyle w:val="TAL"/>
            </w:pPr>
            <w:r>
              <w:t>IMCS / ITBS</w:t>
            </w:r>
          </w:p>
        </w:tc>
        <w:tc>
          <w:tcPr>
            <w:tcW w:w="1600" w:type="pct"/>
            <w:vAlign w:val="center"/>
          </w:tcPr>
          <w:p w14:paraId="7FAF0586" w14:textId="77777777" w:rsidR="001F63BC" w:rsidRDefault="001F63BC" w:rsidP="001F63BC">
            <w:pPr>
              <w:pStyle w:val="TAL"/>
              <w:jc w:val="center"/>
            </w:pPr>
            <w:r>
              <w:t>7 / 7</w:t>
            </w:r>
          </w:p>
        </w:tc>
        <w:tc>
          <w:tcPr>
            <w:tcW w:w="1199" w:type="pct"/>
            <w:vAlign w:val="center"/>
          </w:tcPr>
          <w:p w14:paraId="7873E847" w14:textId="77777777" w:rsidR="001F63BC" w:rsidRDefault="001F63BC" w:rsidP="001F63BC">
            <w:pPr>
              <w:pStyle w:val="TAL"/>
              <w:jc w:val="center"/>
            </w:pPr>
            <w:r>
              <w:t>7 / 7</w:t>
            </w:r>
          </w:p>
        </w:tc>
      </w:tr>
      <w:tr w:rsidR="001F63BC" w14:paraId="35CB43CF" w14:textId="77777777" w:rsidTr="001F63BC">
        <w:trPr>
          <w:trHeight w:val="20"/>
          <w:jc w:val="center"/>
        </w:trPr>
        <w:tc>
          <w:tcPr>
            <w:tcW w:w="2201" w:type="pct"/>
            <w:shd w:val="clear" w:color="auto" w:fill="auto"/>
            <w:vAlign w:val="center"/>
          </w:tcPr>
          <w:p w14:paraId="2FFA01C4" w14:textId="77777777" w:rsidR="001F63BC" w:rsidRDefault="001F63BC" w:rsidP="001F63BC">
            <w:pPr>
              <w:pStyle w:val="TAL"/>
            </w:pPr>
            <w:r>
              <w:t xml:space="preserve">Payload size (bits) </w:t>
            </w:r>
          </w:p>
        </w:tc>
        <w:tc>
          <w:tcPr>
            <w:tcW w:w="1600" w:type="pct"/>
            <w:vAlign w:val="center"/>
          </w:tcPr>
          <w:p w14:paraId="25229944" w14:textId="77777777" w:rsidR="001F63BC" w:rsidRDefault="001F63BC" w:rsidP="001F63BC">
            <w:pPr>
              <w:pStyle w:val="TAL"/>
              <w:jc w:val="center"/>
            </w:pPr>
            <w:r>
              <w:t>104</w:t>
            </w:r>
          </w:p>
        </w:tc>
        <w:tc>
          <w:tcPr>
            <w:tcW w:w="1199" w:type="pct"/>
            <w:vAlign w:val="center"/>
          </w:tcPr>
          <w:p w14:paraId="3B5E901C" w14:textId="77777777" w:rsidR="001F63BC" w:rsidRDefault="001F63BC" w:rsidP="001F63BC">
            <w:pPr>
              <w:pStyle w:val="TAL"/>
              <w:jc w:val="center"/>
            </w:pPr>
            <w:r>
              <w:t>104</w:t>
            </w:r>
          </w:p>
        </w:tc>
      </w:tr>
      <w:tr w:rsidR="001F63BC" w14:paraId="4A4FE5F6" w14:textId="77777777" w:rsidTr="001F63BC">
        <w:trPr>
          <w:trHeight w:val="20"/>
          <w:jc w:val="center"/>
        </w:trPr>
        <w:tc>
          <w:tcPr>
            <w:tcW w:w="2201" w:type="pct"/>
            <w:shd w:val="clear" w:color="auto" w:fill="auto"/>
            <w:vAlign w:val="center"/>
          </w:tcPr>
          <w:p w14:paraId="51F53A88" w14:textId="77777777" w:rsidR="001F63BC" w:rsidRDefault="001F63BC" w:rsidP="001F63BC">
            <w:pPr>
              <w:pStyle w:val="TAL"/>
            </w:pPr>
            <w:r>
              <w:t>Allocated resource units</w:t>
            </w:r>
          </w:p>
        </w:tc>
        <w:tc>
          <w:tcPr>
            <w:tcW w:w="1600" w:type="pct"/>
            <w:vAlign w:val="center"/>
          </w:tcPr>
          <w:p w14:paraId="47D3678C" w14:textId="77777777" w:rsidR="001F63BC" w:rsidRDefault="001F63BC" w:rsidP="001F63BC">
            <w:pPr>
              <w:pStyle w:val="TAL"/>
              <w:jc w:val="center"/>
            </w:pPr>
            <w:r>
              <w:t>1</w:t>
            </w:r>
          </w:p>
        </w:tc>
        <w:tc>
          <w:tcPr>
            <w:tcW w:w="1199" w:type="pct"/>
            <w:vAlign w:val="center"/>
          </w:tcPr>
          <w:p w14:paraId="14382E2B" w14:textId="77777777" w:rsidR="001F63BC" w:rsidRDefault="001F63BC" w:rsidP="001F63BC">
            <w:pPr>
              <w:pStyle w:val="TAL"/>
              <w:jc w:val="center"/>
            </w:pPr>
            <w:r>
              <w:t>1</w:t>
            </w:r>
          </w:p>
        </w:tc>
      </w:tr>
      <w:tr w:rsidR="001F63BC" w14:paraId="756CF95A" w14:textId="77777777" w:rsidTr="001F63BC">
        <w:trPr>
          <w:trHeight w:val="20"/>
          <w:jc w:val="center"/>
        </w:trPr>
        <w:tc>
          <w:tcPr>
            <w:tcW w:w="2201" w:type="pct"/>
            <w:shd w:val="clear" w:color="auto" w:fill="auto"/>
            <w:vAlign w:val="center"/>
          </w:tcPr>
          <w:p w14:paraId="7635ED00" w14:textId="77777777" w:rsidR="001F63BC" w:rsidRDefault="001F63BC" w:rsidP="001F63BC">
            <w:pPr>
              <w:pStyle w:val="TAL"/>
            </w:pPr>
            <w:r>
              <w:t xml:space="preserve">Transport block CRC (bits) </w:t>
            </w:r>
          </w:p>
        </w:tc>
        <w:tc>
          <w:tcPr>
            <w:tcW w:w="1600" w:type="pct"/>
            <w:vAlign w:val="center"/>
          </w:tcPr>
          <w:p w14:paraId="0DD202A7" w14:textId="77777777" w:rsidR="001F63BC" w:rsidRDefault="001F63BC" w:rsidP="001F63BC">
            <w:pPr>
              <w:pStyle w:val="TAL"/>
              <w:jc w:val="center"/>
            </w:pPr>
            <w:r>
              <w:t>24</w:t>
            </w:r>
          </w:p>
        </w:tc>
        <w:tc>
          <w:tcPr>
            <w:tcW w:w="1199" w:type="pct"/>
            <w:vAlign w:val="center"/>
          </w:tcPr>
          <w:p w14:paraId="4CBC78A4" w14:textId="77777777" w:rsidR="001F63BC" w:rsidRDefault="001F63BC" w:rsidP="001F63BC">
            <w:pPr>
              <w:pStyle w:val="TAL"/>
              <w:jc w:val="center"/>
            </w:pPr>
            <w:r>
              <w:t>24</w:t>
            </w:r>
          </w:p>
        </w:tc>
      </w:tr>
      <w:tr w:rsidR="001F63BC" w14:paraId="09859F69" w14:textId="77777777" w:rsidTr="001F63BC">
        <w:trPr>
          <w:trHeight w:val="20"/>
          <w:jc w:val="center"/>
        </w:trPr>
        <w:tc>
          <w:tcPr>
            <w:tcW w:w="2201" w:type="pct"/>
            <w:shd w:val="clear" w:color="auto" w:fill="auto"/>
            <w:vAlign w:val="center"/>
          </w:tcPr>
          <w:p w14:paraId="70A6E05D" w14:textId="77777777" w:rsidR="001F63BC" w:rsidRDefault="001F63BC" w:rsidP="001F63BC">
            <w:pPr>
              <w:pStyle w:val="TAL"/>
            </w:pPr>
            <w:r>
              <w:t>Coding rate (target)</w:t>
            </w:r>
          </w:p>
        </w:tc>
        <w:tc>
          <w:tcPr>
            <w:tcW w:w="1600" w:type="pct"/>
            <w:vAlign w:val="center"/>
          </w:tcPr>
          <w:p w14:paraId="4CFA3490" w14:textId="77777777" w:rsidR="001F63BC" w:rsidRDefault="001F63BC" w:rsidP="001F63BC">
            <w:pPr>
              <w:pStyle w:val="TAL"/>
              <w:jc w:val="center"/>
            </w:pPr>
            <w:r>
              <w:t>2/3</w:t>
            </w:r>
          </w:p>
        </w:tc>
        <w:tc>
          <w:tcPr>
            <w:tcW w:w="1199" w:type="pct"/>
            <w:vAlign w:val="center"/>
          </w:tcPr>
          <w:p w14:paraId="35BF5DFE" w14:textId="77777777" w:rsidR="001F63BC" w:rsidRDefault="001F63BC" w:rsidP="001F63BC">
            <w:pPr>
              <w:pStyle w:val="TAL"/>
              <w:jc w:val="center"/>
            </w:pPr>
            <w:r>
              <w:t>2/3</w:t>
            </w:r>
          </w:p>
        </w:tc>
      </w:tr>
      <w:tr w:rsidR="001F63BC" w14:paraId="0C6EF268" w14:textId="77777777" w:rsidTr="001F63BC">
        <w:trPr>
          <w:trHeight w:val="20"/>
          <w:jc w:val="center"/>
        </w:trPr>
        <w:tc>
          <w:tcPr>
            <w:tcW w:w="2201" w:type="pct"/>
            <w:shd w:val="clear" w:color="auto" w:fill="auto"/>
            <w:vAlign w:val="center"/>
          </w:tcPr>
          <w:p w14:paraId="66413338" w14:textId="77777777" w:rsidR="001F63BC" w:rsidRDefault="001F63BC" w:rsidP="001F63BC">
            <w:pPr>
              <w:pStyle w:val="TAL"/>
            </w:pPr>
            <w:r>
              <w:t>Coding Rate</w:t>
            </w:r>
          </w:p>
        </w:tc>
        <w:tc>
          <w:tcPr>
            <w:tcW w:w="1600" w:type="pct"/>
            <w:vAlign w:val="center"/>
          </w:tcPr>
          <w:p w14:paraId="6E56CE65" w14:textId="77777777" w:rsidR="001F63BC" w:rsidRDefault="001F63BC" w:rsidP="001F63BC">
            <w:pPr>
              <w:pStyle w:val="TAL"/>
              <w:jc w:val="center"/>
            </w:pPr>
            <w:r>
              <w:t>0.67</w:t>
            </w:r>
          </w:p>
        </w:tc>
        <w:tc>
          <w:tcPr>
            <w:tcW w:w="1199" w:type="pct"/>
            <w:vAlign w:val="center"/>
          </w:tcPr>
          <w:p w14:paraId="1338FDD8" w14:textId="77777777" w:rsidR="001F63BC" w:rsidRDefault="001F63BC" w:rsidP="001F63BC">
            <w:pPr>
              <w:pStyle w:val="TAL"/>
              <w:jc w:val="center"/>
            </w:pPr>
            <w:r>
              <w:t>0.67</w:t>
            </w:r>
          </w:p>
        </w:tc>
      </w:tr>
      <w:tr w:rsidR="001F63BC" w14:paraId="0186A435" w14:textId="77777777" w:rsidTr="001F63BC">
        <w:trPr>
          <w:trHeight w:val="20"/>
          <w:jc w:val="center"/>
        </w:trPr>
        <w:tc>
          <w:tcPr>
            <w:tcW w:w="2201" w:type="pct"/>
            <w:shd w:val="clear" w:color="auto" w:fill="auto"/>
            <w:vAlign w:val="center"/>
          </w:tcPr>
          <w:p w14:paraId="17563655" w14:textId="77777777" w:rsidR="001F63BC" w:rsidRDefault="001F63BC" w:rsidP="001F63BC">
            <w:pPr>
              <w:pStyle w:val="TAL"/>
            </w:pPr>
            <w:r>
              <w:t>Code block CRC size (bits)</w:t>
            </w:r>
          </w:p>
        </w:tc>
        <w:tc>
          <w:tcPr>
            <w:tcW w:w="1600" w:type="pct"/>
            <w:vAlign w:val="center"/>
          </w:tcPr>
          <w:p w14:paraId="616F1758" w14:textId="77777777" w:rsidR="001F63BC" w:rsidRDefault="001F63BC" w:rsidP="001F63BC">
            <w:pPr>
              <w:pStyle w:val="TAL"/>
              <w:jc w:val="center"/>
            </w:pPr>
            <w:r>
              <w:t>0</w:t>
            </w:r>
          </w:p>
        </w:tc>
        <w:tc>
          <w:tcPr>
            <w:tcW w:w="1199" w:type="pct"/>
            <w:vAlign w:val="center"/>
          </w:tcPr>
          <w:p w14:paraId="7DDF7B35" w14:textId="77777777" w:rsidR="001F63BC" w:rsidRDefault="001F63BC" w:rsidP="001F63BC">
            <w:pPr>
              <w:pStyle w:val="TAL"/>
              <w:jc w:val="center"/>
            </w:pPr>
            <w:r>
              <w:t>0</w:t>
            </w:r>
          </w:p>
        </w:tc>
      </w:tr>
      <w:tr w:rsidR="001F63BC" w14:paraId="1B5BFE22" w14:textId="77777777" w:rsidTr="001F63BC">
        <w:trPr>
          <w:trHeight w:val="20"/>
          <w:jc w:val="center"/>
        </w:trPr>
        <w:tc>
          <w:tcPr>
            <w:tcW w:w="2201" w:type="pct"/>
            <w:shd w:val="clear" w:color="auto" w:fill="auto"/>
            <w:vAlign w:val="center"/>
          </w:tcPr>
          <w:p w14:paraId="255633C9" w14:textId="77777777" w:rsidR="001F63BC" w:rsidRDefault="001F63BC" w:rsidP="001F63BC">
            <w:pPr>
              <w:pStyle w:val="TAL"/>
            </w:pPr>
            <w:r>
              <w:t>Number of code blocks – C</w:t>
            </w:r>
          </w:p>
        </w:tc>
        <w:tc>
          <w:tcPr>
            <w:tcW w:w="1600" w:type="pct"/>
            <w:vAlign w:val="center"/>
          </w:tcPr>
          <w:p w14:paraId="770D7824" w14:textId="77777777" w:rsidR="001F63BC" w:rsidRDefault="001F63BC" w:rsidP="001F63BC">
            <w:pPr>
              <w:pStyle w:val="TAL"/>
              <w:jc w:val="center"/>
            </w:pPr>
            <w:r>
              <w:t>1</w:t>
            </w:r>
          </w:p>
        </w:tc>
        <w:tc>
          <w:tcPr>
            <w:tcW w:w="1199" w:type="pct"/>
            <w:vAlign w:val="center"/>
          </w:tcPr>
          <w:p w14:paraId="5AC6E56A" w14:textId="77777777" w:rsidR="001F63BC" w:rsidRDefault="001F63BC" w:rsidP="001F63BC">
            <w:pPr>
              <w:pStyle w:val="TAL"/>
              <w:jc w:val="center"/>
            </w:pPr>
            <w:r>
              <w:t>1</w:t>
            </w:r>
          </w:p>
        </w:tc>
      </w:tr>
      <w:tr w:rsidR="001F63BC" w14:paraId="6F3C5603" w14:textId="77777777" w:rsidTr="001F63BC">
        <w:trPr>
          <w:trHeight w:val="20"/>
          <w:jc w:val="center"/>
        </w:trPr>
        <w:tc>
          <w:tcPr>
            <w:tcW w:w="2201" w:type="pct"/>
            <w:shd w:val="clear" w:color="auto" w:fill="auto"/>
            <w:vAlign w:val="center"/>
          </w:tcPr>
          <w:p w14:paraId="33312409" w14:textId="77777777" w:rsidR="001F63BC" w:rsidRDefault="001F63BC" w:rsidP="001F63BC">
            <w:pPr>
              <w:pStyle w:val="TAL"/>
            </w:pPr>
            <w:r>
              <w:t>Total symbols per resource unit</w:t>
            </w:r>
          </w:p>
        </w:tc>
        <w:tc>
          <w:tcPr>
            <w:tcW w:w="1600" w:type="pct"/>
            <w:vAlign w:val="center"/>
          </w:tcPr>
          <w:p w14:paraId="7F404442" w14:textId="77777777" w:rsidR="001F63BC" w:rsidRDefault="001F63BC" w:rsidP="001F63BC">
            <w:pPr>
              <w:pStyle w:val="TAL"/>
              <w:jc w:val="center"/>
            </w:pPr>
            <w:r>
              <w:t>96</w:t>
            </w:r>
          </w:p>
        </w:tc>
        <w:tc>
          <w:tcPr>
            <w:tcW w:w="1199" w:type="pct"/>
            <w:vAlign w:val="center"/>
          </w:tcPr>
          <w:p w14:paraId="5F8793C2" w14:textId="77777777" w:rsidR="001F63BC" w:rsidRDefault="001F63BC" w:rsidP="001F63BC">
            <w:pPr>
              <w:pStyle w:val="TAL"/>
              <w:jc w:val="center"/>
            </w:pPr>
            <w:r>
              <w:t>96</w:t>
            </w:r>
          </w:p>
        </w:tc>
      </w:tr>
      <w:tr w:rsidR="001F63BC" w14:paraId="2BE7E7D7" w14:textId="77777777" w:rsidTr="001F63BC">
        <w:trPr>
          <w:trHeight w:val="20"/>
          <w:jc w:val="center"/>
        </w:trPr>
        <w:tc>
          <w:tcPr>
            <w:tcW w:w="2201" w:type="pct"/>
            <w:shd w:val="clear" w:color="auto" w:fill="auto"/>
            <w:vAlign w:val="center"/>
          </w:tcPr>
          <w:p w14:paraId="78BC9770" w14:textId="77777777" w:rsidR="001F63BC" w:rsidRDefault="001F63BC" w:rsidP="001F63BC">
            <w:pPr>
              <w:pStyle w:val="TAL"/>
            </w:pPr>
            <w:r>
              <w:t>Total number of bits per resource unit</w:t>
            </w:r>
          </w:p>
        </w:tc>
        <w:tc>
          <w:tcPr>
            <w:tcW w:w="1600" w:type="pct"/>
            <w:vAlign w:val="center"/>
          </w:tcPr>
          <w:p w14:paraId="760AA8AF" w14:textId="77777777" w:rsidR="001F63BC" w:rsidRDefault="001F63BC" w:rsidP="001F63BC">
            <w:pPr>
              <w:pStyle w:val="TAL"/>
              <w:jc w:val="center"/>
            </w:pPr>
            <w:r>
              <w:t>192</w:t>
            </w:r>
          </w:p>
        </w:tc>
        <w:tc>
          <w:tcPr>
            <w:tcW w:w="1199" w:type="pct"/>
            <w:vAlign w:val="center"/>
          </w:tcPr>
          <w:p w14:paraId="11F62B4D" w14:textId="77777777" w:rsidR="001F63BC" w:rsidRDefault="001F63BC" w:rsidP="001F63BC">
            <w:pPr>
              <w:pStyle w:val="TAL"/>
              <w:jc w:val="center"/>
            </w:pPr>
            <w:r>
              <w:t>192</w:t>
            </w:r>
          </w:p>
        </w:tc>
      </w:tr>
      <w:tr w:rsidR="001F63BC" w14:paraId="41B44D8B" w14:textId="77777777" w:rsidTr="001F63BC">
        <w:trPr>
          <w:trHeight w:val="20"/>
          <w:jc w:val="center"/>
        </w:trPr>
        <w:tc>
          <w:tcPr>
            <w:tcW w:w="2201" w:type="pct"/>
            <w:shd w:val="clear" w:color="auto" w:fill="auto"/>
            <w:vAlign w:val="center"/>
          </w:tcPr>
          <w:p w14:paraId="7AB5E5CA" w14:textId="77777777" w:rsidR="001F63BC" w:rsidRDefault="001F63BC" w:rsidP="001F63BC">
            <w:pPr>
              <w:pStyle w:val="TAL"/>
              <w:rPr>
                <w:highlight w:val="yellow"/>
              </w:rPr>
            </w:pPr>
            <w:r>
              <w:rPr>
                <w:highlight w:val="yellow"/>
              </w:rPr>
              <w:t>Tx time (ms)</w:t>
            </w:r>
          </w:p>
        </w:tc>
        <w:tc>
          <w:tcPr>
            <w:tcW w:w="1600" w:type="pct"/>
            <w:vAlign w:val="center"/>
          </w:tcPr>
          <w:p w14:paraId="2F3D698D" w14:textId="77777777" w:rsidR="001F63BC" w:rsidRDefault="001F63BC" w:rsidP="001F63BC">
            <w:pPr>
              <w:pStyle w:val="TAL"/>
              <w:jc w:val="center"/>
              <w:rPr>
                <w:highlight w:val="yellow"/>
                <w:lang w:eastAsia="zh-CN"/>
              </w:rPr>
            </w:pPr>
            <w:r>
              <w:rPr>
                <w:highlight w:val="yellow"/>
                <w:lang w:eastAsia="zh-CN"/>
              </w:rPr>
              <w:t>8</w:t>
            </w:r>
          </w:p>
        </w:tc>
        <w:tc>
          <w:tcPr>
            <w:tcW w:w="1199" w:type="pct"/>
            <w:vAlign w:val="center"/>
          </w:tcPr>
          <w:p w14:paraId="620700BD" w14:textId="77777777" w:rsidR="001F63BC" w:rsidRDefault="001F63BC" w:rsidP="001F63BC">
            <w:pPr>
              <w:pStyle w:val="TAL"/>
              <w:jc w:val="center"/>
              <w:rPr>
                <w:highlight w:val="yellow"/>
                <w:lang w:eastAsia="zh-CN"/>
              </w:rPr>
            </w:pPr>
            <w:r>
              <w:rPr>
                <w:highlight w:val="yellow"/>
                <w:lang w:eastAsia="zh-CN"/>
              </w:rPr>
              <w:t>32</w:t>
            </w:r>
          </w:p>
        </w:tc>
      </w:tr>
      <w:tr w:rsidR="001F63BC" w14:paraId="7D6724EC" w14:textId="77777777" w:rsidTr="001F63BC">
        <w:trPr>
          <w:trHeight w:val="20"/>
          <w:jc w:val="center"/>
        </w:trPr>
        <w:tc>
          <w:tcPr>
            <w:tcW w:w="2201" w:type="pct"/>
            <w:shd w:val="clear" w:color="auto" w:fill="auto"/>
          </w:tcPr>
          <w:p w14:paraId="3D0FA324" w14:textId="77777777" w:rsidR="001F63BC" w:rsidRDefault="001F63BC" w:rsidP="001F63BC">
            <w:pPr>
              <w:pStyle w:val="TAL"/>
            </w:pPr>
            <w:r>
              <w:t>Frequency offset</w:t>
            </w:r>
          </w:p>
        </w:tc>
        <w:tc>
          <w:tcPr>
            <w:tcW w:w="1600" w:type="pct"/>
          </w:tcPr>
          <w:p w14:paraId="1BF26729" w14:textId="77777777" w:rsidR="001F63BC" w:rsidRDefault="001F63BC" w:rsidP="001F63BC">
            <w:pPr>
              <w:pStyle w:val="TAL"/>
              <w:jc w:val="center"/>
            </w:pPr>
            <w:r>
              <w:t>0</w:t>
            </w:r>
          </w:p>
        </w:tc>
        <w:tc>
          <w:tcPr>
            <w:tcW w:w="1199" w:type="pct"/>
          </w:tcPr>
          <w:p w14:paraId="3D6C4385" w14:textId="77777777" w:rsidR="001F63BC" w:rsidRDefault="001F63BC" w:rsidP="001F63BC">
            <w:pPr>
              <w:pStyle w:val="TAL"/>
              <w:jc w:val="center"/>
            </w:pPr>
            <w:r>
              <w:t>0</w:t>
            </w:r>
          </w:p>
        </w:tc>
      </w:tr>
      <w:tr w:rsidR="001F63BC" w14:paraId="24B7E788" w14:textId="77777777" w:rsidTr="001F63BC">
        <w:trPr>
          <w:trHeight w:val="20"/>
          <w:jc w:val="center"/>
        </w:trPr>
        <w:tc>
          <w:tcPr>
            <w:tcW w:w="2201" w:type="pct"/>
            <w:shd w:val="clear" w:color="auto" w:fill="auto"/>
          </w:tcPr>
          <w:p w14:paraId="7900693E" w14:textId="77777777" w:rsidR="001F63BC" w:rsidRDefault="001F63BC" w:rsidP="001F63BC">
            <w:pPr>
              <w:pStyle w:val="TAL"/>
            </w:pPr>
            <w:r>
              <w:t>Channel estimation length (ms) (NOTE)</w:t>
            </w:r>
          </w:p>
        </w:tc>
        <w:tc>
          <w:tcPr>
            <w:tcW w:w="1600" w:type="pct"/>
          </w:tcPr>
          <w:p w14:paraId="1FD264F0" w14:textId="77777777" w:rsidR="001F63BC" w:rsidRDefault="001F63BC" w:rsidP="001F63BC">
            <w:pPr>
              <w:pStyle w:val="TAL"/>
              <w:jc w:val="center"/>
            </w:pPr>
            <w:r>
              <w:t>4</w:t>
            </w:r>
          </w:p>
        </w:tc>
        <w:tc>
          <w:tcPr>
            <w:tcW w:w="1199" w:type="pct"/>
          </w:tcPr>
          <w:p w14:paraId="657716F0" w14:textId="77777777" w:rsidR="001F63BC" w:rsidRDefault="001F63BC" w:rsidP="001F63BC">
            <w:pPr>
              <w:pStyle w:val="TAL"/>
              <w:jc w:val="center"/>
            </w:pPr>
            <w:r>
              <w:t>16</w:t>
            </w:r>
          </w:p>
        </w:tc>
      </w:tr>
      <w:tr w:rsidR="001F63BC" w14:paraId="5328869E" w14:textId="77777777" w:rsidTr="001F63BC">
        <w:trPr>
          <w:trHeight w:val="20"/>
          <w:jc w:val="center"/>
        </w:trPr>
        <w:tc>
          <w:tcPr>
            <w:tcW w:w="5000" w:type="pct"/>
            <w:gridSpan w:val="3"/>
            <w:shd w:val="clear" w:color="auto" w:fill="auto"/>
          </w:tcPr>
          <w:p w14:paraId="3E3A06ED" w14:textId="77777777" w:rsidR="001F63BC" w:rsidRDefault="001F63BC" w:rsidP="001F63BC">
            <w:pPr>
              <w:pStyle w:val="TAN"/>
              <w:rPr>
                <w:lang w:eastAsia="ja-JP"/>
              </w:rPr>
            </w:pPr>
            <w:r>
              <w:rPr>
                <w:lang w:eastAsia="ja-JP"/>
              </w:rPr>
              <w:t>NOTE:</w:t>
            </w:r>
            <w:r>
              <w:rPr>
                <w:lang w:eastAsia="ja-JP"/>
              </w:rPr>
              <w:tab/>
              <w:t>Channel estimation lengths are included in the table for information only.</w:t>
            </w:r>
          </w:p>
        </w:tc>
      </w:tr>
    </w:tbl>
    <w:p w14:paraId="54C1310A" w14:textId="77777777" w:rsidR="001F63BC" w:rsidRPr="00206B5D" w:rsidRDefault="001F63BC" w:rsidP="001F63BC">
      <w:pPr>
        <w:spacing w:after="120"/>
        <w:rPr>
          <w:color w:val="0070C0"/>
          <w:szCs w:val="24"/>
          <w:lang w:eastAsia="zh-CN"/>
        </w:rPr>
      </w:pPr>
    </w:p>
    <w:p w14:paraId="12833E14"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2-2</w:t>
      </w:r>
      <w:r w:rsidRPr="00805BE8">
        <w:rPr>
          <w:b/>
          <w:color w:val="0070C0"/>
          <w:u w:val="single"/>
          <w:lang w:eastAsia="ko-KR"/>
        </w:rPr>
        <w:t>:</w:t>
      </w:r>
      <w:r w:rsidRPr="00FC710A">
        <w:rPr>
          <w:b/>
          <w:color w:val="0070C0"/>
          <w:lang w:eastAsia="ko-KR"/>
        </w:rPr>
        <w:t xml:space="preserve"> </w:t>
      </w:r>
      <w:r>
        <w:rPr>
          <w:b/>
          <w:lang w:eastAsia="zh-CN"/>
        </w:rPr>
        <w:t>LEO d</w:t>
      </w:r>
      <w:r w:rsidRPr="007E58E4">
        <w:rPr>
          <w:b/>
          <w:lang w:eastAsia="zh-CN"/>
        </w:rPr>
        <w:t xml:space="preserve">ynamic range </w:t>
      </w:r>
      <w:r w:rsidRPr="007E58E4">
        <w:rPr>
          <w:rFonts w:hint="eastAsia"/>
          <w:b/>
          <w:lang w:eastAsia="zh-CN"/>
        </w:rPr>
        <w:t xml:space="preserve">of SAN supporting standalone </w:t>
      </w:r>
      <w:r w:rsidRPr="007E58E4">
        <w:rPr>
          <w:b/>
          <w:lang w:eastAsia="zh-CN"/>
        </w:rPr>
        <w:t>NB-IoT</w:t>
      </w:r>
      <w:r w:rsidRPr="007E58E4">
        <w:rPr>
          <w:rFonts w:hint="eastAsia"/>
          <w:b/>
          <w:lang w:eastAsia="zh-CN"/>
        </w:rPr>
        <w:t xml:space="preserve"> operation </w:t>
      </w:r>
      <w:r w:rsidRPr="007E58E4">
        <w:rPr>
          <w:b/>
          <w:lang w:eastAsia="zh-CN"/>
        </w:rPr>
        <w:t>in TDD</w:t>
      </w:r>
    </w:p>
    <w:p w14:paraId="4FF138E4" w14:textId="77777777" w:rsidR="001F63BC" w:rsidRPr="0003655A" w:rsidRDefault="001F63BC" w:rsidP="001F63BC">
      <w:pPr>
        <w:rPr>
          <w:b/>
          <w:color w:val="0070C0"/>
          <w:u w:val="single"/>
          <w:lang w:eastAsia="ko-KR"/>
        </w:rPr>
      </w:pPr>
      <w:r w:rsidRPr="00FC6646">
        <w:rPr>
          <w:b/>
          <w:highlight w:val="green"/>
          <w:lang w:eastAsia="zh-CN"/>
        </w:rPr>
        <w:t>Agreement</w:t>
      </w:r>
      <w:r>
        <w:rPr>
          <w:b/>
          <w:highlight w:val="green"/>
          <w:lang w:eastAsia="zh-CN"/>
        </w:rPr>
        <w:t xml:space="preserve"> (update from previous meeting)</w:t>
      </w:r>
      <w:r w:rsidRPr="00FC6646">
        <w:rPr>
          <w:b/>
          <w:highlight w:val="green"/>
          <w:lang w:eastAsia="zh-CN"/>
        </w:rPr>
        <w:t>:</w:t>
      </w:r>
      <w:r>
        <w:rPr>
          <w:b/>
          <w:color w:val="0070C0"/>
          <w:u w:val="single"/>
          <w:lang w:eastAsia="ko-KR"/>
        </w:rPr>
        <w:t xml:space="preserve"> </w:t>
      </w:r>
    </w:p>
    <w:p w14:paraId="7420626F" w14:textId="77777777" w:rsidR="001F63BC" w:rsidRPr="00026ED0" w:rsidRDefault="001F63BC" w:rsidP="001F63BC">
      <w:pPr>
        <w:jc w:val="both"/>
      </w:pPr>
      <w:r w:rsidRPr="0003655A">
        <w:rPr>
          <w:rFonts w:eastAsiaTheme="minorHAnsi"/>
          <w:lang w:val="en-US"/>
          <w14:ligatures w14:val="standardContextual"/>
        </w:rPr>
        <w:t xml:space="preserve">RAN4 </w:t>
      </w:r>
      <w:r>
        <w:rPr>
          <w:rFonts w:eastAsiaTheme="minorHAnsi"/>
          <w:lang w:val="en-US"/>
          <w14:ligatures w14:val="standardContextual"/>
        </w:rPr>
        <w:t>to use a</w:t>
      </w:r>
      <w:r w:rsidRPr="0003655A">
        <w:rPr>
          <w:rFonts w:eastAsiaTheme="minorHAnsi"/>
          <w:lang w:val="en-US"/>
          <w14:ligatures w14:val="standardContextual"/>
        </w:rPr>
        <w:t xml:space="preserve"> new table for </w:t>
      </w:r>
      <w:r w:rsidRPr="0003655A">
        <w:rPr>
          <w:color w:val="000000" w:themeColor="text1"/>
          <w:szCs w:val="24"/>
          <w:lang w:eastAsia="zh-CN"/>
        </w:rPr>
        <w:t>NTN TDD IoT NTN dynamic range for LEO:</w:t>
      </w:r>
    </w:p>
    <w:p w14:paraId="196D33D6" w14:textId="77777777" w:rsidR="001F63BC" w:rsidRPr="00026ED0" w:rsidRDefault="001F63BC" w:rsidP="001F63BC">
      <w:pPr>
        <w:keepNext/>
        <w:keepLines/>
        <w:spacing w:before="60"/>
        <w:jc w:val="center"/>
        <w:rPr>
          <w:rFonts w:ascii="Arial" w:eastAsia="Osaka" w:hAnsi="Arial"/>
          <w:b/>
          <w:lang w:eastAsia="en-GB"/>
        </w:rPr>
      </w:pPr>
      <w:r w:rsidRPr="00026ED0">
        <w:rPr>
          <w:rFonts w:ascii="Arial" w:eastAsia="Osaka" w:hAnsi="Arial"/>
          <w:b/>
          <w:lang w:eastAsia="en-GB"/>
        </w:rPr>
        <w:t>Table 7.3.</w:t>
      </w:r>
      <w:r w:rsidRPr="00026ED0">
        <w:rPr>
          <w:rFonts w:ascii="Arial" w:hAnsi="Arial" w:hint="eastAsia"/>
          <w:b/>
          <w:lang w:val="en-US" w:eastAsia="zh-CN"/>
        </w:rPr>
        <w:t>2</w:t>
      </w:r>
      <w:r w:rsidRPr="00026ED0">
        <w:rPr>
          <w:rFonts w:ascii="Arial" w:eastAsia="Osaka" w:hAnsi="Arial"/>
          <w:b/>
          <w:highlight w:val="yellow"/>
          <w:lang w:eastAsia="en-GB"/>
        </w:rPr>
        <w:t>-</w:t>
      </w:r>
      <w:r w:rsidRPr="00026ED0">
        <w:rPr>
          <w:rFonts w:ascii="Arial" w:hAnsi="Arial" w:hint="eastAsia"/>
          <w:b/>
          <w:highlight w:val="yellow"/>
          <w:lang w:val="en-US" w:eastAsia="zh-CN"/>
        </w:rPr>
        <w:t>x</w:t>
      </w:r>
      <w:r w:rsidRPr="00026ED0">
        <w:rPr>
          <w:rFonts w:ascii="Arial" w:eastAsia="Osaka" w:hAnsi="Arial"/>
          <w:b/>
          <w:lang w:eastAsia="en-GB"/>
        </w:rPr>
        <w:t xml:space="preserve">: </w:t>
      </w:r>
      <w:r w:rsidRPr="00026ED0">
        <w:rPr>
          <w:rFonts w:ascii="Arial" w:eastAsia="Times New Roman" w:hAnsi="Arial" w:hint="eastAsia"/>
          <w:b/>
          <w:lang w:val="en-US" w:eastAsia="zh-CN"/>
        </w:rPr>
        <w:t>D</w:t>
      </w:r>
      <w:r w:rsidRPr="00026ED0">
        <w:rPr>
          <w:rFonts w:ascii="Arial" w:eastAsia="Times New Roman" w:hAnsi="Arial"/>
          <w:b/>
          <w:lang w:eastAsia="en-GB"/>
        </w:rPr>
        <w:t>ynamic range</w:t>
      </w:r>
      <w:r w:rsidRPr="00026ED0">
        <w:rPr>
          <w:rFonts w:ascii="Arial" w:eastAsia="Times New Roman" w:hAnsi="Arial"/>
          <w:b/>
          <w:lang w:val="en-US" w:eastAsia="en-GB"/>
        </w:rPr>
        <w:t xml:space="preserve"> </w:t>
      </w:r>
      <w:r w:rsidRPr="00026ED0">
        <w:rPr>
          <w:rFonts w:ascii="Arial" w:eastAsia="Times New Roman" w:hAnsi="Arial" w:hint="eastAsia"/>
          <w:b/>
          <w:lang w:val="en-US" w:eastAsia="zh-CN"/>
        </w:rPr>
        <w:t xml:space="preserve">of SAN supporting </w:t>
      </w:r>
      <w:r w:rsidRPr="00026ED0">
        <w:rPr>
          <w:rFonts w:ascii="Arial" w:hAnsi="Arial" w:hint="eastAsia"/>
          <w:b/>
          <w:lang w:val="en-US" w:eastAsia="zh-CN"/>
        </w:rPr>
        <w:t xml:space="preserve">standalone </w:t>
      </w:r>
      <w:r w:rsidRPr="00026ED0">
        <w:rPr>
          <w:rFonts w:ascii="Arial" w:hAnsi="Arial"/>
          <w:b/>
          <w:lang w:eastAsia="zh-CN"/>
        </w:rPr>
        <w:t>NB-IoT</w:t>
      </w:r>
      <w:r w:rsidRPr="00026ED0">
        <w:rPr>
          <w:rFonts w:ascii="Arial" w:hAnsi="Arial" w:hint="eastAsia"/>
          <w:b/>
          <w:lang w:val="en-US" w:eastAsia="zh-CN"/>
        </w:rPr>
        <w:t xml:space="preserve"> operation</w:t>
      </w:r>
      <w:r w:rsidRPr="00026ED0">
        <w:rPr>
          <w:rFonts w:ascii="Arial" w:eastAsia="Times New Roman" w:hAnsi="Arial" w:hint="eastAsia"/>
          <w:b/>
          <w:lang w:val="en-US" w:eastAsia="zh-CN"/>
        </w:rPr>
        <w:t xml:space="preserve"> </w:t>
      </w:r>
      <w:r w:rsidRPr="00026ED0">
        <w:rPr>
          <w:rFonts w:ascii="Arial" w:eastAsia="Times New Roman" w:hAnsi="Arial"/>
          <w:b/>
          <w:highlight w:val="yellow"/>
          <w:lang w:val="en-US" w:eastAsia="zh-CN"/>
        </w:rPr>
        <w:t>in TDD</w:t>
      </w:r>
      <w:r w:rsidRPr="00026ED0">
        <w:rPr>
          <w:rFonts w:ascii="Arial" w:eastAsia="Times New Roman" w:hAnsi="Arial"/>
          <w:b/>
          <w:lang w:val="en-US" w:eastAsia="zh-CN"/>
        </w:rPr>
        <w:t xml:space="preserve"> </w:t>
      </w:r>
      <w:r w:rsidRPr="00026ED0">
        <w:rPr>
          <w:rFonts w:ascii="Arial" w:eastAsia="Times New Roman" w:hAnsi="Arial" w:hint="eastAsia"/>
          <w:b/>
          <w:lang w:eastAsia="zh-CN"/>
        </w:rPr>
        <w:t xml:space="preserve">(LEO </w:t>
      </w:r>
      <w:r w:rsidRPr="00026ED0">
        <w:rPr>
          <w:rFonts w:ascii="Arial" w:eastAsia="Times New Roman" w:hAnsi="Arial"/>
          <w:b/>
          <w:lang w:eastAsia="zh-CN"/>
        </w:rPr>
        <w:t xml:space="preserve">class </w:t>
      </w:r>
      <w:r w:rsidRPr="00026ED0">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F63BC" w14:paraId="71CDD26A" w14:textId="77777777" w:rsidTr="001F63BC">
        <w:trPr>
          <w:jc w:val="center"/>
        </w:trPr>
        <w:tc>
          <w:tcPr>
            <w:tcW w:w="1116" w:type="dxa"/>
            <w:vAlign w:val="center"/>
          </w:tcPr>
          <w:p w14:paraId="0D6A67C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461CA26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538FF49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54A7C35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42FCA835"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1F63BC" w14:paraId="68DD83AB" w14:textId="77777777" w:rsidTr="001F63BC">
        <w:trPr>
          <w:jc w:val="center"/>
        </w:trPr>
        <w:tc>
          <w:tcPr>
            <w:tcW w:w="1116" w:type="dxa"/>
            <w:vAlign w:val="center"/>
          </w:tcPr>
          <w:p w14:paraId="000E328F"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BB649C7"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5B39291D" w14:textId="77777777" w:rsidR="001F63BC" w:rsidRPr="00401556"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eastAsia="zh-CN" w:bidi="ar"/>
              </w:rPr>
            </w:pPr>
            <w:r w:rsidRPr="00401556">
              <w:rPr>
                <w:rFonts w:ascii="Arial" w:hAnsi="Arial" w:cs="Arial"/>
                <w:sz w:val="18"/>
                <w:szCs w:val="18"/>
                <w:highlight w:val="yellow"/>
                <w:lang w:val="en-US"/>
              </w:rPr>
              <w:t>-105.4</w:t>
            </w:r>
          </w:p>
        </w:tc>
        <w:tc>
          <w:tcPr>
            <w:tcW w:w="1567" w:type="dxa"/>
            <w:vAlign w:val="center"/>
          </w:tcPr>
          <w:p w14:paraId="3AEB3280" w14:textId="77777777" w:rsidR="001F63BC" w:rsidRPr="00401556"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en-US" w:eastAsia="zh-CN" w:bidi="ar"/>
              </w:rPr>
            </w:pPr>
            <w:r w:rsidRPr="00401556">
              <w:rPr>
                <w:rFonts w:ascii="Arial" w:hAnsi="Arial" w:cs="Arial"/>
                <w:sz w:val="18"/>
                <w:szCs w:val="18"/>
                <w:highlight w:val="yellow"/>
                <w:lang w:val="en-US"/>
              </w:rPr>
              <w:t>-101.7</w:t>
            </w:r>
          </w:p>
        </w:tc>
        <w:tc>
          <w:tcPr>
            <w:tcW w:w="1424" w:type="dxa"/>
            <w:vAlign w:val="center"/>
          </w:tcPr>
          <w:p w14:paraId="6BFD20B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1F63BC" w14:paraId="53C0AD85" w14:textId="77777777" w:rsidTr="001F63BC">
        <w:trPr>
          <w:jc w:val="center"/>
        </w:trPr>
        <w:tc>
          <w:tcPr>
            <w:tcW w:w="1116" w:type="dxa"/>
            <w:vAlign w:val="center"/>
          </w:tcPr>
          <w:p w14:paraId="151119F4"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hint="eastAsia"/>
                <w:strike/>
                <w:sz w:val="18"/>
                <w:highlight w:val="yellow"/>
                <w:lang w:eastAsia="ja-JP"/>
              </w:rPr>
              <w:t>200</w:t>
            </w:r>
          </w:p>
        </w:tc>
        <w:tc>
          <w:tcPr>
            <w:tcW w:w="1387" w:type="dxa"/>
            <w:vAlign w:val="center"/>
          </w:tcPr>
          <w:p w14:paraId="4C1D6F85"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hint="eastAsia"/>
                <w:strike/>
                <w:sz w:val="18"/>
                <w:highlight w:val="yellow"/>
                <w:lang w:eastAsia="ja-JP"/>
              </w:rPr>
              <w:t>FRC A1</w:t>
            </w:r>
            <w:r w:rsidRPr="00013C75">
              <w:rPr>
                <w:rFonts w:ascii="Arial" w:eastAsia="Times New Roman" w:hAnsi="Arial" w:cs="Arial"/>
                <w:strike/>
                <w:sz w:val="18"/>
                <w:highlight w:val="yellow"/>
                <w:lang w:eastAsia="ja-JP"/>
              </w:rPr>
              <w:t>5</w:t>
            </w:r>
            <w:r w:rsidRPr="00013C75">
              <w:rPr>
                <w:rFonts w:ascii="Arial" w:eastAsia="Times New Roman" w:hAnsi="Arial" w:cs="Arial" w:hint="eastAsia"/>
                <w:strike/>
                <w:sz w:val="18"/>
                <w:highlight w:val="yellow"/>
                <w:lang w:eastAsia="ja-JP"/>
              </w:rPr>
              <w:t>-2 in Annex A.1</w:t>
            </w:r>
            <w:r w:rsidRPr="00013C75">
              <w:rPr>
                <w:rFonts w:ascii="Arial" w:eastAsia="Times New Roman" w:hAnsi="Arial" w:cs="Arial"/>
                <w:strike/>
                <w:sz w:val="18"/>
                <w:highlight w:val="yellow"/>
                <w:lang w:eastAsia="ja-JP"/>
              </w:rPr>
              <w:t>5</w:t>
            </w:r>
          </w:p>
        </w:tc>
        <w:tc>
          <w:tcPr>
            <w:tcW w:w="1550" w:type="dxa"/>
            <w:vAlign w:val="center"/>
          </w:tcPr>
          <w:p w14:paraId="204C1EE7"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zh-CN" w:bidi="ar"/>
              </w:rPr>
            </w:pPr>
            <w:r w:rsidRPr="00013C75">
              <w:rPr>
                <w:rFonts w:ascii="Arial" w:eastAsia="Times New Roman" w:hAnsi="Arial" w:cs="Arial" w:hint="eastAsia"/>
                <w:strike/>
                <w:sz w:val="18"/>
                <w:highlight w:val="yellow"/>
                <w:lang w:val="en-US" w:eastAsia="zh-CN" w:bidi="ar"/>
              </w:rPr>
              <w:t>-95.3</w:t>
            </w:r>
          </w:p>
        </w:tc>
        <w:tc>
          <w:tcPr>
            <w:tcW w:w="1567" w:type="dxa"/>
            <w:vAlign w:val="center"/>
          </w:tcPr>
          <w:p w14:paraId="234A58BD"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zh-CN" w:bidi="ar"/>
              </w:rPr>
            </w:pPr>
            <w:r w:rsidRPr="00013C75">
              <w:rPr>
                <w:rFonts w:ascii="Arial" w:eastAsia="Times New Roman" w:hAnsi="Arial" w:cs="Arial" w:hint="eastAsia"/>
                <w:strike/>
                <w:sz w:val="18"/>
                <w:highlight w:val="yellow"/>
                <w:lang w:val="en-US" w:eastAsia="zh-CN" w:bidi="ar"/>
              </w:rPr>
              <w:t>-85.7</w:t>
            </w:r>
          </w:p>
        </w:tc>
        <w:tc>
          <w:tcPr>
            <w:tcW w:w="1424" w:type="dxa"/>
            <w:vAlign w:val="center"/>
          </w:tcPr>
          <w:p w14:paraId="763B15CF"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sidRPr="00013C75">
              <w:rPr>
                <w:rFonts w:ascii="Arial" w:eastAsia="Times New Roman" w:hAnsi="Arial" w:cs="Arial"/>
                <w:strike/>
                <w:sz w:val="18"/>
                <w:highlight w:val="yellow"/>
                <w:lang w:eastAsia="ja-JP"/>
              </w:rPr>
              <w:t>AWGN</w:t>
            </w:r>
          </w:p>
        </w:tc>
      </w:tr>
    </w:tbl>
    <w:p w14:paraId="21CDA2F5" w14:textId="77777777" w:rsidR="001F63BC" w:rsidRPr="00026ED0" w:rsidRDefault="001F63BC" w:rsidP="001F63BC">
      <w:pPr>
        <w:jc w:val="both"/>
      </w:pPr>
    </w:p>
    <w:p w14:paraId="68F14A19" w14:textId="77777777" w:rsidR="001F63BC" w:rsidRDefault="001F63BC" w:rsidP="001F63BC">
      <w:pPr>
        <w:jc w:val="both"/>
        <w:rPr>
          <w:b/>
        </w:rPr>
      </w:pPr>
    </w:p>
    <w:p w14:paraId="0BB48AA9"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2-3</w:t>
      </w:r>
      <w:r w:rsidRPr="00805BE8">
        <w:rPr>
          <w:b/>
          <w:color w:val="0070C0"/>
          <w:u w:val="single"/>
          <w:lang w:eastAsia="ko-KR"/>
        </w:rPr>
        <w:t>:</w:t>
      </w:r>
      <w:r w:rsidRPr="00FC710A">
        <w:rPr>
          <w:b/>
          <w:color w:val="0070C0"/>
          <w:lang w:eastAsia="ko-KR"/>
        </w:rPr>
        <w:t xml:space="preserve"> </w:t>
      </w:r>
      <w:r>
        <w:rPr>
          <w:b/>
          <w:lang w:eastAsia="zh-CN"/>
        </w:rPr>
        <w:t>LEO d</w:t>
      </w:r>
      <w:r w:rsidRPr="007E58E4">
        <w:rPr>
          <w:b/>
          <w:lang w:eastAsia="zh-CN"/>
        </w:rPr>
        <w:t xml:space="preserve">ynamic range </w:t>
      </w:r>
      <w:r w:rsidRPr="007E58E4">
        <w:rPr>
          <w:rFonts w:hint="eastAsia"/>
          <w:b/>
          <w:lang w:eastAsia="zh-CN"/>
        </w:rPr>
        <w:t xml:space="preserve">of SAN supporting standalone </w:t>
      </w:r>
      <w:r w:rsidRPr="007E58E4">
        <w:rPr>
          <w:b/>
          <w:lang w:eastAsia="zh-CN"/>
        </w:rPr>
        <w:t>NB-IoT</w:t>
      </w:r>
      <w:r w:rsidRPr="007E58E4">
        <w:rPr>
          <w:rFonts w:hint="eastAsia"/>
          <w:b/>
          <w:lang w:eastAsia="zh-CN"/>
        </w:rPr>
        <w:t xml:space="preserve"> operation </w:t>
      </w:r>
      <w:r w:rsidRPr="007E58E4">
        <w:rPr>
          <w:b/>
          <w:lang w:eastAsia="zh-CN"/>
        </w:rPr>
        <w:t>in</w:t>
      </w:r>
      <w:r>
        <w:rPr>
          <w:b/>
          <w:lang w:eastAsia="zh-CN"/>
        </w:rPr>
        <w:t xml:space="preserve"> F</w:t>
      </w:r>
      <w:r w:rsidRPr="007E58E4">
        <w:rPr>
          <w:b/>
          <w:lang w:eastAsia="zh-CN"/>
        </w:rPr>
        <w:t>DD</w:t>
      </w:r>
    </w:p>
    <w:tbl>
      <w:tblPr>
        <w:tblStyle w:val="Grilledutableau"/>
        <w:tblW w:w="0" w:type="auto"/>
        <w:tblLook w:val="04A0" w:firstRow="1" w:lastRow="0" w:firstColumn="1" w:lastColumn="0" w:noHBand="0" w:noVBand="1"/>
      </w:tblPr>
      <w:tblGrid>
        <w:gridCol w:w="9631"/>
      </w:tblGrid>
      <w:tr w:rsidR="001F63BC" w14:paraId="4F6BE013" w14:textId="77777777" w:rsidTr="001F63BC">
        <w:tc>
          <w:tcPr>
            <w:tcW w:w="9631" w:type="dxa"/>
          </w:tcPr>
          <w:p w14:paraId="28382640" w14:textId="77777777" w:rsidR="001F63BC" w:rsidRPr="00206B5D" w:rsidRDefault="001F63BC" w:rsidP="001F63BC">
            <w:pPr>
              <w:rPr>
                <w:color w:val="000000" w:themeColor="text1"/>
                <w:lang w:val="en-US" w:eastAsia="zh-CN"/>
              </w:rPr>
            </w:pPr>
            <w:r>
              <w:rPr>
                <w:rFonts w:eastAsiaTheme="minorHAnsi"/>
                <w:lang w:val="en-US"/>
                <w14:ligatures w14:val="standardContextual"/>
              </w:rPr>
              <w:t>In RAN4#114-bis it was agreed (among other proposals):</w:t>
            </w:r>
          </w:p>
          <w:p w14:paraId="0D202937" w14:textId="77777777" w:rsidR="001F63BC" w:rsidRDefault="001F63BC" w:rsidP="00BD5847">
            <w:pPr>
              <w:pStyle w:val="Paragraphedeliste"/>
              <w:numPr>
                <w:ilvl w:val="0"/>
                <w:numId w:val="24"/>
              </w:numPr>
              <w:overflowPunct w:val="0"/>
              <w:autoSpaceDE w:val="0"/>
              <w:autoSpaceDN w:val="0"/>
              <w:adjustRightInd w:val="0"/>
              <w:ind w:firstLineChars="0"/>
              <w:textAlignment w:val="baseline"/>
              <w:rPr>
                <w:color w:val="000000" w:themeColor="text1"/>
                <w:lang w:eastAsia="zh-CN"/>
              </w:rPr>
            </w:pPr>
            <w:r>
              <w:rPr>
                <w:color w:val="000000" w:themeColor="text1"/>
                <w:lang w:eastAsia="zh-CN"/>
              </w:rPr>
              <w:t>Issue 3-4-2: Equations and parameter values to compute dynamic range</w:t>
            </w:r>
          </w:p>
          <w:p w14:paraId="25D9CCCB" w14:textId="77777777" w:rsidR="001F63BC" w:rsidRDefault="001F63BC" w:rsidP="001F63BC">
            <w:pPr>
              <w:rPr>
                <w:b/>
                <w:bCs/>
                <w:color w:val="000000" w:themeColor="text1"/>
                <w:lang w:eastAsia="zh-CN"/>
              </w:rPr>
            </w:pPr>
            <w:r w:rsidRPr="00206B5D">
              <w:rPr>
                <w:b/>
                <w:bCs/>
                <w:color w:val="000000" w:themeColor="text1"/>
                <w:highlight w:val="green"/>
                <w:lang w:eastAsia="zh-CN"/>
              </w:rPr>
              <w:t>Agreement:</w:t>
            </w:r>
            <w:r>
              <w:rPr>
                <w:b/>
                <w:bCs/>
                <w:color w:val="000000" w:themeColor="text1"/>
                <w:lang w:eastAsia="zh-CN"/>
              </w:rPr>
              <w:t xml:space="preserve"> </w:t>
            </w:r>
            <w:r>
              <w:rPr>
                <w:color w:val="000000" w:themeColor="text1"/>
                <w:lang w:eastAsia="zh-CN"/>
              </w:rPr>
              <w:t xml:space="preserve">RAN4 to consider </w:t>
            </w:r>
            <w:r>
              <w:rPr>
                <w:lang w:val="en-US"/>
              </w:rPr>
              <w:t>the following equations and parameter values to compute dynamic range for TDD NTN NB-IoT SAN:</w:t>
            </w:r>
          </w:p>
          <w:p w14:paraId="2F9248DC" w14:textId="77777777" w:rsidR="001F63BC" w:rsidRDefault="001F63BC" w:rsidP="00BD5847">
            <w:pPr>
              <w:pStyle w:val="Paragraphedeliste"/>
              <w:numPr>
                <w:ilvl w:val="0"/>
                <w:numId w:val="24"/>
              </w:numPr>
              <w:overflowPunct w:val="0"/>
              <w:autoSpaceDE w:val="0"/>
              <w:autoSpaceDN w:val="0"/>
              <w:adjustRightInd w:val="0"/>
              <w:ind w:firstLineChars="0"/>
              <w:textAlignment w:val="baseline"/>
              <w:rPr>
                <w:b/>
                <w:bCs/>
                <w:color w:val="000000" w:themeColor="text1"/>
                <w:lang w:eastAsia="zh-CN"/>
              </w:rPr>
            </w:pPr>
            <w:r>
              <w:rPr>
                <w:lang w:val="en-US"/>
              </w:rPr>
              <w:t>P_int = -174 dBm/Hz + 10 x log10 (BW) + NF + IoT;</w:t>
            </w:r>
          </w:p>
          <w:p w14:paraId="1A01F3D8" w14:textId="77777777" w:rsidR="001F63BC" w:rsidRPr="00D02B90" w:rsidRDefault="001F63BC" w:rsidP="00BD5847">
            <w:pPr>
              <w:pStyle w:val="Paragraphedeliste"/>
              <w:numPr>
                <w:ilvl w:val="0"/>
                <w:numId w:val="24"/>
              </w:numPr>
              <w:overflowPunct w:val="0"/>
              <w:autoSpaceDE w:val="0"/>
              <w:autoSpaceDN w:val="0"/>
              <w:adjustRightInd w:val="0"/>
              <w:ind w:firstLineChars="0"/>
              <w:textAlignment w:val="baseline"/>
              <w:rPr>
                <w:b/>
                <w:bCs/>
                <w:color w:val="000000" w:themeColor="text1"/>
                <w:lang w:val="de-DE" w:eastAsia="zh-CN"/>
              </w:rPr>
            </w:pPr>
            <w:r>
              <w:rPr>
                <w:lang w:val="de-DE"/>
              </w:rPr>
              <w:t>P_wan = -174 dBm/Hz + 10 x log10 (BW) + NF +IoT + SNR +IM;</w:t>
            </w:r>
          </w:p>
          <w:p w14:paraId="57F469BA" w14:textId="77777777" w:rsidR="001F63BC" w:rsidRDefault="001F63BC" w:rsidP="001F63BC">
            <w:pPr>
              <w:rPr>
                <w:lang w:val="en-US"/>
              </w:rPr>
            </w:pPr>
            <w:r>
              <w:rPr>
                <w:lang w:val="en-US"/>
              </w:rPr>
              <w:t xml:space="preserve">with the following parameters: </w:t>
            </w:r>
          </w:p>
          <w:p w14:paraId="5688F09E" w14:textId="77777777" w:rsidR="001F63BC" w:rsidRDefault="001F63BC" w:rsidP="00BD5847">
            <w:pPr>
              <w:pStyle w:val="Paragraphedeliste"/>
              <w:numPr>
                <w:ilvl w:val="1"/>
                <w:numId w:val="27"/>
              </w:numPr>
              <w:overflowPunct w:val="0"/>
              <w:autoSpaceDE w:val="0"/>
              <w:autoSpaceDN w:val="0"/>
              <w:adjustRightInd w:val="0"/>
              <w:ind w:firstLineChars="0"/>
              <w:textAlignment w:val="baseline"/>
              <w:rPr>
                <w:lang w:val="en-US"/>
              </w:rPr>
            </w:pPr>
            <w:r>
              <w:rPr>
                <w:lang w:val="en-US"/>
              </w:rPr>
              <w:t xml:space="preserve">SNR dynamic range NB-IoT = 4.8 dB (as per </w:t>
            </w:r>
            <w:r>
              <w:rPr>
                <w:b/>
              </w:rPr>
              <w:t>TR 36.802</w:t>
            </w:r>
            <w:r>
              <w:t xml:space="preserve"> </w:t>
            </w:r>
            <w:r>
              <w:rPr>
                <w:lang w:val="en-US"/>
              </w:rPr>
              <w:t>and not -2,1 dB as for REFSENS);</w:t>
            </w:r>
          </w:p>
          <w:p w14:paraId="5E83B463" w14:textId="77777777" w:rsidR="001F63BC" w:rsidRDefault="001F63BC" w:rsidP="00BD5847">
            <w:pPr>
              <w:pStyle w:val="Paragraphedeliste"/>
              <w:numPr>
                <w:ilvl w:val="1"/>
                <w:numId w:val="27"/>
              </w:numPr>
              <w:overflowPunct w:val="0"/>
              <w:autoSpaceDE w:val="0"/>
              <w:autoSpaceDN w:val="0"/>
              <w:adjustRightInd w:val="0"/>
              <w:ind w:firstLineChars="0"/>
              <w:textAlignment w:val="baseline"/>
              <w:rPr>
                <w:lang w:val="en-US"/>
              </w:rPr>
            </w:pPr>
            <w:r>
              <w:rPr>
                <w:lang w:val="en-US"/>
              </w:rPr>
              <w:t>IM=2.7 dB;</w:t>
            </w:r>
          </w:p>
          <w:p w14:paraId="7DAC35BE" w14:textId="77777777" w:rsidR="001F63BC" w:rsidRDefault="001F63BC" w:rsidP="00BD5847">
            <w:pPr>
              <w:pStyle w:val="Paragraphedeliste"/>
              <w:numPr>
                <w:ilvl w:val="1"/>
                <w:numId w:val="27"/>
              </w:numPr>
              <w:overflowPunct w:val="0"/>
              <w:autoSpaceDE w:val="0"/>
              <w:autoSpaceDN w:val="0"/>
              <w:adjustRightInd w:val="0"/>
              <w:ind w:firstLineChars="0"/>
              <w:textAlignment w:val="baseline"/>
              <w:rPr>
                <w:lang w:val="en-US"/>
              </w:rPr>
            </w:pPr>
            <w:r>
              <w:rPr>
                <w:lang w:val="en-US"/>
              </w:rPr>
              <w:t>BW_Channel = 200 kHz for interferer;</w:t>
            </w:r>
          </w:p>
          <w:p w14:paraId="5296BCEC" w14:textId="77777777" w:rsidR="001F63BC" w:rsidRDefault="001F63BC" w:rsidP="00BD5847">
            <w:pPr>
              <w:pStyle w:val="Paragraphedeliste"/>
              <w:numPr>
                <w:ilvl w:val="1"/>
                <w:numId w:val="27"/>
              </w:numPr>
              <w:overflowPunct w:val="0"/>
              <w:autoSpaceDE w:val="0"/>
              <w:autoSpaceDN w:val="0"/>
              <w:adjustRightInd w:val="0"/>
              <w:ind w:firstLineChars="0"/>
              <w:textAlignment w:val="baseline"/>
              <w:rPr>
                <w:lang w:val="en-US"/>
              </w:rPr>
            </w:pPr>
            <w:r>
              <w:rPr>
                <w:lang w:val="en-US"/>
              </w:rPr>
              <w:t xml:space="preserve">BW_Channel =15 kHz for wanted signal; </w:t>
            </w:r>
          </w:p>
          <w:p w14:paraId="7BDA9028" w14:textId="77777777" w:rsidR="001F63BC" w:rsidRDefault="001F63BC" w:rsidP="00BD5847">
            <w:pPr>
              <w:pStyle w:val="Paragraphedeliste"/>
              <w:numPr>
                <w:ilvl w:val="1"/>
                <w:numId w:val="27"/>
              </w:numPr>
              <w:overflowPunct w:val="0"/>
              <w:autoSpaceDE w:val="0"/>
              <w:autoSpaceDN w:val="0"/>
              <w:adjustRightInd w:val="0"/>
              <w:ind w:firstLineChars="0"/>
              <w:textAlignment w:val="baseline"/>
              <w:rPr>
                <w:lang w:val="en-US"/>
              </w:rPr>
            </w:pPr>
            <w:r>
              <w:rPr>
                <w:lang w:val="en-US"/>
              </w:rPr>
              <w:t>IoT LEO=15 dB (IoT GEO =N/A);</w:t>
            </w:r>
          </w:p>
          <w:p w14:paraId="0AD95A5A" w14:textId="77777777" w:rsidR="001F63BC" w:rsidRPr="005948FA" w:rsidRDefault="001F63BC" w:rsidP="00BD5847">
            <w:pPr>
              <w:pStyle w:val="Paragraphedeliste"/>
              <w:numPr>
                <w:ilvl w:val="1"/>
                <w:numId w:val="27"/>
              </w:numPr>
              <w:overflowPunct w:val="0"/>
              <w:autoSpaceDE w:val="0"/>
              <w:autoSpaceDN w:val="0"/>
              <w:adjustRightInd w:val="0"/>
              <w:ind w:firstLineChars="0"/>
              <w:textAlignment w:val="baseline"/>
              <w:rPr>
                <w:lang w:val="en-US"/>
              </w:rPr>
            </w:pPr>
            <w:r>
              <w:rPr>
                <w:lang w:val="en-US"/>
              </w:rPr>
              <w:lastRenderedPageBreak/>
              <w:t>NF LEO=4.3 dB (NF GEO=7.4 dB).</w:t>
            </w:r>
          </w:p>
        </w:tc>
      </w:tr>
    </w:tbl>
    <w:p w14:paraId="78800746" w14:textId="77777777" w:rsidR="001F63BC" w:rsidRDefault="001F63BC" w:rsidP="001F63BC">
      <w:pPr>
        <w:rPr>
          <w:b/>
          <w:color w:val="0070C0"/>
          <w:u w:val="single"/>
          <w:lang w:eastAsia="ko-KR"/>
        </w:rPr>
      </w:pPr>
    </w:p>
    <w:p w14:paraId="62A4087B" w14:textId="77777777" w:rsidR="001F63BC" w:rsidRPr="00805BE8" w:rsidRDefault="001F63BC" w:rsidP="001F63BC">
      <w:pPr>
        <w:rPr>
          <w:b/>
          <w:color w:val="0070C0"/>
          <w:u w:val="single"/>
          <w:lang w:eastAsia="ko-KR"/>
        </w:rPr>
      </w:pPr>
      <w:r w:rsidRPr="00206B5D">
        <w:rPr>
          <w:b/>
          <w:bCs/>
          <w:color w:val="000000" w:themeColor="text1"/>
          <w:highlight w:val="green"/>
          <w:lang w:eastAsia="zh-CN"/>
        </w:rPr>
        <w:t>Agreement</w:t>
      </w:r>
      <w:r>
        <w:rPr>
          <w:b/>
          <w:bCs/>
          <w:color w:val="000000" w:themeColor="text1"/>
          <w:highlight w:val="green"/>
          <w:lang w:eastAsia="zh-CN"/>
        </w:rPr>
        <w:t xml:space="preserve"> for RAN4#115</w:t>
      </w:r>
      <w:r w:rsidRPr="00206B5D">
        <w:rPr>
          <w:b/>
          <w:bCs/>
          <w:color w:val="000000" w:themeColor="text1"/>
          <w:highlight w:val="green"/>
          <w:lang w:eastAsia="zh-CN"/>
        </w:rPr>
        <w:t>:</w:t>
      </w:r>
    </w:p>
    <w:p w14:paraId="49E640DB" w14:textId="77777777" w:rsidR="001F63BC" w:rsidRPr="007E58E4" w:rsidRDefault="001F63BC" w:rsidP="001F63BC">
      <w:pPr>
        <w:jc w:val="both"/>
      </w:pPr>
      <w:r w:rsidRPr="0003655A">
        <w:rPr>
          <w:rFonts w:eastAsiaTheme="minorHAnsi"/>
          <w:lang w:val="en-US"/>
          <w14:ligatures w14:val="standardContextual"/>
        </w:rPr>
        <w:t xml:space="preserve">RAN4 </w:t>
      </w:r>
      <w:r>
        <w:rPr>
          <w:rFonts w:eastAsiaTheme="minorHAnsi"/>
          <w:lang w:val="en-US"/>
          <w14:ligatures w14:val="standardContextual"/>
        </w:rPr>
        <w:t>to consider</w:t>
      </w:r>
      <w:r w:rsidRPr="0003655A">
        <w:rPr>
          <w:rFonts w:eastAsiaTheme="minorHAnsi"/>
          <w:lang w:val="en-US"/>
          <w14:ligatures w14:val="standardContextual"/>
        </w:rPr>
        <w:t xml:space="preserve"> correcting previous </w:t>
      </w:r>
      <w:r w:rsidRPr="0003655A">
        <w:rPr>
          <w:color w:val="000000" w:themeColor="text1"/>
          <w:szCs w:val="24"/>
          <w:lang w:eastAsia="zh-CN"/>
        </w:rPr>
        <w:t>NTN FDD IoT NTN dynamic range for LEO</w:t>
      </w:r>
      <w:r>
        <w:rPr>
          <w:color w:val="000000" w:themeColor="text1"/>
          <w:szCs w:val="24"/>
          <w:lang w:eastAsia="zh-CN"/>
        </w:rPr>
        <w:t xml:space="preserve"> during maintenance phase</w:t>
      </w:r>
      <w:r w:rsidRPr="0003655A">
        <w:rPr>
          <w:color w:val="000000" w:themeColor="text1"/>
          <w:szCs w:val="24"/>
          <w:lang w:eastAsia="zh-CN"/>
        </w:rPr>
        <w:t>:</w:t>
      </w:r>
    </w:p>
    <w:p w14:paraId="2152FA29" w14:textId="77777777" w:rsidR="001F63BC" w:rsidRPr="007E58E4" w:rsidRDefault="001F63BC" w:rsidP="001F63BC">
      <w:pPr>
        <w:keepNext/>
        <w:keepLines/>
        <w:spacing w:before="60"/>
        <w:jc w:val="center"/>
        <w:rPr>
          <w:rFonts w:ascii="Arial" w:eastAsia="Osaka" w:hAnsi="Arial"/>
          <w:b/>
          <w:lang w:eastAsia="en-GB"/>
        </w:rPr>
      </w:pPr>
      <w:r w:rsidRPr="007E58E4">
        <w:rPr>
          <w:rFonts w:ascii="Arial" w:eastAsia="Osaka" w:hAnsi="Arial"/>
          <w:b/>
          <w:lang w:eastAsia="en-GB"/>
        </w:rPr>
        <w:t>Table 7.3.</w:t>
      </w:r>
      <w:r w:rsidRPr="007E58E4">
        <w:rPr>
          <w:rFonts w:ascii="Arial" w:hAnsi="Arial" w:hint="eastAsia"/>
          <w:b/>
          <w:lang w:val="en-US" w:eastAsia="zh-CN"/>
        </w:rPr>
        <w:t>2</w:t>
      </w:r>
      <w:r w:rsidRPr="007E58E4">
        <w:rPr>
          <w:rFonts w:ascii="Arial" w:eastAsia="Osaka" w:hAnsi="Arial"/>
          <w:b/>
          <w:lang w:eastAsia="en-GB"/>
        </w:rPr>
        <w:t>-</w:t>
      </w:r>
      <w:r w:rsidRPr="007E58E4">
        <w:rPr>
          <w:rFonts w:ascii="Arial" w:hAnsi="Arial" w:hint="eastAsia"/>
          <w:b/>
          <w:lang w:val="en-US" w:eastAsia="zh-CN"/>
        </w:rPr>
        <w:t>3</w:t>
      </w:r>
      <w:r w:rsidRPr="007E58E4">
        <w:rPr>
          <w:rFonts w:ascii="Arial" w:eastAsia="Osaka" w:hAnsi="Arial"/>
          <w:b/>
          <w:lang w:eastAsia="en-GB"/>
        </w:rPr>
        <w:t xml:space="preserve">: </w:t>
      </w:r>
      <w:r w:rsidRPr="007E58E4">
        <w:rPr>
          <w:rFonts w:ascii="Arial" w:eastAsia="Times New Roman" w:hAnsi="Arial" w:hint="eastAsia"/>
          <w:b/>
          <w:lang w:val="en-US" w:eastAsia="zh-CN"/>
        </w:rPr>
        <w:t>D</w:t>
      </w:r>
      <w:r w:rsidRPr="007E58E4">
        <w:rPr>
          <w:rFonts w:ascii="Arial" w:eastAsia="Times New Roman" w:hAnsi="Arial"/>
          <w:b/>
          <w:lang w:eastAsia="en-GB"/>
        </w:rPr>
        <w:t>ynamic range</w:t>
      </w:r>
      <w:r w:rsidRPr="007E58E4">
        <w:rPr>
          <w:rFonts w:ascii="Arial" w:eastAsia="Times New Roman" w:hAnsi="Arial"/>
          <w:b/>
          <w:lang w:val="en-US" w:eastAsia="en-GB"/>
        </w:rPr>
        <w:t xml:space="preserve"> </w:t>
      </w:r>
      <w:r w:rsidRPr="007E58E4">
        <w:rPr>
          <w:rFonts w:ascii="Arial" w:eastAsia="Times New Roman" w:hAnsi="Arial" w:hint="eastAsia"/>
          <w:b/>
          <w:lang w:val="en-US" w:eastAsia="zh-CN"/>
        </w:rPr>
        <w:t xml:space="preserve">of SAN supporting </w:t>
      </w:r>
      <w:r w:rsidRPr="007E58E4">
        <w:rPr>
          <w:rFonts w:ascii="Arial" w:hAnsi="Arial" w:hint="eastAsia"/>
          <w:b/>
          <w:lang w:val="en-US" w:eastAsia="zh-CN"/>
        </w:rPr>
        <w:t xml:space="preserve">standalone </w:t>
      </w:r>
      <w:r w:rsidRPr="007E58E4">
        <w:rPr>
          <w:rFonts w:ascii="Arial" w:hAnsi="Arial"/>
          <w:b/>
          <w:lang w:eastAsia="zh-CN"/>
        </w:rPr>
        <w:t>NB-IoT</w:t>
      </w:r>
      <w:r w:rsidRPr="007E58E4">
        <w:rPr>
          <w:rFonts w:ascii="Arial" w:hAnsi="Arial" w:hint="eastAsia"/>
          <w:b/>
          <w:lang w:val="en-US" w:eastAsia="zh-CN"/>
        </w:rPr>
        <w:t xml:space="preserve"> operation</w:t>
      </w:r>
      <w:r w:rsidRPr="007E58E4">
        <w:rPr>
          <w:rFonts w:ascii="Arial" w:eastAsia="Times New Roman" w:hAnsi="Arial" w:hint="eastAsia"/>
          <w:b/>
          <w:lang w:val="en-US" w:eastAsia="zh-CN"/>
        </w:rPr>
        <w:t xml:space="preserve"> </w:t>
      </w:r>
      <w:r w:rsidRPr="007E58E4">
        <w:rPr>
          <w:rFonts w:ascii="Arial" w:eastAsia="Times New Roman" w:hAnsi="Arial"/>
          <w:b/>
          <w:highlight w:val="yellow"/>
          <w:lang w:val="en-US" w:eastAsia="zh-CN"/>
        </w:rPr>
        <w:t>in FDD</w:t>
      </w:r>
      <w:r w:rsidRPr="007E58E4">
        <w:rPr>
          <w:rFonts w:ascii="Arial" w:eastAsia="Times New Roman" w:hAnsi="Arial"/>
          <w:b/>
          <w:lang w:val="en-US" w:eastAsia="zh-CN"/>
        </w:rPr>
        <w:t xml:space="preserve"> </w:t>
      </w:r>
      <w:r w:rsidRPr="007E58E4">
        <w:rPr>
          <w:rFonts w:ascii="Arial" w:eastAsia="Times New Roman" w:hAnsi="Arial" w:hint="eastAsia"/>
          <w:b/>
          <w:lang w:eastAsia="zh-CN"/>
        </w:rPr>
        <w:t xml:space="preserve">(LEO </w:t>
      </w:r>
      <w:r w:rsidRPr="007E58E4">
        <w:rPr>
          <w:rFonts w:ascii="Arial" w:eastAsia="Times New Roman" w:hAnsi="Arial"/>
          <w:b/>
          <w:lang w:eastAsia="zh-CN"/>
        </w:rPr>
        <w:t xml:space="preserve">class </w:t>
      </w:r>
      <w:r w:rsidRPr="007E58E4">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F63BC" w14:paraId="1724C3B6" w14:textId="77777777" w:rsidTr="001F63BC">
        <w:trPr>
          <w:jc w:val="center"/>
        </w:trPr>
        <w:tc>
          <w:tcPr>
            <w:tcW w:w="1116" w:type="dxa"/>
            <w:vAlign w:val="center"/>
          </w:tcPr>
          <w:p w14:paraId="0753C04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33032A6C"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1B7F3C8A"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7B4242A9"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3804470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1F63BC" w14:paraId="44BA6115" w14:textId="77777777" w:rsidTr="001F63BC">
        <w:trPr>
          <w:jc w:val="center"/>
        </w:trPr>
        <w:tc>
          <w:tcPr>
            <w:tcW w:w="1116" w:type="dxa"/>
            <w:vAlign w:val="center"/>
          </w:tcPr>
          <w:p w14:paraId="7874E87E"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8081FA3"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2AB27F6A"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7E58E4">
              <w:rPr>
                <w:rFonts w:ascii="Arial" w:eastAsia="Times New Roman" w:hAnsi="Arial" w:cs="Arial" w:hint="eastAsia"/>
                <w:strike/>
                <w:sz w:val="18"/>
                <w:highlight w:val="yellow"/>
                <w:lang w:val="en-US" w:eastAsia="zh-CN" w:bidi="ar"/>
              </w:rPr>
              <w:t>-89.4</w:t>
            </w:r>
            <w:r w:rsidRPr="007E58E4">
              <w:rPr>
                <w:rFonts w:ascii="Arial" w:eastAsia="Times New Roman" w:hAnsi="Arial" w:cs="Arial"/>
                <w:sz w:val="18"/>
                <w:highlight w:val="yellow"/>
                <w:lang w:val="en-US" w:eastAsia="zh-CN" w:bidi="ar"/>
              </w:rPr>
              <w:t>TBD</w:t>
            </w:r>
            <w:r>
              <w:rPr>
                <w:rFonts w:ascii="Arial" w:eastAsia="Times New Roman" w:hAnsi="Arial" w:cs="Arial"/>
                <w:sz w:val="18"/>
                <w:highlight w:val="yellow"/>
                <w:lang w:val="en-US" w:eastAsia="zh-CN" w:bidi="ar"/>
              </w:rPr>
              <w:t>]</w:t>
            </w:r>
          </w:p>
        </w:tc>
        <w:tc>
          <w:tcPr>
            <w:tcW w:w="1567" w:type="dxa"/>
            <w:vAlign w:val="center"/>
          </w:tcPr>
          <w:p w14:paraId="1CCEDF20"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7E58E4">
              <w:rPr>
                <w:rFonts w:ascii="Arial" w:eastAsia="Times New Roman" w:hAnsi="Arial" w:cs="Arial" w:hint="eastAsia"/>
                <w:strike/>
                <w:sz w:val="18"/>
                <w:highlight w:val="yellow"/>
                <w:lang w:val="en-US" w:eastAsia="zh-CN" w:bidi="ar"/>
              </w:rPr>
              <w:t>-85.7</w:t>
            </w:r>
            <w:r w:rsidRPr="007E58E4">
              <w:rPr>
                <w:rFonts w:ascii="Arial" w:eastAsia="Times New Roman" w:hAnsi="Arial" w:cs="Arial"/>
                <w:sz w:val="18"/>
                <w:highlight w:val="yellow"/>
                <w:lang w:val="en-US" w:eastAsia="zh-CN" w:bidi="ar"/>
              </w:rPr>
              <w:t>TBD</w:t>
            </w:r>
            <w:r>
              <w:rPr>
                <w:rFonts w:ascii="Arial" w:eastAsia="Times New Roman" w:hAnsi="Arial" w:cs="Arial"/>
                <w:sz w:val="18"/>
                <w:highlight w:val="yellow"/>
                <w:lang w:val="en-US" w:eastAsia="zh-CN" w:bidi="ar"/>
              </w:rPr>
              <w:t>]</w:t>
            </w:r>
          </w:p>
        </w:tc>
        <w:tc>
          <w:tcPr>
            <w:tcW w:w="1424" w:type="dxa"/>
            <w:vAlign w:val="center"/>
          </w:tcPr>
          <w:p w14:paraId="47528B64"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1F63BC" w14:paraId="3C72B902" w14:textId="77777777" w:rsidTr="001F63BC">
        <w:trPr>
          <w:jc w:val="center"/>
        </w:trPr>
        <w:tc>
          <w:tcPr>
            <w:tcW w:w="1116" w:type="dxa"/>
            <w:vAlign w:val="center"/>
          </w:tcPr>
          <w:p w14:paraId="3D2B2FBB"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CD2EF40"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03314DAF"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7E58E4">
              <w:rPr>
                <w:rFonts w:ascii="Arial" w:eastAsia="Times New Roman" w:hAnsi="Arial" w:cs="Arial" w:hint="eastAsia"/>
                <w:strike/>
                <w:sz w:val="18"/>
                <w:highlight w:val="yellow"/>
                <w:lang w:val="en-US" w:eastAsia="zh-CN" w:bidi="ar"/>
              </w:rPr>
              <w:t>-95.3</w:t>
            </w:r>
            <w:r w:rsidRPr="007E58E4">
              <w:rPr>
                <w:rFonts w:ascii="Arial" w:eastAsia="Times New Roman" w:hAnsi="Arial" w:cs="Arial"/>
                <w:sz w:val="18"/>
                <w:highlight w:val="yellow"/>
                <w:lang w:val="en-US" w:eastAsia="zh-CN" w:bidi="ar"/>
              </w:rPr>
              <w:t>TBD</w:t>
            </w:r>
            <w:r>
              <w:rPr>
                <w:rFonts w:ascii="Arial" w:eastAsia="Times New Roman" w:hAnsi="Arial" w:cs="Arial"/>
                <w:sz w:val="18"/>
                <w:highlight w:val="yellow"/>
                <w:lang w:val="en-US" w:eastAsia="zh-CN" w:bidi="ar"/>
              </w:rPr>
              <w:t>]</w:t>
            </w:r>
          </w:p>
        </w:tc>
        <w:tc>
          <w:tcPr>
            <w:tcW w:w="1567" w:type="dxa"/>
            <w:vAlign w:val="center"/>
          </w:tcPr>
          <w:p w14:paraId="157DE77A" w14:textId="77777777" w:rsidR="001F63BC" w:rsidRPr="00013C75"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sz w:val="18"/>
                <w:highlight w:val="yellow"/>
                <w:lang w:val="en-US" w:eastAsia="zh-CN" w:bidi="ar"/>
              </w:rPr>
              <w:t>[</w:t>
            </w:r>
            <w:r w:rsidRPr="007E58E4">
              <w:rPr>
                <w:rFonts w:ascii="Arial" w:eastAsia="Times New Roman" w:hAnsi="Arial" w:cs="Arial" w:hint="eastAsia"/>
                <w:strike/>
                <w:sz w:val="18"/>
                <w:highlight w:val="yellow"/>
                <w:lang w:val="en-US" w:eastAsia="zh-CN" w:bidi="ar"/>
              </w:rPr>
              <w:t>-85.7</w:t>
            </w:r>
            <w:r w:rsidRPr="007E58E4">
              <w:rPr>
                <w:rFonts w:ascii="Arial" w:eastAsia="Times New Roman" w:hAnsi="Arial" w:cs="Arial"/>
                <w:sz w:val="18"/>
                <w:highlight w:val="yellow"/>
                <w:lang w:val="en-US" w:eastAsia="zh-CN" w:bidi="ar"/>
              </w:rPr>
              <w:t>TBD</w:t>
            </w:r>
            <w:r>
              <w:rPr>
                <w:rFonts w:ascii="Arial" w:eastAsia="Times New Roman" w:hAnsi="Arial" w:cs="Arial"/>
                <w:sz w:val="18"/>
                <w:highlight w:val="yellow"/>
                <w:lang w:val="en-US" w:eastAsia="zh-CN" w:bidi="ar"/>
              </w:rPr>
              <w:t>]</w:t>
            </w:r>
          </w:p>
        </w:tc>
        <w:tc>
          <w:tcPr>
            <w:tcW w:w="1424" w:type="dxa"/>
            <w:vAlign w:val="center"/>
          </w:tcPr>
          <w:p w14:paraId="1A25EFF1" w14:textId="77777777" w:rsid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18304E02" w14:textId="77777777" w:rsidR="001F63BC" w:rsidRPr="007E58E4" w:rsidRDefault="001F63BC" w:rsidP="001F63BC">
      <w:pPr>
        <w:pStyle w:val="Paragraphedeliste"/>
        <w:spacing w:after="120"/>
        <w:ind w:left="936" w:firstLineChars="0" w:firstLine="0"/>
        <w:rPr>
          <w:b/>
          <w:lang w:val="en-US"/>
        </w:rPr>
      </w:pPr>
    </w:p>
    <w:p w14:paraId="102D52C2" w14:textId="77777777" w:rsidR="001F63BC" w:rsidRDefault="001F63BC" w:rsidP="001F63BC">
      <w:pPr>
        <w:jc w:val="both"/>
        <w:rPr>
          <w:b/>
        </w:rPr>
      </w:pPr>
    </w:p>
    <w:p w14:paraId="35CCA083"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2-4</w:t>
      </w:r>
      <w:r w:rsidRPr="00805BE8">
        <w:rPr>
          <w:b/>
          <w:color w:val="0070C0"/>
          <w:u w:val="single"/>
          <w:lang w:eastAsia="ko-KR"/>
        </w:rPr>
        <w:t>:</w:t>
      </w:r>
      <w:r w:rsidRPr="00FC710A">
        <w:rPr>
          <w:b/>
          <w:color w:val="0070C0"/>
          <w:lang w:eastAsia="ko-KR"/>
        </w:rPr>
        <w:t xml:space="preserve"> </w:t>
      </w:r>
      <w:r>
        <w:rPr>
          <w:rFonts w:hint="eastAsia"/>
          <w:b/>
          <w:lang w:eastAsia="zh-CN"/>
        </w:rPr>
        <w:t>GEO d</w:t>
      </w:r>
      <w:r w:rsidRPr="007E58E4">
        <w:rPr>
          <w:b/>
          <w:lang w:eastAsia="zh-CN"/>
        </w:rPr>
        <w:t xml:space="preserve">ynamic range </w:t>
      </w:r>
      <w:r w:rsidRPr="007E58E4">
        <w:rPr>
          <w:rFonts w:hint="eastAsia"/>
          <w:b/>
          <w:lang w:eastAsia="zh-CN"/>
        </w:rPr>
        <w:t xml:space="preserve">of SAN supporting standalone </w:t>
      </w:r>
      <w:r w:rsidRPr="007E58E4">
        <w:rPr>
          <w:b/>
          <w:lang w:eastAsia="zh-CN"/>
        </w:rPr>
        <w:t>NB-IoT</w:t>
      </w:r>
      <w:r w:rsidRPr="007E58E4">
        <w:rPr>
          <w:rFonts w:hint="eastAsia"/>
          <w:b/>
          <w:lang w:eastAsia="zh-CN"/>
        </w:rPr>
        <w:t xml:space="preserve"> operation </w:t>
      </w:r>
      <w:r w:rsidRPr="007E58E4">
        <w:rPr>
          <w:b/>
          <w:lang w:eastAsia="zh-CN"/>
        </w:rPr>
        <w:t>in TDD</w:t>
      </w:r>
    </w:p>
    <w:p w14:paraId="063698BC" w14:textId="77777777" w:rsidR="001F63BC" w:rsidRPr="00805BE8" w:rsidRDefault="001F63BC" w:rsidP="001F63BC">
      <w:pPr>
        <w:rPr>
          <w:b/>
          <w:color w:val="0070C0"/>
          <w:u w:val="single"/>
          <w:lang w:eastAsia="ko-KR"/>
        </w:rPr>
      </w:pPr>
      <w:r w:rsidRPr="00206B5D">
        <w:rPr>
          <w:b/>
          <w:bCs/>
          <w:color w:val="000000" w:themeColor="text1"/>
          <w:highlight w:val="green"/>
          <w:lang w:eastAsia="zh-CN"/>
        </w:rPr>
        <w:t>Agreement:</w:t>
      </w:r>
    </w:p>
    <w:p w14:paraId="778E2149" w14:textId="77777777" w:rsidR="001F63BC" w:rsidRDefault="001F63BC" w:rsidP="001F63BC">
      <w:pPr>
        <w:jc w:val="both"/>
        <w:rPr>
          <w:rFonts w:eastAsiaTheme="minorHAnsi"/>
          <w:lang w:val="en-US"/>
          <w14:ligatures w14:val="standardContextual"/>
        </w:rPr>
      </w:pPr>
      <w:r w:rsidRPr="0003655A">
        <w:rPr>
          <w:rFonts w:eastAsiaTheme="minorHAnsi"/>
          <w:lang w:val="en-US"/>
          <w14:ligatures w14:val="standardContextual"/>
        </w:rPr>
        <w:t xml:space="preserve">RAN4 shall not define any </w:t>
      </w:r>
      <w:r w:rsidRPr="0048194D">
        <w:rPr>
          <w:rFonts w:eastAsiaTheme="minorHAnsi"/>
          <w:lang w:val="en-US"/>
          <w14:ligatures w14:val="standardContextual"/>
        </w:rPr>
        <w:t>NTN TDD IoT NTN dynamic range for GEO.</w:t>
      </w:r>
    </w:p>
    <w:p w14:paraId="229FE82E" w14:textId="77777777" w:rsidR="001F63BC" w:rsidRPr="0048194D" w:rsidRDefault="001F63BC" w:rsidP="001F63BC">
      <w:pPr>
        <w:jc w:val="both"/>
        <w:rPr>
          <w:rFonts w:eastAsiaTheme="minorHAnsi"/>
          <w:lang w:val="en-US"/>
          <w14:ligatures w14:val="standardContextual"/>
        </w:rPr>
      </w:pPr>
    </w:p>
    <w:p w14:paraId="6B9AED86"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2-5</w:t>
      </w:r>
      <w:r w:rsidRPr="00805BE8">
        <w:rPr>
          <w:b/>
          <w:color w:val="0070C0"/>
          <w:u w:val="single"/>
          <w:lang w:eastAsia="ko-KR"/>
        </w:rPr>
        <w:t>:</w:t>
      </w:r>
      <w:r w:rsidRPr="00FC710A">
        <w:rPr>
          <w:b/>
          <w:color w:val="0070C0"/>
          <w:lang w:eastAsia="ko-KR"/>
        </w:rPr>
        <w:t xml:space="preserve"> </w:t>
      </w:r>
      <w:r>
        <w:rPr>
          <w:rFonts w:hint="eastAsia"/>
          <w:b/>
          <w:lang w:eastAsia="zh-CN"/>
        </w:rPr>
        <w:t>GEO d</w:t>
      </w:r>
      <w:r w:rsidRPr="007E58E4">
        <w:rPr>
          <w:b/>
          <w:lang w:eastAsia="zh-CN"/>
        </w:rPr>
        <w:t xml:space="preserve">ynamic range </w:t>
      </w:r>
      <w:r w:rsidRPr="007E58E4">
        <w:rPr>
          <w:rFonts w:hint="eastAsia"/>
          <w:b/>
          <w:lang w:eastAsia="zh-CN"/>
        </w:rPr>
        <w:t xml:space="preserve">of SAN supporting standalone </w:t>
      </w:r>
      <w:r w:rsidRPr="007E58E4">
        <w:rPr>
          <w:b/>
          <w:lang w:eastAsia="zh-CN"/>
        </w:rPr>
        <w:t>NB-IoT</w:t>
      </w:r>
      <w:r w:rsidRPr="007E58E4">
        <w:rPr>
          <w:rFonts w:hint="eastAsia"/>
          <w:b/>
          <w:lang w:eastAsia="zh-CN"/>
        </w:rPr>
        <w:t xml:space="preserve"> operation </w:t>
      </w:r>
      <w:r w:rsidRPr="007E58E4">
        <w:rPr>
          <w:b/>
          <w:lang w:eastAsia="zh-CN"/>
        </w:rPr>
        <w:t>in</w:t>
      </w:r>
      <w:r>
        <w:rPr>
          <w:b/>
          <w:lang w:eastAsia="zh-CN"/>
        </w:rPr>
        <w:t xml:space="preserve"> F</w:t>
      </w:r>
      <w:r w:rsidRPr="007E58E4">
        <w:rPr>
          <w:b/>
          <w:lang w:eastAsia="zh-CN"/>
        </w:rPr>
        <w:t>DD</w:t>
      </w:r>
    </w:p>
    <w:p w14:paraId="31970C17" w14:textId="77777777" w:rsidR="001F63BC" w:rsidRPr="0048194D" w:rsidRDefault="001F63BC" w:rsidP="001F63BC">
      <w:pPr>
        <w:rPr>
          <w:b/>
          <w:color w:val="0070C0"/>
          <w:u w:val="single"/>
          <w:lang w:eastAsia="ko-KR"/>
        </w:rPr>
      </w:pPr>
      <w:r w:rsidRPr="00206B5D">
        <w:rPr>
          <w:b/>
          <w:bCs/>
          <w:color w:val="000000" w:themeColor="text1"/>
          <w:highlight w:val="green"/>
          <w:lang w:eastAsia="zh-CN"/>
        </w:rPr>
        <w:t>Agreement:</w:t>
      </w:r>
    </w:p>
    <w:p w14:paraId="0AB7A31A" w14:textId="77777777" w:rsidR="001F63BC" w:rsidRPr="0048194D" w:rsidRDefault="001F63BC" w:rsidP="001F63BC">
      <w:pPr>
        <w:jc w:val="both"/>
        <w:rPr>
          <w:rFonts w:eastAsiaTheme="minorHAnsi"/>
          <w:lang w:val="en-US"/>
          <w14:ligatures w14:val="standardContextual"/>
        </w:rPr>
      </w:pPr>
      <w:r w:rsidRPr="0003655A">
        <w:rPr>
          <w:rFonts w:eastAsiaTheme="minorHAnsi"/>
          <w:lang w:val="en-US"/>
          <w14:ligatures w14:val="standardContextual"/>
        </w:rPr>
        <w:t xml:space="preserve">RAN4 </w:t>
      </w:r>
      <w:r>
        <w:rPr>
          <w:rFonts w:eastAsiaTheme="minorHAnsi"/>
          <w:lang w:val="en-US"/>
          <w14:ligatures w14:val="standardContextual"/>
        </w:rPr>
        <w:t xml:space="preserve">to </w:t>
      </w:r>
      <w:r w:rsidRPr="0048194D">
        <w:rPr>
          <w:rFonts w:eastAsiaTheme="minorHAnsi"/>
          <w:lang w:val="en-US"/>
          <w14:ligatures w14:val="standardContextual"/>
        </w:rPr>
        <w:t xml:space="preserve">consider removing </w:t>
      </w:r>
      <w:r>
        <w:rPr>
          <w:rFonts w:eastAsiaTheme="minorHAnsi"/>
          <w:lang w:val="en-US"/>
          <w14:ligatures w14:val="standardContextual"/>
        </w:rPr>
        <w:t xml:space="preserve">previous </w:t>
      </w:r>
      <w:r w:rsidRPr="0048194D">
        <w:rPr>
          <w:color w:val="000000" w:themeColor="text1"/>
          <w:szCs w:val="24"/>
          <w:lang w:eastAsia="zh-CN"/>
        </w:rPr>
        <w:t>NTN FDD IoT NTN dynamic range for GEO</w:t>
      </w:r>
      <w:r>
        <w:rPr>
          <w:color w:val="000000" w:themeColor="text1"/>
          <w:szCs w:val="24"/>
          <w:lang w:eastAsia="zh-CN"/>
        </w:rPr>
        <w:t xml:space="preserve"> during maintenance phase</w:t>
      </w:r>
      <w:r w:rsidRPr="0048194D">
        <w:rPr>
          <w:color w:val="000000" w:themeColor="text1"/>
          <w:szCs w:val="24"/>
          <w:lang w:eastAsia="zh-CN"/>
        </w:rPr>
        <w:t>.</w:t>
      </w:r>
    </w:p>
    <w:p w14:paraId="41F8E0A1" w14:textId="77777777" w:rsidR="001F63BC" w:rsidRPr="007D5C5F" w:rsidRDefault="001F63BC" w:rsidP="001F63BC">
      <w:pPr>
        <w:pStyle w:val="TH"/>
        <w:rPr>
          <w:rFonts w:eastAsia="Osaka"/>
          <w:strike/>
          <w:highlight w:val="yellow"/>
        </w:rPr>
      </w:pPr>
      <w:r w:rsidRPr="007D5C5F">
        <w:rPr>
          <w:rFonts w:eastAsia="Osaka"/>
          <w:strike/>
          <w:highlight w:val="yellow"/>
        </w:rPr>
        <w:t>Table 7.3.</w:t>
      </w:r>
      <w:r w:rsidRPr="007D5C5F">
        <w:rPr>
          <w:rFonts w:hint="eastAsia"/>
          <w:strike/>
          <w:highlight w:val="yellow"/>
          <w:lang w:val="en-US" w:eastAsia="zh-CN"/>
        </w:rPr>
        <w:t>2</w:t>
      </w:r>
      <w:r w:rsidRPr="007D5C5F">
        <w:rPr>
          <w:rFonts w:eastAsia="Osaka"/>
          <w:strike/>
          <w:highlight w:val="yellow"/>
        </w:rPr>
        <w:t>-</w:t>
      </w:r>
      <w:r w:rsidRPr="007D5C5F">
        <w:rPr>
          <w:rFonts w:hint="eastAsia"/>
          <w:strike/>
          <w:highlight w:val="yellow"/>
          <w:lang w:val="en-US" w:eastAsia="zh-CN"/>
        </w:rPr>
        <w:t>2</w:t>
      </w:r>
      <w:r w:rsidRPr="007D5C5F">
        <w:rPr>
          <w:rFonts w:eastAsia="Osaka"/>
          <w:strike/>
          <w:highlight w:val="yellow"/>
        </w:rPr>
        <w:t xml:space="preserve">: </w:t>
      </w:r>
      <w:r w:rsidRPr="007D5C5F">
        <w:rPr>
          <w:rFonts w:hint="eastAsia"/>
          <w:strike/>
          <w:highlight w:val="yellow"/>
          <w:lang w:val="en-US" w:eastAsia="zh-CN"/>
        </w:rPr>
        <w:t>D</w:t>
      </w:r>
      <w:r w:rsidRPr="007D5C5F">
        <w:rPr>
          <w:strike/>
          <w:highlight w:val="yellow"/>
        </w:rPr>
        <w:t>ynamic range</w:t>
      </w:r>
      <w:r w:rsidRPr="007D5C5F">
        <w:rPr>
          <w:strike/>
          <w:highlight w:val="yellow"/>
          <w:lang w:val="en-US"/>
        </w:rPr>
        <w:t xml:space="preserve"> </w:t>
      </w:r>
      <w:r w:rsidRPr="007D5C5F">
        <w:rPr>
          <w:rFonts w:hint="eastAsia"/>
          <w:strike/>
          <w:highlight w:val="yellow"/>
          <w:lang w:val="en-US" w:eastAsia="zh-CN"/>
        </w:rPr>
        <w:t xml:space="preserve">of SAN supporting standalone </w:t>
      </w:r>
      <w:r w:rsidRPr="007D5C5F">
        <w:rPr>
          <w:strike/>
          <w:highlight w:val="yellow"/>
          <w:lang w:eastAsia="zh-CN"/>
        </w:rPr>
        <w:t>NB-IoT</w:t>
      </w:r>
      <w:r w:rsidRPr="007D5C5F">
        <w:rPr>
          <w:rFonts w:hint="eastAsia"/>
          <w:strike/>
          <w:highlight w:val="yellow"/>
          <w:lang w:val="en-US" w:eastAsia="zh-CN"/>
        </w:rPr>
        <w:t xml:space="preserve"> operation  </w:t>
      </w:r>
      <w:r w:rsidRPr="007D5C5F">
        <w:rPr>
          <w:rFonts w:hint="eastAsia"/>
          <w:strike/>
          <w:highlight w:val="yellow"/>
          <w:lang w:eastAsia="zh-CN"/>
        </w:rPr>
        <w:t>(</w:t>
      </w:r>
      <w:r w:rsidRPr="007D5C5F">
        <w:rPr>
          <w:rFonts w:hint="eastAsia"/>
          <w:strike/>
          <w:highlight w:val="yellow"/>
          <w:lang w:val="en-US" w:eastAsia="zh-CN"/>
        </w:rPr>
        <w:t>GEO</w:t>
      </w:r>
      <w:r w:rsidRPr="007D5C5F">
        <w:rPr>
          <w:rFonts w:hint="eastAsia"/>
          <w:strike/>
          <w:highlight w:val="yellow"/>
          <w:lang w:eastAsia="zh-CN"/>
        </w:rPr>
        <w:t xml:space="preserve"> </w:t>
      </w:r>
      <w:r w:rsidRPr="007D5C5F">
        <w:rPr>
          <w:strike/>
          <w:highlight w:val="yellow"/>
          <w:lang w:eastAsia="zh-CN"/>
        </w:rPr>
        <w:t xml:space="preserve">class </w:t>
      </w:r>
      <w:r w:rsidRPr="007D5C5F">
        <w:rPr>
          <w:rFonts w:hint="eastAsia"/>
          <w:strike/>
          <w:highlight w:val="yellow"/>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F63BC" w:rsidRPr="007D5C5F" w14:paraId="12BE78D0" w14:textId="77777777" w:rsidTr="001F63BC">
        <w:trPr>
          <w:jc w:val="center"/>
        </w:trPr>
        <w:tc>
          <w:tcPr>
            <w:tcW w:w="1116" w:type="dxa"/>
            <w:vAlign w:val="center"/>
          </w:tcPr>
          <w:p w14:paraId="03CE6592" w14:textId="77777777" w:rsidR="001F63BC" w:rsidRPr="007D5C5F" w:rsidRDefault="001F63BC" w:rsidP="001F63BC">
            <w:pPr>
              <w:pStyle w:val="TAH"/>
              <w:rPr>
                <w:rFonts w:cs="Arial"/>
                <w:strike/>
                <w:highlight w:val="yellow"/>
                <w:lang w:val="it-IT"/>
              </w:rPr>
            </w:pPr>
            <w:r w:rsidRPr="007D5C5F">
              <w:rPr>
                <w:rFonts w:cs="Arial"/>
                <w:strike/>
                <w:highlight w:val="yellow"/>
                <w:lang w:eastAsia="zh-CN"/>
              </w:rPr>
              <w:t>SAN</w:t>
            </w:r>
            <w:r w:rsidRPr="007D5C5F">
              <w:rPr>
                <w:rFonts w:cs="Arial"/>
                <w:strike/>
                <w:highlight w:val="yellow"/>
              </w:rPr>
              <w:t xml:space="preserve">  </w:t>
            </w:r>
            <w:r w:rsidRPr="007D5C5F">
              <w:rPr>
                <w:rFonts w:cs="Arial"/>
                <w:strike/>
                <w:highlight w:val="yellow"/>
                <w:lang w:val="it-IT"/>
              </w:rPr>
              <w:t xml:space="preserve"> channel bandwidth (kHz)</w:t>
            </w:r>
          </w:p>
        </w:tc>
        <w:tc>
          <w:tcPr>
            <w:tcW w:w="1387" w:type="dxa"/>
            <w:vAlign w:val="center"/>
          </w:tcPr>
          <w:p w14:paraId="201B46CA" w14:textId="77777777" w:rsidR="001F63BC" w:rsidRPr="007D5C5F" w:rsidRDefault="001F63BC" w:rsidP="001F63BC">
            <w:pPr>
              <w:pStyle w:val="TAH"/>
              <w:rPr>
                <w:rFonts w:cs="Arial"/>
                <w:strike/>
                <w:highlight w:val="yellow"/>
              </w:rPr>
            </w:pPr>
            <w:r w:rsidRPr="007D5C5F">
              <w:rPr>
                <w:rFonts w:cs="Arial"/>
                <w:strike/>
                <w:highlight w:val="yellow"/>
              </w:rPr>
              <w:t>Reference measurement channel</w:t>
            </w:r>
          </w:p>
        </w:tc>
        <w:tc>
          <w:tcPr>
            <w:tcW w:w="1550" w:type="dxa"/>
            <w:vAlign w:val="center"/>
          </w:tcPr>
          <w:p w14:paraId="5177886D" w14:textId="77777777" w:rsidR="001F63BC" w:rsidRPr="007D5C5F" w:rsidRDefault="001F63BC" w:rsidP="001F63BC">
            <w:pPr>
              <w:pStyle w:val="TAH"/>
              <w:rPr>
                <w:rFonts w:cs="Arial"/>
                <w:strike/>
                <w:highlight w:val="yellow"/>
              </w:rPr>
            </w:pPr>
            <w:r w:rsidRPr="007D5C5F">
              <w:rPr>
                <w:rFonts w:cs="Arial"/>
                <w:strike/>
                <w:highlight w:val="yellow"/>
              </w:rPr>
              <w:t>Wanted signal mean power (dBm)</w:t>
            </w:r>
          </w:p>
        </w:tc>
        <w:tc>
          <w:tcPr>
            <w:tcW w:w="1567" w:type="dxa"/>
            <w:vAlign w:val="center"/>
          </w:tcPr>
          <w:p w14:paraId="71B99DA7" w14:textId="77777777" w:rsidR="001F63BC" w:rsidRPr="007D5C5F" w:rsidRDefault="001F63BC" w:rsidP="001F63BC">
            <w:pPr>
              <w:pStyle w:val="TAH"/>
              <w:rPr>
                <w:rFonts w:cs="Arial"/>
                <w:strike/>
                <w:highlight w:val="yellow"/>
              </w:rPr>
            </w:pPr>
            <w:r w:rsidRPr="007D5C5F">
              <w:rPr>
                <w:rFonts w:cs="Arial"/>
                <w:strike/>
                <w:highlight w:val="yellow"/>
              </w:rPr>
              <w:t>Interfering signal mean power (dBm) / BW</w:t>
            </w:r>
            <w:r w:rsidRPr="007D5C5F">
              <w:rPr>
                <w:rFonts w:cs="Arial"/>
                <w:strike/>
                <w:highlight w:val="yellow"/>
                <w:vertAlign w:val="subscript"/>
              </w:rPr>
              <w:t>Channel</w:t>
            </w:r>
          </w:p>
        </w:tc>
        <w:tc>
          <w:tcPr>
            <w:tcW w:w="1424" w:type="dxa"/>
            <w:vAlign w:val="center"/>
          </w:tcPr>
          <w:p w14:paraId="78E20A9F" w14:textId="77777777" w:rsidR="001F63BC" w:rsidRPr="007D5C5F" w:rsidRDefault="001F63BC" w:rsidP="001F63BC">
            <w:pPr>
              <w:pStyle w:val="TAH"/>
              <w:rPr>
                <w:rFonts w:cs="Arial"/>
                <w:strike/>
                <w:highlight w:val="yellow"/>
              </w:rPr>
            </w:pPr>
            <w:r w:rsidRPr="007D5C5F">
              <w:rPr>
                <w:rFonts w:cs="Arial"/>
                <w:strike/>
                <w:highlight w:val="yellow"/>
              </w:rPr>
              <w:t>Type of interfering signal</w:t>
            </w:r>
          </w:p>
        </w:tc>
      </w:tr>
      <w:tr w:rsidR="001F63BC" w:rsidRPr="007D5C5F" w14:paraId="6B130637" w14:textId="77777777" w:rsidTr="001F63BC">
        <w:trPr>
          <w:jc w:val="center"/>
        </w:trPr>
        <w:tc>
          <w:tcPr>
            <w:tcW w:w="1116" w:type="dxa"/>
            <w:vAlign w:val="center"/>
          </w:tcPr>
          <w:p w14:paraId="302D9190" w14:textId="77777777" w:rsidR="001F63BC" w:rsidRPr="007D5C5F" w:rsidRDefault="001F63BC" w:rsidP="001F63BC">
            <w:pPr>
              <w:pStyle w:val="TAC"/>
              <w:rPr>
                <w:rFonts w:cs="Arial"/>
                <w:strike/>
                <w:highlight w:val="yellow"/>
                <w:lang w:eastAsia="ja-JP"/>
              </w:rPr>
            </w:pPr>
            <w:r w:rsidRPr="007D5C5F">
              <w:rPr>
                <w:rFonts w:cs="Arial" w:hint="eastAsia"/>
                <w:strike/>
                <w:highlight w:val="yellow"/>
                <w:lang w:eastAsia="ja-JP"/>
              </w:rPr>
              <w:t>200</w:t>
            </w:r>
          </w:p>
        </w:tc>
        <w:tc>
          <w:tcPr>
            <w:tcW w:w="1387" w:type="dxa"/>
            <w:vAlign w:val="center"/>
          </w:tcPr>
          <w:p w14:paraId="5F361E86" w14:textId="77777777" w:rsidR="001F63BC" w:rsidRPr="007D5C5F" w:rsidRDefault="001F63BC" w:rsidP="001F63BC">
            <w:pPr>
              <w:pStyle w:val="TAC"/>
              <w:rPr>
                <w:rFonts w:cs="Arial"/>
                <w:strike/>
                <w:highlight w:val="yellow"/>
                <w:lang w:eastAsia="ja-JP"/>
              </w:rPr>
            </w:pPr>
            <w:r w:rsidRPr="007D5C5F">
              <w:rPr>
                <w:rFonts w:cs="Arial" w:hint="eastAsia"/>
                <w:strike/>
                <w:highlight w:val="yellow"/>
                <w:lang w:eastAsia="ja-JP"/>
              </w:rPr>
              <w:t>FRC A1</w:t>
            </w:r>
            <w:r w:rsidRPr="007D5C5F">
              <w:rPr>
                <w:rFonts w:cs="Arial"/>
                <w:strike/>
                <w:highlight w:val="yellow"/>
                <w:lang w:eastAsia="ja-JP"/>
              </w:rPr>
              <w:t>5</w:t>
            </w:r>
            <w:r w:rsidRPr="007D5C5F">
              <w:rPr>
                <w:rFonts w:cs="Arial" w:hint="eastAsia"/>
                <w:strike/>
                <w:highlight w:val="yellow"/>
                <w:lang w:eastAsia="ja-JP"/>
              </w:rPr>
              <w:t>-1 in Annex A.1</w:t>
            </w:r>
            <w:r w:rsidRPr="007D5C5F">
              <w:rPr>
                <w:rFonts w:cs="Arial"/>
                <w:strike/>
                <w:highlight w:val="yellow"/>
                <w:lang w:eastAsia="ja-JP"/>
              </w:rPr>
              <w:t>5</w:t>
            </w:r>
          </w:p>
        </w:tc>
        <w:tc>
          <w:tcPr>
            <w:tcW w:w="1550" w:type="dxa"/>
            <w:vAlign w:val="center"/>
          </w:tcPr>
          <w:p w14:paraId="3A3DD305" w14:textId="77777777" w:rsidR="001F63BC" w:rsidRPr="007D5C5F" w:rsidRDefault="001F63BC" w:rsidP="001F63BC">
            <w:pPr>
              <w:pStyle w:val="TAC"/>
              <w:rPr>
                <w:rFonts w:cs="Arial"/>
                <w:strike/>
                <w:highlight w:val="yellow"/>
                <w:lang w:eastAsia="zh-CN" w:bidi="ar"/>
              </w:rPr>
            </w:pPr>
            <w:r w:rsidRPr="007D5C5F">
              <w:rPr>
                <w:rFonts w:cs="Arial" w:hint="eastAsia"/>
                <w:strike/>
                <w:highlight w:val="yellow"/>
                <w:lang w:eastAsia="zh-CN" w:bidi="ar"/>
              </w:rPr>
              <w:t>-97.3</w:t>
            </w:r>
          </w:p>
        </w:tc>
        <w:tc>
          <w:tcPr>
            <w:tcW w:w="1567" w:type="dxa"/>
            <w:vAlign w:val="center"/>
          </w:tcPr>
          <w:p w14:paraId="70D54692" w14:textId="77777777" w:rsidR="001F63BC" w:rsidRPr="007D5C5F" w:rsidRDefault="001F63BC" w:rsidP="001F63BC">
            <w:pPr>
              <w:pStyle w:val="TAC"/>
              <w:rPr>
                <w:rFonts w:cs="Arial"/>
                <w:strike/>
                <w:highlight w:val="yellow"/>
                <w:lang w:eastAsia="zh-CN" w:bidi="ar"/>
              </w:rPr>
            </w:pPr>
            <w:r w:rsidRPr="007D5C5F">
              <w:rPr>
                <w:rFonts w:cs="Arial" w:hint="eastAsia"/>
                <w:strike/>
                <w:highlight w:val="yellow"/>
                <w:lang w:eastAsia="zh-CN" w:bidi="ar"/>
              </w:rPr>
              <w:t>-93.6</w:t>
            </w:r>
          </w:p>
        </w:tc>
        <w:tc>
          <w:tcPr>
            <w:tcW w:w="1424" w:type="dxa"/>
            <w:vAlign w:val="center"/>
          </w:tcPr>
          <w:p w14:paraId="4101547D" w14:textId="77777777" w:rsidR="001F63BC" w:rsidRPr="007D5C5F" w:rsidRDefault="001F63BC" w:rsidP="001F63BC">
            <w:pPr>
              <w:pStyle w:val="TAC"/>
              <w:rPr>
                <w:rFonts w:cs="Arial"/>
                <w:strike/>
                <w:highlight w:val="yellow"/>
                <w:lang w:eastAsia="ja-JP"/>
              </w:rPr>
            </w:pPr>
            <w:r w:rsidRPr="007D5C5F">
              <w:rPr>
                <w:rFonts w:cs="Arial"/>
                <w:strike/>
                <w:highlight w:val="yellow"/>
                <w:lang w:eastAsia="ja-JP"/>
              </w:rPr>
              <w:t>AWGN</w:t>
            </w:r>
          </w:p>
        </w:tc>
      </w:tr>
      <w:tr w:rsidR="001F63BC" w14:paraId="24DDD844" w14:textId="77777777" w:rsidTr="001F63BC">
        <w:trPr>
          <w:jc w:val="center"/>
        </w:trPr>
        <w:tc>
          <w:tcPr>
            <w:tcW w:w="1116" w:type="dxa"/>
            <w:vAlign w:val="center"/>
          </w:tcPr>
          <w:p w14:paraId="53E25EC5" w14:textId="77777777" w:rsidR="001F63BC" w:rsidRPr="007D5C5F" w:rsidRDefault="001F63BC" w:rsidP="001F63BC">
            <w:pPr>
              <w:pStyle w:val="TAC"/>
              <w:rPr>
                <w:rFonts w:cs="Arial"/>
                <w:strike/>
                <w:highlight w:val="yellow"/>
                <w:lang w:eastAsia="ja-JP"/>
              </w:rPr>
            </w:pPr>
            <w:r w:rsidRPr="007D5C5F">
              <w:rPr>
                <w:rFonts w:cs="Arial" w:hint="eastAsia"/>
                <w:strike/>
                <w:highlight w:val="yellow"/>
                <w:lang w:eastAsia="ja-JP"/>
              </w:rPr>
              <w:t>200</w:t>
            </w:r>
          </w:p>
        </w:tc>
        <w:tc>
          <w:tcPr>
            <w:tcW w:w="1387" w:type="dxa"/>
            <w:vAlign w:val="center"/>
          </w:tcPr>
          <w:p w14:paraId="2E5A8FE6" w14:textId="77777777" w:rsidR="001F63BC" w:rsidRPr="007D5C5F" w:rsidRDefault="001F63BC" w:rsidP="001F63BC">
            <w:pPr>
              <w:pStyle w:val="TAC"/>
              <w:rPr>
                <w:rFonts w:cs="Arial"/>
                <w:strike/>
                <w:highlight w:val="yellow"/>
                <w:lang w:eastAsia="ja-JP"/>
              </w:rPr>
            </w:pPr>
            <w:r w:rsidRPr="007D5C5F">
              <w:rPr>
                <w:rFonts w:cs="Arial" w:hint="eastAsia"/>
                <w:strike/>
                <w:highlight w:val="yellow"/>
                <w:lang w:eastAsia="ja-JP"/>
              </w:rPr>
              <w:t>FRC A1</w:t>
            </w:r>
            <w:r w:rsidRPr="007D5C5F">
              <w:rPr>
                <w:rFonts w:cs="Arial"/>
                <w:strike/>
                <w:highlight w:val="yellow"/>
                <w:lang w:eastAsia="ja-JP"/>
              </w:rPr>
              <w:t>5</w:t>
            </w:r>
            <w:r w:rsidRPr="007D5C5F">
              <w:rPr>
                <w:rFonts w:cs="Arial" w:hint="eastAsia"/>
                <w:strike/>
                <w:highlight w:val="yellow"/>
                <w:lang w:eastAsia="ja-JP"/>
              </w:rPr>
              <w:t>-2 in Annex A.1</w:t>
            </w:r>
            <w:r w:rsidRPr="007D5C5F">
              <w:rPr>
                <w:rFonts w:cs="Arial"/>
                <w:strike/>
                <w:highlight w:val="yellow"/>
                <w:lang w:eastAsia="ja-JP"/>
              </w:rPr>
              <w:t>5</w:t>
            </w:r>
          </w:p>
        </w:tc>
        <w:tc>
          <w:tcPr>
            <w:tcW w:w="1550" w:type="dxa"/>
            <w:vAlign w:val="center"/>
          </w:tcPr>
          <w:p w14:paraId="634F2658" w14:textId="77777777" w:rsidR="001F63BC" w:rsidRPr="007D5C5F" w:rsidRDefault="001F63BC" w:rsidP="001F63BC">
            <w:pPr>
              <w:pStyle w:val="TAC"/>
              <w:rPr>
                <w:rFonts w:cs="Arial"/>
                <w:strike/>
                <w:highlight w:val="yellow"/>
                <w:lang w:eastAsia="zh-CN" w:bidi="ar"/>
              </w:rPr>
            </w:pPr>
            <w:r w:rsidRPr="007D5C5F">
              <w:rPr>
                <w:rFonts w:cs="Arial" w:hint="eastAsia"/>
                <w:strike/>
                <w:highlight w:val="yellow"/>
                <w:lang w:eastAsia="zh-CN" w:bidi="ar"/>
              </w:rPr>
              <w:t>-103.2</w:t>
            </w:r>
          </w:p>
        </w:tc>
        <w:tc>
          <w:tcPr>
            <w:tcW w:w="1567" w:type="dxa"/>
            <w:vAlign w:val="center"/>
          </w:tcPr>
          <w:p w14:paraId="6E7EFC38" w14:textId="77777777" w:rsidR="001F63BC" w:rsidRPr="007D5C5F" w:rsidRDefault="001F63BC" w:rsidP="001F63BC">
            <w:pPr>
              <w:pStyle w:val="TAC"/>
              <w:rPr>
                <w:rFonts w:cs="Arial"/>
                <w:strike/>
                <w:highlight w:val="yellow"/>
                <w:lang w:eastAsia="zh-CN" w:bidi="ar"/>
              </w:rPr>
            </w:pPr>
            <w:r w:rsidRPr="007D5C5F">
              <w:rPr>
                <w:rFonts w:cs="Arial" w:hint="eastAsia"/>
                <w:strike/>
                <w:highlight w:val="yellow"/>
                <w:lang w:eastAsia="zh-CN" w:bidi="ar"/>
              </w:rPr>
              <w:t>-93.6</w:t>
            </w:r>
          </w:p>
        </w:tc>
        <w:tc>
          <w:tcPr>
            <w:tcW w:w="1424" w:type="dxa"/>
            <w:vAlign w:val="center"/>
          </w:tcPr>
          <w:p w14:paraId="189EF305" w14:textId="77777777" w:rsidR="001F63BC" w:rsidRDefault="001F63BC" w:rsidP="001F63BC">
            <w:pPr>
              <w:pStyle w:val="TAC"/>
              <w:rPr>
                <w:rFonts w:cs="Arial"/>
                <w:strike/>
                <w:lang w:eastAsia="ja-JP"/>
              </w:rPr>
            </w:pPr>
            <w:r w:rsidRPr="007D5C5F">
              <w:rPr>
                <w:rFonts w:cs="Arial"/>
                <w:strike/>
                <w:highlight w:val="yellow"/>
                <w:lang w:eastAsia="ja-JP"/>
              </w:rPr>
              <w:t>AWGN</w:t>
            </w:r>
          </w:p>
        </w:tc>
      </w:tr>
    </w:tbl>
    <w:p w14:paraId="6DBE6D2F" w14:textId="77777777" w:rsidR="001F63BC" w:rsidRDefault="001F63BC" w:rsidP="001F63BC">
      <w:pPr>
        <w:jc w:val="both"/>
        <w:rPr>
          <w:b/>
        </w:rPr>
      </w:pPr>
    </w:p>
    <w:p w14:paraId="3D6FA507" w14:textId="77777777" w:rsidR="001F63BC" w:rsidRPr="007E58E4"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2-6</w:t>
      </w:r>
      <w:r w:rsidRPr="00805BE8">
        <w:rPr>
          <w:b/>
          <w:color w:val="0070C0"/>
          <w:u w:val="single"/>
          <w:lang w:eastAsia="ko-KR"/>
        </w:rPr>
        <w:t>:</w:t>
      </w:r>
      <w:r w:rsidRPr="00FC710A">
        <w:rPr>
          <w:b/>
          <w:color w:val="0070C0"/>
          <w:lang w:eastAsia="ko-KR"/>
        </w:rPr>
        <w:t xml:space="preserve"> </w:t>
      </w:r>
      <w:r>
        <w:rPr>
          <w:rFonts w:hint="eastAsia"/>
          <w:b/>
          <w:lang w:eastAsia="zh-CN"/>
        </w:rPr>
        <w:t xml:space="preserve">LEO </w:t>
      </w:r>
      <w:r>
        <w:rPr>
          <w:b/>
          <w:lang w:eastAsia="zh-CN"/>
        </w:rPr>
        <w:t xml:space="preserve">OTA </w:t>
      </w:r>
      <w:r>
        <w:rPr>
          <w:rFonts w:hint="eastAsia"/>
          <w:b/>
          <w:lang w:eastAsia="zh-CN"/>
        </w:rPr>
        <w:t>d</w:t>
      </w:r>
      <w:r w:rsidRPr="007E58E4">
        <w:rPr>
          <w:b/>
          <w:lang w:eastAsia="zh-CN"/>
        </w:rPr>
        <w:t xml:space="preserve">ynamic range </w:t>
      </w:r>
      <w:r w:rsidRPr="007E58E4">
        <w:rPr>
          <w:rFonts w:hint="eastAsia"/>
          <w:b/>
          <w:lang w:eastAsia="zh-CN"/>
        </w:rPr>
        <w:t xml:space="preserve">of SAN supporting standalone </w:t>
      </w:r>
      <w:r w:rsidRPr="007E58E4">
        <w:rPr>
          <w:b/>
          <w:lang w:eastAsia="zh-CN"/>
        </w:rPr>
        <w:t>NB-IoT</w:t>
      </w:r>
      <w:r w:rsidRPr="007E58E4">
        <w:rPr>
          <w:rFonts w:hint="eastAsia"/>
          <w:b/>
          <w:lang w:eastAsia="zh-CN"/>
        </w:rPr>
        <w:t xml:space="preserve"> operation </w:t>
      </w:r>
      <w:r w:rsidRPr="007E58E4">
        <w:rPr>
          <w:b/>
          <w:lang w:eastAsia="zh-CN"/>
        </w:rPr>
        <w:t>in TDD</w:t>
      </w:r>
    </w:p>
    <w:p w14:paraId="7F1AC83E" w14:textId="77777777" w:rsidR="001F63BC" w:rsidRPr="0048194D" w:rsidRDefault="001F63BC" w:rsidP="001F63BC">
      <w:pPr>
        <w:rPr>
          <w:b/>
          <w:color w:val="0070C0"/>
          <w:u w:val="single"/>
          <w:lang w:eastAsia="ko-KR"/>
        </w:rPr>
      </w:pPr>
      <w:r w:rsidRPr="00206B5D">
        <w:rPr>
          <w:b/>
          <w:bCs/>
          <w:color w:val="000000" w:themeColor="text1"/>
          <w:highlight w:val="green"/>
          <w:lang w:eastAsia="zh-CN"/>
        </w:rPr>
        <w:t>Agreement:</w:t>
      </w:r>
    </w:p>
    <w:p w14:paraId="4180F666" w14:textId="77777777" w:rsidR="001F63BC" w:rsidRPr="00960642" w:rsidRDefault="001F63BC" w:rsidP="001F63BC">
      <w:pPr>
        <w:jc w:val="both"/>
      </w:pPr>
      <w:r w:rsidRPr="0048194D">
        <w:rPr>
          <w:rFonts w:eastAsiaTheme="minorHAnsi"/>
          <w:lang w:val="en-US"/>
          <w14:ligatures w14:val="standardContextual"/>
        </w:rPr>
        <w:t xml:space="preserve">RAN4 shall consider adding a new table for OTA </w:t>
      </w:r>
      <w:r w:rsidRPr="0048194D">
        <w:rPr>
          <w:color w:val="000000" w:themeColor="text1"/>
          <w:szCs w:val="24"/>
          <w:lang w:eastAsia="zh-CN"/>
        </w:rPr>
        <w:t>NTN TDD IoT NTN dynamic range for LEO:</w:t>
      </w:r>
    </w:p>
    <w:p w14:paraId="0B7974E9" w14:textId="77777777" w:rsidR="001F63BC" w:rsidRDefault="001F63BC" w:rsidP="001F63BC">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sidRPr="00401556">
        <w:rPr>
          <w:rFonts w:hint="eastAsia"/>
          <w:highlight w:val="yellow"/>
          <w:lang w:val="en-US" w:eastAsia="zh-CN"/>
        </w:rPr>
        <w:t>x</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standalone </w:t>
      </w:r>
      <w:r>
        <w:rPr>
          <w:lang w:eastAsia="zh-CN"/>
        </w:rPr>
        <w:t>NB-IoT</w:t>
      </w:r>
      <w:r>
        <w:rPr>
          <w:rFonts w:hint="eastAsia"/>
          <w:lang w:val="en-US" w:eastAsia="zh-CN"/>
        </w:rPr>
        <w:t xml:space="preserve"> operation </w:t>
      </w:r>
      <w:r w:rsidRPr="00401556">
        <w:rPr>
          <w:highlight w:val="yellow"/>
          <w:lang w:val="en-US" w:eastAsia="zh-CN"/>
        </w:rPr>
        <w:t>in TDD</w:t>
      </w:r>
      <w:r>
        <w:rPr>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1F63BC" w14:paraId="096B95E6" w14:textId="77777777" w:rsidTr="001F63BC">
        <w:trPr>
          <w:jc w:val="center"/>
        </w:trPr>
        <w:tc>
          <w:tcPr>
            <w:tcW w:w="1116" w:type="dxa"/>
            <w:vAlign w:val="center"/>
          </w:tcPr>
          <w:p w14:paraId="4D86B78E" w14:textId="77777777" w:rsidR="001F63BC" w:rsidRDefault="001F63BC" w:rsidP="001F63BC">
            <w:pPr>
              <w:pStyle w:val="TAH"/>
              <w:rPr>
                <w:rFonts w:cs="Arial"/>
                <w:lang w:val="it-IT"/>
              </w:rPr>
            </w:pPr>
            <w:r>
              <w:rPr>
                <w:rFonts w:cs="Arial"/>
                <w:lang w:eastAsia="zh-CN"/>
              </w:rPr>
              <w:t>SAN</w:t>
            </w:r>
            <w:r>
              <w:rPr>
                <w:rFonts w:cs="Arial"/>
                <w:lang w:val="it-IT"/>
              </w:rPr>
              <w:t xml:space="preserve"> channel bandwidth (kHz)</w:t>
            </w:r>
          </w:p>
        </w:tc>
        <w:tc>
          <w:tcPr>
            <w:tcW w:w="1387" w:type="dxa"/>
            <w:vAlign w:val="center"/>
          </w:tcPr>
          <w:p w14:paraId="443CA32B" w14:textId="77777777" w:rsidR="001F63BC" w:rsidRDefault="001F63BC" w:rsidP="001F63BC">
            <w:pPr>
              <w:pStyle w:val="TAH"/>
              <w:rPr>
                <w:rFonts w:cs="Arial"/>
              </w:rPr>
            </w:pPr>
            <w:r>
              <w:rPr>
                <w:rFonts w:cs="Arial"/>
              </w:rPr>
              <w:t>Reference measurement channel</w:t>
            </w:r>
          </w:p>
        </w:tc>
        <w:tc>
          <w:tcPr>
            <w:tcW w:w="1550" w:type="dxa"/>
            <w:vAlign w:val="center"/>
          </w:tcPr>
          <w:p w14:paraId="654C87A1" w14:textId="77777777" w:rsidR="001F63BC" w:rsidRDefault="001F63BC" w:rsidP="001F63BC">
            <w:pPr>
              <w:pStyle w:val="TAH"/>
              <w:rPr>
                <w:rFonts w:cs="Arial"/>
              </w:rPr>
            </w:pPr>
            <w:r>
              <w:rPr>
                <w:rFonts w:cs="Arial"/>
              </w:rPr>
              <w:t>Wanted signal mean power (dBm)</w:t>
            </w:r>
          </w:p>
        </w:tc>
        <w:tc>
          <w:tcPr>
            <w:tcW w:w="1567" w:type="dxa"/>
            <w:vAlign w:val="center"/>
          </w:tcPr>
          <w:p w14:paraId="43FC119E" w14:textId="77777777" w:rsidR="001F63BC" w:rsidRDefault="001F63BC" w:rsidP="001F63BC">
            <w:pPr>
              <w:pStyle w:val="TAH"/>
              <w:rPr>
                <w:rFonts w:cs="Arial"/>
              </w:rPr>
            </w:pPr>
            <w:r>
              <w:rPr>
                <w:rFonts w:cs="Arial"/>
              </w:rPr>
              <w:t>Interfering signal mean power (dBm) / BW</w:t>
            </w:r>
            <w:r>
              <w:rPr>
                <w:rFonts w:cs="Arial"/>
                <w:vertAlign w:val="subscript"/>
              </w:rPr>
              <w:t>Channel</w:t>
            </w:r>
          </w:p>
        </w:tc>
        <w:tc>
          <w:tcPr>
            <w:tcW w:w="1424" w:type="dxa"/>
            <w:vAlign w:val="center"/>
          </w:tcPr>
          <w:p w14:paraId="383CA3FB" w14:textId="77777777" w:rsidR="001F63BC" w:rsidRDefault="001F63BC" w:rsidP="001F63BC">
            <w:pPr>
              <w:pStyle w:val="TAH"/>
              <w:rPr>
                <w:rFonts w:cs="Arial"/>
              </w:rPr>
            </w:pPr>
            <w:r>
              <w:rPr>
                <w:rFonts w:cs="Arial"/>
              </w:rPr>
              <w:t>Type of interfering signal</w:t>
            </w:r>
          </w:p>
        </w:tc>
      </w:tr>
      <w:tr w:rsidR="001F63BC" w14:paraId="6752EF30" w14:textId="77777777" w:rsidTr="001F63BC">
        <w:trPr>
          <w:jc w:val="center"/>
        </w:trPr>
        <w:tc>
          <w:tcPr>
            <w:tcW w:w="1116" w:type="dxa"/>
            <w:vAlign w:val="center"/>
          </w:tcPr>
          <w:p w14:paraId="7F62577E" w14:textId="77777777" w:rsidR="001F63BC" w:rsidRDefault="001F63BC" w:rsidP="001F63BC">
            <w:pPr>
              <w:pStyle w:val="TAC"/>
              <w:rPr>
                <w:rFonts w:cs="Arial"/>
                <w:lang w:eastAsia="ja-JP"/>
              </w:rPr>
            </w:pPr>
            <w:r>
              <w:rPr>
                <w:rFonts w:cs="Arial" w:hint="eastAsia"/>
                <w:lang w:eastAsia="ja-JP"/>
              </w:rPr>
              <w:t>200</w:t>
            </w:r>
          </w:p>
        </w:tc>
        <w:tc>
          <w:tcPr>
            <w:tcW w:w="1387" w:type="dxa"/>
            <w:vAlign w:val="center"/>
          </w:tcPr>
          <w:p w14:paraId="7AC36CCA" w14:textId="77777777" w:rsidR="001F63BC" w:rsidRDefault="001F63BC" w:rsidP="001F63BC">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6317081" w14:textId="77777777" w:rsidR="001F63BC" w:rsidRDefault="001F63BC" w:rsidP="001F63BC">
            <w:pPr>
              <w:pStyle w:val="TAC"/>
              <w:rPr>
                <w:rFonts w:cs="Arial"/>
                <w:lang w:eastAsia="zh-CN"/>
              </w:rPr>
            </w:pPr>
            <w:r w:rsidRPr="00401556">
              <w:rPr>
                <w:rFonts w:cs="Arial"/>
                <w:szCs w:val="18"/>
                <w:highlight w:val="yellow"/>
              </w:rPr>
              <w:t>-105.4</w:t>
            </w:r>
            <w:r>
              <w:rPr>
                <w:rFonts w:cs="v5.0.0" w:hint="eastAsia"/>
                <w:lang w:eastAsia="zh-CN"/>
              </w:rPr>
              <w:t xml:space="preserve"> </w:t>
            </w:r>
            <w:r>
              <w:rPr>
                <w:rFonts w:cs="v5.0.0"/>
                <w:lang w:eastAsia="zh-CN"/>
              </w:rPr>
              <w:t>- Δ</w:t>
            </w:r>
            <w:r>
              <w:rPr>
                <w:rFonts w:cs="Arial"/>
                <w:vertAlign w:val="subscript"/>
              </w:rPr>
              <w:t>OTAREFSENS</w:t>
            </w:r>
          </w:p>
        </w:tc>
        <w:tc>
          <w:tcPr>
            <w:tcW w:w="1567" w:type="dxa"/>
            <w:vAlign w:val="center"/>
          </w:tcPr>
          <w:p w14:paraId="21B5C6BA" w14:textId="77777777" w:rsidR="001F63BC" w:rsidRDefault="001F63BC" w:rsidP="001F63BC">
            <w:pPr>
              <w:pStyle w:val="TAC"/>
              <w:rPr>
                <w:rFonts w:cs="Arial"/>
                <w:lang w:eastAsia="zh-CN"/>
              </w:rPr>
            </w:pPr>
            <w:r w:rsidRPr="00401556">
              <w:rPr>
                <w:rFonts w:cs="Arial"/>
                <w:szCs w:val="18"/>
                <w:highlight w:val="yellow"/>
              </w:rPr>
              <w:t>-101.7</w:t>
            </w:r>
            <w:r>
              <w:rPr>
                <w:rFonts w:cs="v5.0.0" w:hint="eastAsia"/>
                <w:lang w:eastAsia="zh-CN"/>
              </w:rPr>
              <w:t xml:space="preserve"> </w:t>
            </w:r>
            <w:r>
              <w:rPr>
                <w:rFonts w:cs="v5.0.0"/>
                <w:lang w:eastAsia="zh-CN"/>
              </w:rPr>
              <w:t>- Δ</w:t>
            </w:r>
            <w:r>
              <w:rPr>
                <w:rFonts w:cs="Arial"/>
                <w:vertAlign w:val="subscript"/>
              </w:rPr>
              <w:t>OTAREFSENS</w:t>
            </w:r>
          </w:p>
        </w:tc>
        <w:tc>
          <w:tcPr>
            <w:tcW w:w="1424" w:type="dxa"/>
            <w:vAlign w:val="center"/>
          </w:tcPr>
          <w:p w14:paraId="55959A72" w14:textId="77777777" w:rsidR="001F63BC" w:rsidRDefault="001F63BC" w:rsidP="001F63BC">
            <w:pPr>
              <w:pStyle w:val="TAC"/>
              <w:rPr>
                <w:rFonts w:cs="Arial"/>
                <w:lang w:eastAsia="ja-JP"/>
              </w:rPr>
            </w:pPr>
            <w:r>
              <w:rPr>
                <w:rFonts w:cs="Arial"/>
                <w:lang w:eastAsia="ja-JP"/>
              </w:rPr>
              <w:t>AWGN</w:t>
            </w:r>
          </w:p>
        </w:tc>
      </w:tr>
      <w:tr w:rsidR="001F63BC" w14:paraId="5D14C486" w14:textId="77777777" w:rsidTr="001F63BC">
        <w:trPr>
          <w:jc w:val="center"/>
        </w:trPr>
        <w:tc>
          <w:tcPr>
            <w:tcW w:w="1116" w:type="dxa"/>
            <w:vAlign w:val="center"/>
          </w:tcPr>
          <w:p w14:paraId="73AEF43A" w14:textId="77777777" w:rsidR="001F63BC" w:rsidRPr="00401556" w:rsidRDefault="001F63BC" w:rsidP="001F63BC">
            <w:pPr>
              <w:pStyle w:val="TAC"/>
              <w:rPr>
                <w:rFonts w:cs="Arial"/>
                <w:strike/>
                <w:highlight w:val="yellow"/>
                <w:lang w:eastAsia="ja-JP"/>
              </w:rPr>
            </w:pPr>
            <w:r w:rsidRPr="00401556">
              <w:rPr>
                <w:rFonts w:cs="Arial" w:hint="eastAsia"/>
                <w:strike/>
                <w:highlight w:val="yellow"/>
                <w:lang w:eastAsia="ja-JP"/>
              </w:rPr>
              <w:t>200</w:t>
            </w:r>
          </w:p>
        </w:tc>
        <w:tc>
          <w:tcPr>
            <w:tcW w:w="1387" w:type="dxa"/>
            <w:vAlign w:val="center"/>
          </w:tcPr>
          <w:p w14:paraId="19DC5593" w14:textId="77777777" w:rsidR="001F63BC" w:rsidRPr="00401556" w:rsidRDefault="001F63BC" w:rsidP="001F63BC">
            <w:pPr>
              <w:pStyle w:val="TAC"/>
              <w:rPr>
                <w:rFonts w:cs="Arial"/>
                <w:strike/>
                <w:highlight w:val="yellow"/>
                <w:lang w:eastAsia="ja-JP"/>
              </w:rPr>
            </w:pPr>
            <w:r w:rsidRPr="00401556">
              <w:rPr>
                <w:rFonts w:cs="Arial" w:hint="eastAsia"/>
                <w:strike/>
                <w:highlight w:val="yellow"/>
                <w:lang w:eastAsia="ja-JP"/>
              </w:rPr>
              <w:t>FRC A1</w:t>
            </w:r>
            <w:r w:rsidRPr="00401556">
              <w:rPr>
                <w:rFonts w:cs="Arial"/>
                <w:strike/>
                <w:highlight w:val="yellow"/>
                <w:lang w:eastAsia="ja-JP"/>
              </w:rPr>
              <w:t>5</w:t>
            </w:r>
            <w:r w:rsidRPr="00401556">
              <w:rPr>
                <w:rFonts w:cs="Arial" w:hint="eastAsia"/>
                <w:strike/>
                <w:highlight w:val="yellow"/>
                <w:lang w:eastAsia="ja-JP"/>
              </w:rPr>
              <w:t>-2 in Annex A.1</w:t>
            </w:r>
            <w:r w:rsidRPr="00401556">
              <w:rPr>
                <w:rFonts w:cs="Arial"/>
                <w:strike/>
                <w:highlight w:val="yellow"/>
                <w:lang w:eastAsia="ja-JP"/>
              </w:rPr>
              <w:t>5</w:t>
            </w:r>
          </w:p>
        </w:tc>
        <w:tc>
          <w:tcPr>
            <w:tcW w:w="1550" w:type="dxa"/>
            <w:vAlign w:val="center"/>
          </w:tcPr>
          <w:p w14:paraId="34CBAFA9" w14:textId="77777777" w:rsidR="001F63BC" w:rsidRPr="00401556" w:rsidRDefault="001F63BC" w:rsidP="001F63BC">
            <w:pPr>
              <w:pStyle w:val="TAC"/>
              <w:rPr>
                <w:rFonts w:cs="Arial"/>
                <w:strike/>
                <w:highlight w:val="yellow"/>
                <w:lang w:eastAsia="zh-CN"/>
              </w:rPr>
            </w:pPr>
            <w:r w:rsidRPr="00401556">
              <w:rPr>
                <w:rFonts w:cs="Arial" w:hint="eastAsia"/>
                <w:strike/>
                <w:highlight w:val="yellow"/>
                <w:lang w:eastAsia="zh-CN" w:bidi="ar"/>
              </w:rPr>
              <w:t>-95.3</w:t>
            </w:r>
            <w:r w:rsidRPr="00401556">
              <w:rPr>
                <w:rFonts w:cs="v5.0.0" w:hint="eastAsia"/>
                <w:strike/>
                <w:highlight w:val="yellow"/>
                <w:lang w:eastAsia="zh-CN"/>
              </w:rPr>
              <w:t xml:space="preserve"> </w:t>
            </w:r>
            <w:r w:rsidRPr="00401556">
              <w:rPr>
                <w:rFonts w:cs="v5.0.0"/>
                <w:strike/>
                <w:highlight w:val="yellow"/>
                <w:lang w:eastAsia="zh-CN"/>
              </w:rPr>
              <w:t>- Δ</w:t>
            </w:r>
            <w:r w:rsidRPr="00401556">
              <w:rPr>
                <w:rFonts w:cs="Arial"/>
                <w:strike/>
                <w:highlight w:val="yellow"/>
                <w:vertAlign w:val="subscript"/>
              </w:rPr>
              <w:t>OTAREFSENS</w:t>
            </w:r>
          </w:p>
        </w:tc>
        <w:tc>
          <w:tcPr>
            <w:tcW w:w="1567" w:type="dxa"/>
            <w:vAlign w:val="center"/>
          </w:tcPr>
          <w:p w14:paraId="051EB646" w14:textId="77777777" w:rsidR="001F63BC" w:rsidRPr="00401556" w:rsidRDefault="001F63BC" w:rsidP="001F63BC">
            <w:pPr>
              <w:pStyle w:val="TAC"/>
              <w:rPr>
                <w:rFonts w:cs="Arial"/>
                <w:strike/>
                <w:highlight w:val="yellow"/>
                <w:lang w:eastAsia="zh-CN"/>
              </w:rPr>
            </w:pPr>
            <w:r w:rsidRPr="00401556">
              <w:rPr>
                <w:rFonts w:cs="Arial" w:hint="eastAsia"/>
                <w:strike/>
                <w:highlight w:val="yellow"/>
                <w:lang w:eastAsia="zh-CN" w:bidi="ar"/>
              </w:rPr>
              <w:t>-85.7</w:t>
            </w:r>
            <w:r w:rsidRPr="00401556">
              <w:rPr>
                <w:rFonts w:cs="v5.0.0" w:hint="eastAsia"/>
                <w:strike/>
                <w:highlight w:val="yellow"/>
                <w:lang w:eastAsia="zh-CN"/>
              </w:rPr>
              <w:t xml:space="preserve"> </w:t>
            </w:r>
            <w:r w:rsidRPr="00401556">
              <w:rPr>
                <w:rFonts w:cs="v5.0.0"/>
                <w:strike/>
                <w:highlight w:val="yellow"/>
                <w:lang w:eastAsia="zh-CN"/>
              </w:rPr>
              <w:t>- Δ</w:t>
            </w:r>
            <w:r w:rsidRPr="00401556">
              <w:rPr>
                <w:rFonts w:cs="Arial"/>
                <w:strike/>
                <w:highlight w:val="yellow"/>
                <w:vertAlign w:val="subscript"/>
              </w:rPr>
              <w:t>OTAREFSENS</w:t>
            </w:r>
          </w:p>
        </w:tc>
        <w:tc>
          <w:tcPr>
            <w:tcW w:w="1424" w:type="dxa"/>
            <w:vAlign w:val="center"/>
          </w:tcPr>
          <w:p w14:paraId="064340AC" w14:textId="77777777" w:rsidR="001F63BC" w:rsidRPr="00401556" w:rsidRDefault="001F63BC" w:rsidP="001F63BC">
            <w:pPr>
              <w:pStyle w:val="TAC"/>
              <w:rPr>
                <w:rFonts w:cs="Arial"/>
                <w:strike/>
                <w:highlight w:val="yellow"/>
                <w:lang w:eastAsia="ja-JP"/>
              </w:rPr>
            </w:pPr>
            <w:r w:rsidRPr="00401556">
              <w:rPr>
                <w:rFonts w:cs="Arial"/>
                <w:strike/>
                <w:highlight w:val="yellow"/>
                <w:lang w:eastAsia="ja-JP"/>
              </w:rPr>
              <w:t>AWGN</w:t>
            </w:r>
          </w:p>
        </w:tc>
      </w:tr>
    </w:tbl>
    <w:p w14:paraId="00C431CF" w14:textId="77777777" w:rsidR="001F63BC" w:rsidRDefault="001F63BC" w:rsidP="001F63BC">
      <w:pPr>
        <w:jc w:val="both"/>
        <w:rPr>
          <w:b/>
        </w:rPr>
      </w:pPr>
    </w:p>
    <w:p w14:paraId="01B77F9C"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2-7</w:t>
      </w:r>
      <w:r w:rsidRPr="00805BE8">
        <w:rPr>
          <w:b/>
          <w:color w:val="0070C0"/>
          <w:u w:val="single"/>
          <w:lang w:eastAsia="ko-KR"/>
        </w:rPr>
        <w:t>:</w:t>
      </w:r>
      <w:r w:rsidRPr="00FC710A">
        <w:rPr>
          <w:b/>
          <w:color w:val="0070C0"/>
          <w:lang w:eastAsia="ko-KR"/>
        </w:rPr>
        <w:t xml:space="preserve"> </w:t>
      </w:r>
      <w:r>
        <w:rPr>
          <w:rFonts w:hint="eastAsia"/>
          <w:b/>
          <w:lang w:eastAsia="zh-CN"/>
        </w:rPr>
        <w:t xml:space="preserve">GEO </w:t>
      </w:r>
      <w:r>
        <w:rPr>
          <w:b/>
          <w:lang w:eastAsia="zh-CN"/>
        </w:rPr>
        <w:t xml:space="preserve">OTA </w:t>
      </w:r>
      <w:r>
        <w:rPr>
          <w:rFonts w:hint="eastAsia"/>
          <w:b/>
          <w:lang w:eastAsia="zh-CN"/>
        </w:rPr>
        <w:t>d</w:t>
      </w:r>
      <w:r w:rsidRPr="007E58E4">
        <w:rPr>
          <w:b/>
          <w:lang w:eastAsia="zh-CN"/>
        </w:rPr>
        <w:t xml:space="preserve">ynamic range </w:t>
      </w:r>
      <w:r w:rsidRPr="007E58E4">
        <w:rPr>
          <w:rFonts w:hint="eastAsia"/>
          <w:b/>
          <w:lang w:eastAsia="zh-CN"/>
        </w:rPr>
        <w:t xml:space="preserve">of SAN supporting standalone </w:t>
      </w:r>
      <w:r w:rsidRPr="007E58E4">
        <w:rPr>
          <w:b/>
          <w:lang w:eastAsia="zh-CN"/>
        </w:rPr>
        <w:t>NB-IoT</w:t>
      </w:r>
      <w:r w:rsidRPr="007E58E4">
        <w:rPr>
          <w:rFonts w:hint="eastAsia"/>
          <w:b/>
          <w:lang w:eastAsia="zh-CN"/>
        </w:rPr>
        <w:t xml:space="preserve"> operation </w:t>
      </w:r>
      <w:r w:rsidRPr="007E58E4">
        <w:rPr>
          <w:b/>
          <w:lang w:eastAsia="zh-CN"/>
        </w:rPr>
        <w:t>in TDD</w:t>
      </w:r>
    </w:p>
    <w:p w14:paraId="77A739FE" w14:textId="77777777" w:rsidR="001F63BC" w:rsidRPr="0048194D" w:rsidRDefault="001F63BC" w:rsidP="001F63BC">
      <w:pPr>
        <w:rPr>
          <w:b/>
          <w:color w:val="0070C0"/>
          <w:u w:val="single"/>
          <w:lang w:eastAsia="ko-KR"/>
        </w:rPr>
      </w:pPr>
      <w:r w:rsidRPr="00206B5D">
        <w:rPr>
          <w:b/>
          <w:bCs/>
          <w:color w:val="000000" w:themeColor="text1"/>
          <w:highlight w:val="green"/>
          <w:lang w:eastAsia="zh-CN"/>
        </w:rPr>
        <w:t>Agreement:</w:t>
      </w:r>
    </w:p>
    <w:p w14:paraId="6568C50F" w14:textId="77777777" w:rsidR="001F63BC" w:rsidRPr="007E58E4" w:rsidRDefault="001F63BC" w:rsidP="001F63BC">
      <w:pPr>
        <w:jc w:val="both"/>
      </w:pPr>
      <w:r w:rsidRPr="0048194D">
        <w:rPr>
          <w:rFonts w:eastAsiaTheme="minorHAnsi"/>
          <w:lang w:val="en-US"/>
          <w14:ligatures w14:val="standardContextual"/>
        </w:rPr>
        <w:t>RAN4 shall not define any OTA NTN TDD IoT NTN dynamic range for GEO.</w:t>
      </w:r>
    </w:p>
    <w:p w14:paraId="7F5CC4CF" w14:textId="77777777" w:rsidR="001F63BC" w:rsidRDefault="001F63BC" w:rsidP="001F63BC">
      <w:pPr>
        <w:rPr>
          <w:b/>
          <w:color w:val="0070C0"/>
          <w:u w:val="single"/>
          <w:lang w:eastAsia="ko-KR"/>
        </w:rPr>
      </w:pPr>
    </w:p>
    <w:p w14:paraId="24F73CC6" w14:textId="77777777" w:rsidR="001F63BC" w:rsidRPr="00805BE8" w:rsidRDefault="001F63BC" w:rsidP="001F63BC">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3-1</w:t>
      </w:r>
      <w:r w:rsidRPr="00805BE8">
        <w:rPr>
          <w:b/>
          <w:color w:val="0070C0"/>
          <w:u w:val="single"/>
          <w:lang w:eastAsia="ko-KR"/>
        </w:rPr>
        <w:t>:</w:t>
      </w:r>
      <w:r w:rsidRPr="00FC710A">
        <w:rPr>
          <w:b/>
          <w:color w:val="0070C0"/>
          <w:lang w:eastAsia="ko-KR"/>
        </w:rPr>
        <w:t xml:space="preserve"> </w:t>
      </w:r>
      <w:r>
        <w:rPr>
          <w:b/>
          <w:lang w:eastAsia="zh-CN"/>
        </w:rPr>
        <w:t>ACS SAN for NTN TDD NB-IoT</w:t>
      </w:r>
    </w:p>
    <w:p w14:paraId="3BE35045" w14:textId="77777777" w:rsidR="001F63BC" w:rsidRPr="002F51AC" w:rsidRDefault="001F63BC" w:rsidP="001F63BC">
      <w:pPr>
        <w:rPr>
          <w:b/>
          <w:color w:val="0070C0"/>
          <w:u w:val="single"/>
          <w:lang w:eastAsia="ko-KR"/>
        </w:rPr>
      </w:pPr>
      <w:r w:rsidRPr="00206B5D">
        <w:rPr>
          <w:b/>
          <w:bCs/>
          <w:color w:val="000000" w:themeColor="text1"/>
          <w:highlight w:val="green"/>
          <w:lang w:eastAsia="zh-CN"/>
        </w:rPr>
        <w:t>Agreement:</w:t>
      </w:r>
    </w:p>
    <w:p w14:paraId="1A8B46D4" w14:textId="77777777" w:rsidR="001F63BC" w:rsidRPr="00C97A24" w:rsidRDefault="001F63BC" w:rsidP="001F63BC">
      <w:pPr>
        <w:jc w:val="both"/>
      </w:pPr>
      <w:r w:rsidRPr="002F51AC">
        <w:rPr>
          <w:rFonts w:eastAsiaTheme="minorHAnsi"/>
          <w:lang w:val="en-US"/>
          <w14:ligatures w14:val="standardContextual"/>
        </w:rPr>
        <w:t>Further discuss in next RAN4#116 meeting the NTN NB-IoT TDD test configuration for SAN ACS requirement (interfering signal mean power, wanted signal power) and if any update needs to be done.</w:t>
      </w:r>
    </w:p>
    <w:p w14:paraId="6C28EBBC" w14:textId="77777777" w:rsidR="001F63BC" w:rsidRDefault="001F63BC" w:rsidP="001F63BC">
      <w:pPr>
        <w:spacing w:after="120"/>
        <w:rPr>
          <w:color w:val="0070C0"/>
          <w:szCs w:val="24"/>
          <w:lang w:eastAsia="zh-CN"/>
        </w:rPr>
      </w:pPr>
    </w:p>
    <w:p w14:paraId="78E87864"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1-3-2</w:t>
      </w:r>
      <w:r w:rsidRPr="00805BE8">
        <w:rPr>
          <w:b/>
          <w:color w:val="0070C0"/>
          <w:u w:val="single"/>
          <w:lang w:eastAsia="ko-KR"/>
        </w:rPr>
        <w:t>:</w:t>
      </w:r>
      <w:r w:rsidRPr="00FC710A">
        <w:rPr>
          <w:b/>
          <w:color w:val="0070C0"/>
          <w:lang w:eastAsia="ko-KR"/>
        </w:rPr>
        <w:t xml:space="preserve"> </w:t>
      </w:r>
      <w:r>
        <w:rPr>
          <w:b/>
          <w:lang w:eastAsia="zh-CN"/>
        </w:rPr>
        <w:t>Regional Requirements</w:t>
      </w:r>
    </w:p>
    <w:p w14:paraId="095F8027" w14:textId="77777777" w:rsidR="001F63BC" w:rsidRPr="00805BE8" w:rsidRDefault="001F63BC" w:rsidP="001F63BC">
      <w:pPr>
        <w:rPr>
          <w:b/>
          <w:color w:val="0070C0"/>
          <w:u w:val="single"/>
          <w:lang w:eastAsia="ko-KR"/>
        </w:rPr>
      </w:pPr>
      <w:r w:rsidRPr="00206B5D">
        <w:rPr>
          <w:b/>
          <w:bCs/>
          <w:color w:val="000000" w:themeColor="text1"/>
          <w:highlight w:val="green"/>
          <w:lang w:eastAsia="zh-CN"/>
        </w:rPr>
        <w:t>Agreement:</w:t>
      </w:r>
    </w:p>
    <w:p w14:paraId="2FC41A55" w14:textId="77777777" w:rsidR="001F63BC" w:rsidRPr="00BD05F2" w:rsidRDefault="001F63BC" w:rsidP="001F63BC">
      <w:r>
        <w:t>U</w:t>
      </w:r>
      <w:r w:rsidRPr="002F51AC">
        <w:rPr>
          <w:lang w:val="en-US"/>
        </w:rPr>
        <w:t>pdate the regional requirement (clause 4.5) in TS 36.108 as follows</w:t>
      </w:r>
    </w:p>
    <w:p w14:paraId="1132F145" w14:textId="77777777" w:rsidR="001F63BC" w:rsidRDefault="001F63BC" w:rsidP="001F63BC">
      <w:pPr>
        <w:pStyle w:val="Titre2"/>
        <w:numPr>
          <w:ilvl w:val="0"/>
          <w:numId w:val="0"/>
        </w:numPr>
      </w:pPr>
      <w:bookmarkStart w:id="1" w:name="_Toc31085"/>
      <w:bookmarkStart w:id="2" w:name="_Toc121932943"/>
      <w:bookmarkStart w:id="3" w:name="_Toc121908657"/>
      <w:bookmarkStart w:id="4" w:name="_Toc124186452"/>
      <w:bookmarkStart w:id="5" w:name="_Toc137240600"/>
      <w:bookmarkStart w:id="6" w:name="_Toc137244697"/>
      <w:bookmarkStart w:id="7" w:name="_Toc138893911"/>
      <w:bookmarkStart w:id="8" w:name="_Toc138894143"/>
      <w:bookmarkStart w:id="9" w:name="_Toc145036536"/>
      <w:bookmarkStart w:id="10" w:name="_Toc153188828"/>
      <w:bookmarkStart w:id="11" w:name="_Toc155672111"/>
      <w:bookmarkStart w:id="12" w:name="_Toc161927754"/>
      <w:bookmarkStart w:id="13" w:name="_Toc163213251"/>
      <w:bookmarkStart w:id="14" w:name="_Toc169794652"/>
      <w:bookmarkStart w:id="15" w:name="_Toc171510280"/>
      <w:r>
        <w:t>4.5</w:t>
      </w:r>
      <w: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A5E94FE" w14:textId="77777777" w:rsidR="001F63BC" w:rsidRPr="00BD05F2" w:rsidRDefault="001F63BC" w:rsidP="001F63BC">
      <w:pPr>
        <w:keepNext/>
        <w:keepLines/>
        <w:rPr>
          <w:rFonts w:cs="v5.0.0"/>
        </w:rPr>
      </w:pPr>
      <w:r w:rsidRPr="00BD05F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4986C591" w14:textId="77777777" w:rsidR="001F63BC" w:rsidRDefault="001F63BC" w:rsidP="001F63BC">
      <w:r>
        <w:t>Table 4.5-1 lists all requirements in the present specification that may be applied differently in different regions.</w:t>
      </w:r>
    </w:p>
    <w:p w14:paraId="525617BA" w14:textId="77777777" w:rsidR="001F63BC" w:rsidRDefault="001F63BC" w:rsidP="001F63BC">
      <w:pPr>
        <w:pStyle w:val="TH"/>
        <w:rPr>
          <w:bCs w:val="0"/>
        </w:rPr>
      </w:pPr>
      <w: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124"/>
        <w:gridCol w:w="5929"/>
      </w:tblGrid>
      <w:tr w:rsidR="001F63BC" w14:paraId="10A63F92" w14:textId="77777777" w:rsidTr="001F63BC">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BD9226C" w14:textId="77777777" w:rsidR="001F63BC" w:rsidRDefault="001F63BC" w:rsidP="001F63BC">
            <w:pPr>
              <w:pStyle w:val="TAH"/>
            </w:pPr>
            <w: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40A59A1" w14:textId="77777777" w:rsidR="001F63BC" w:rsidRDefault="001F63BC" w:rsidP="001F63BC">
            <w:pPr>
              <w:pStyle w:val="TAH"/>
            </w:pPr>
            <w: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C1D71DE" w14:textId="77777777" w:rsidR="001F63BC" w:rsidRDefault="001F63BC" w:rsidP="001F63BC">
            <w:pPr>
              <w:pStyle w:val="TAH"/>
            </w:pPr>
            <w:r>
              <w:t>Comments</w:t>
            </w:r>
          </w:p>
        </w:tc>
      </w:tr>
      <w:tr w:rsidR="001F63BC" w14:paraId="6D4AE1EA" w14:textId="77777777" w:rsidTr="001F63BC">
        <w:trPr>
          <w:cantSplit/>
          <w:jc w:val="center"/>
        </w:trPr>
        <w:tc>
          <w:tcPr>
            <w:tcW w:w="734" w:type="pct"/>
            <w:tcBorders>
              <w:top w:val="single" w:sz="4" w:space="0" w:color="auto"/>
              <w:left w:val="single" w:sz="4" w:space="0" w:color="auto"/>
              <w:bottom w:val="single" w:sz="4" w:space="0" w:color="auto"/>
              <w:right w:val="single" w:sz="4" w:space="0" w:color="auto"/>
            </w:tcBorders>
          </w:tcPr>
          <w:p w14:paraId="54E1897F" w14:textId="77777777" w:rsidR="001F63BC" w:rsidRDefault="001F63BC" w:rsidP="001F63BC">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6B64B596" w14:textId="77777777" w:rsidR="001F63BC" w:rsidRDefault="001F63BC" w:rsidP="001F63BC">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11971D47" w14:textId="77777777" w:rsidR="001F63BC" w:rsidRDefault="001F63BC" w:rsidP="001F63BC">
            <w:pPr>
              <w:pStyle w:val="TAL"/>
            </w:pPr>
            <w:r>
              <w:t xml:space="preserve">Satellite </w:t>
            </w:r>
            <w:r>
              <w:rPr>
                <w:i/>
              </w:rPr>
              <w:t>operating bands</w:t>
            </w:r>
            <w:r>
              <w:t xml:space="preserve"> may be applied regionally.</w:t>
            </w:r>
          </w:p>
        </w:tc>
      </w:tr>
      <w:tr w:rsidR="001F63BC" w14:paraId="0ABB0A48" w14:textId="77777777" w:rsidTr="001F63BC">
        <w:trPr>
          <w:cantSplit/>
          <w:jc w:val="center"/>
        </w:trPr>
        <w:tc>
          <w:tcPr>
            <w:tcW w:w="734" w:type="pct"/>
            <w:tcBorders>
              <w:top w:val="single" w:sz="4" w:space="0" w:color="auto"/>
              <w:left w:val="single" w:sz="4" w:space="0" w:color="auto"/>
              <w:bottom w:val="single" w:sz="4" w:space="0" w:color="auto"/>
              <w:right w:val="single" w:sz="4" w:space="0" w:color="auto"/>
            </w:tcBorders>
          </w:tcPr>
          <w:p w14:paraId="6CC9C5E4" w14:textId="77777777" w:rsidR="001F63BC" w:rsidRDefault="001F63BC" w:rsidP="001F63BC">
            <w:pPr>
              <w:pStyle w:val="TAC"/>
              <w:rPr>
                <w:lang w:eastAsia="ja-JP"/>
              </w:rPr>
            </w:pPr>
            <w:r>
              <w:rPr>
                <w:rFonts w:hint="eastAsia"/>
                <w:lang w:eastAsia="ja-JP"/>
              </w:rPr>
              <w:t>6.6.4</w:t>
            </w:r>
            <w:r>
              <w:rPr>
                <w:lang w:eastAsia="ja-JP"/>
              </w:rPr>
              <w:t>,</w:t>
            </w:r>
          </w:p>
          <w:p w14:paraId="13B9ADA6" w14:textId="77777777" w:rsidR="001F63BC" w:rsidRDefault="001F63BC" w:rsidP="001F63BC">
            <w:pPr>
              <w:pStyle w:val="TAC"/>
              <w:rPr>
                <w:lang w:eastAsia="zh-CN"/>
              </w:rPr>
            </w:pPr>
            <w:r>
              <w:rPr>
                <w:lang w:eastAsia="ja-JP"/>
              </w:rPr>
              <w:t>9.7.</w:t>
            </w:r>
            <w:r>
              <w:rPr>
                <w:rFonts w:hint="eastAsia"/>
                <w:lang w:eastAsia="zh-CN"/>
              </w:rPr>
              <w:t>4</w:t>
            </w:r>
          </w:p>
        </w:tc>
        <w:tc>
          <w:tcPr>
            <w:tcW w:w="1472" w:type="pct"/>
            <w:tcBorders>
              <w:top w:val="single" w:sz="4" w:space="0" w:color="auto"/>
              <w:left w:val="single" w:sz="4" w:space="0" w:color="auto"/>
              <w:bottom w:val="single" w:sz="4" w:space="0" w:color="auto"/>
              <w:right w:val="single" w:sz="4" w:space="0" w:color="auto"/>
            </w:tcBorders>
          </w:tcPr>
          <w:p w14:paraId="5547697C" w14:textId="77777777" w:rsidR="001F63BC" w:rsidRDefault="001F63BC" w:rsidP="001F63BC">
            <w:pPr>
              <w:pStyle w:val="TAC"/>
              <w:rPr>
                <w:rFonts w:cs="Arial"/>
                <w:lang w:eastAsia="ja-JP"/>
              </w:rPr>
            </w:pPr>
            <w:r>
              <w:t>Out-of-band emissions</w:t>
            </w:r>
          </w:p>
          <w:p w14:paraId="2FA68C05" w14:textId="77777777" w:rsidR="001F63BC" w:rsidRDefault="001F63BC" w:rsidP="001F63BC">
            <w:pPr>
              <w:pStyle w:val="TAC"/>
              <w:rPr>
                <w:rFonts w:cs="Arial"/>
                <w:lang w:eastAsia="ja-JP"/>
              </w:rPr>
            </w:pPr>
            <w:r>
              <w:t>OTA out-of-band emissions</w:t>
            </w:r>
          </w:p>
          <w:p w14:paraId="23566AB8" w14:textId="77777777" w:rsidR="001F63BC" w:rsidRDefault="001F63BC" w:rsidP="001F63BC">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548D296" w14:textId="77777777" w:rsidR="001F63BC" w:rsidRDefault="001F63BC" w:rsidP="001F63BC">
            <w:pPr>
              <w:pStyle w:val="TAL"/>
            </w:pPr>
          </w:p>
          <w:p w14:paraId="15C391BF" w14:textId="77777777" w:rsidR="001F63BC" w:rsidRDefault="001F63BC" w:rsidP="001F63BC">
            <w:pPr>
              <w:pStyle w:val="TAL"/>
            </w:pPr>
            <w:r>
              <w:rPr>
                <w:rFonts w:cs="v5.0.0"/>
              </w:rPr>
              <w:t xml:space="preserve">For </w:t>
            </w:r>
            <w:r w:rsidRPr="00824D89">
              <w:rPr>
                <w:rFonts w:cs="v5.0.0"/>
                <w:highlight w:val="yellow"/>
              </w:rPr>
              <w:t>band 249 and</w:t>
            </w:r>
            <w:r>
              <w:rPr>
                <w:rFonts w:cs="v5.0.0"/>
              </w:rPr>
              <w:t xml:space="preserve"> band 255 operation in US, </w:t>
            </w:r>
            <w:r>
              <w:t>Limits in FCC Title 47 apply.</w:t>
            </w:r>
          </w:p>
        </w:tc>
      </w:tr>
      <w:tr w:rsidR="001F63BC" w14:paraId="66CDEC4F" w14:textId="77777777" w:rsidTr="001F63BC">
        <w:trPr>
          <w:cantSplit/>
          <w:jc w:val="center"/>
        </w:trPr>
        <w:tc>
          <w:tcPr>
            <w:tcW w:w="734" w:type="pct"/>
            <w:tcBorders>
              <w:top w:val="single" w:sz="4" w:space="0" w:color="auto"/>
              <w:left w:val="single" w:sz="4" w:space="0" w:color="auto"/>
              <w:bottom w:val="single" w:sz="4" w:space="0" w:color="auto"/>
              <w:right w:val="single" w:sz="4" w:space="0" w:color="auto"/>
            </w:tcBorders>
          </w:tcPr>
          <w:p w14:paraId="448620FB" w14:textId="77777777" w:rsidR="001F63BC" w:rsidRDefault="001F63BC" w:rsidP="001F63BC">
            <w:pPr>
              <w:pStyle w:val="TAC"/>
            </w:pPr>
            <w:r>
              <w:t>6.6.5</w:t>
            </w:r>
          </w:p>
          <w:p w14:paraId="68AC1932" w14:textId="77777777" w:rsidR="001F63BC" w:rsidRDefault="001F63BC" w:rsidP="001F63BC">
            <w:pPr>
              <w:pStyle w:val="TAC"/>
              <w:rPr>
                <w:rFonts w:cs="Arial"/>
                <w:lang w:eastAsia="zh-CN"/>
              </w:rPr>
            </w:pPr>
            <w:r>
              <w:rPr>
                <w:rFonts w:cs="Arial"/>
                <w:lang w:eastAsia="ja-JP"/>
              </w:rPr>
              <w:t>9.7.</w:t>
            </w:r>
            <w:r>
              <w:rPr>
                <w:rFonts w:cs="Arial" w:hint="eastAsia"/>
                <w:lang w:eastAsia="zh-CN"/>
              </w:rPr>
              <w:t>5</w:t>
            </w:r>
          </w:p>
        </w:tc>
        <w:tc>
          <w:tcPr>
            <w:tcW w:w="1472" w:type="pct"/>
            <w:tcBorders>
              <w:top w:val="single" w:sz="4" w:space="0" w:color="auto"/>
              <w:left w:val="single" w:sz="4" w:space="0" w:color="auto"/>
              <w:bottom w:val="single" w:sz="4" w:space="0" w:color="auto"/>
              <w:right w:val="single" w:sz="4" w:space="0" w:color="auto"/>
            </w:tcBorders>
          </w:tcPr>
          <w:p w14:paraId="2D4F6F1A" w14:textId="77777777" w:rsidR="001F63BC" w:rsidRDefault="001F63BC" w:rsidP="001F63BC">
            <w:pPr>
              <w:pStyle w:val="TAC"/>
              <w:rPr>
                <w:rFonts w:cs="Arial"/>
              </w:rPr>
            </w:pPr>
            <w:r>
              <w:rPr>
                <w:rFonts w:cs="Arial"/>
              </w:rPr>
              <w:t>Tx spurious emissions,</w:t>
            </w:r>
          </w:p>
          <w:p w14:paraId="5B660D6A" w14:textId="77777777" w:rsidR="001F63BC" w:rsidRDefault="001F63BC" w:rsidP="001F63BC">
            <w:pPr>
              <w:pStyle w:val="TAC"/>
            </w:pPr>
            <w:r>
              <w:t>OTA Tx spurious emissions</w:t>
            </w:r>
          </w:p>
          <w:p w14:paraId="751D7498" w14:textId="77777777" w:rsidR="001F63BC" w:rsidRDefault="001F63BC" w:rsidP="001F63BC">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60EEA4D" w14:textId="77777777" w:rsidR="001F63BC" w:rsidRDefault="001F63BC" w:rsidP="001F63BC">
            <w:pPr>
              <w:pStyle w:val="TAL"/>
            </w:pPr>
          </w:p>
          <w:p w14:paraId="053F41DA" w14:textId="77777777" w:rsidR="001F63BC" w:rsidRDefault="001F63BC" w:rsidP="001F63BC">
            <w:pPr>
              <w:pStyle w:val="TAL"/>
            </w:pPr>
            <w:r>
              <w:rPr>
                <w:rFonts w:cs="v5.0.0"/>
              </w:rPr>
              <w:t xml:space="preserve">For </w:t>
            </w:r>
            <w:r w:rsidRPr="00824D89">
              <w:rPr>
                <w:rFonts w:cs="v5.0.0"/>
                <w:highlight w:val="yellow"/>
              </w:rPr>
              <w:t>band 249 and</w:t>
            </w:r>
            <w:r>
              <w:rPr>
                <w:rFonts w:cs="v5.0.0"/>
              </w:rPr>
              <w:t xml:space="preserve"> band 255 operation in US, </w:t>
            </w:r>
            <w:r>
              <w:t>Limits in FCC Title 47 apply.</w:t>
            </w:r>
          </w:p>
        </w:tc>
      </w:tr>
    </w:tbl>
    <w:p w14:paraId="04EF81AC" w14:textId="77777777" w:rsidR="001F63BC" w:rsidRPr="00BD05F2" w:rsidRDefault="001F63BC" w:rsidP="001F63BC">
      <w:pPr>
        <w:rPr>
          <w:b/>
        </w:rPr>
      </w:pPr>
    </w:p>
    <w:p w14:paraId="734E5755" w14:textId="77777777" w:rsidR="001F63BC" w:rsidRDefault="001F63BC" w:rsidP="001F63BC">
      <w:pPr>
        <w:rPr>
          <w:b/>
        </w:rPr>
      </w:pPr>
    </w:p>
    <w:p w14:paraId="1F794C65" w14:textId="77777777" w:rsidR="001F63BC" w:rsidRPr="00805BE8" w:rsidRDefault="001F63BC" w:rsidP="001F63BC">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4-1</w:t>
      </w:r>
      <w:r w:rsidRPr="00805BE8">
        <w:rPr>
          <w:b/>
          <w:color w:val="0070C0"/>
          <w:u w:val="single"/>
          <w:lang w:eastAsia="ko-KR"/>
        </w:rPr>
        <w:t>:</w:t>
      </w:r>
      <w:r w:rsidRPr="00FC710A">
        <w:rPr>
          <w:b/>
          <w:color w:val="0070C0"/>
          <w:lang w:eastAsia="ko-KR"/>
        </w:rPr>
        <w:t xml:space="preserve"> </w:t>
      </w:r>
      <w:r>
        <w:rPr>
          <w:b/>
          <w:lang w:eastAsia="zh-CN"/>
        </w:rPr>
        <w:t>(Updated) W</w:t>
      </w:r>
      <w:r w:rsidRPr="00A16706">
        <w:rPr>
          <w:b/>
          <w:lang w:eastAsia="zh-CN"/>
        </w:rPr>
        <w:t>ork Split for NB-IoT TDD NTN in TS 36.108</w:t>
      </w:r>
    </w:p>
    <w:p w14:paraId="0B74838E" w14:textId="77777777" w:rsidR="001F63BC" w:rsidRPr="002F51AC" w:rsidRDefault="001F63BC" w:rsidP="001F63BC">
      <w:pPr>
        <w:rPr>
          <w:b/>
          <w:color w:val="0070C0"/>
          <w:u w:val="single"/>
          <w:lang w:eastAsia="ko-KR"/>
        </w:rPr>
      </w:pPr>
      <w:r w:rsidRPr="00206B5D">
        <w:rPr>
          <w:b/>
          <w:bCs/>
          <w:color w:val="000000" w:themeColor="text1"/>
          <w:highlight w:val="green"/>
          <w:lang w:eastAsia="zh-CN"/>
        </w:rPr>
        <w:t>Agreement:</w:t>
      </w:r>
    </w:p>
    <w:p w14:paraId="0FE78F4B" w14:textId="77777777" w:rsidR="001F63BC" w:rsidRPr="002F51AC" w:rsidRDefault="001F63BC" w:rsidP="001F63BC">
      <w:pPr>
        <w:jc w:val="both"/>
        <w:rPr>
          <w:color w:val="000000" w:themeColor="text1"/>
          <w:szCs w:val="24"/>
          <w:lang w:eastAsia="zh-CN"/>
        </w:rPr>
      </w:pPr>
      <w:r w:rsidRPr="002F51AC">
        <w:rPr>
          <w:rFonts w:eastAsiaTheme="minorHAnsi"/>
          <w:lang w:val="en-US"/>
          <w14:ligatures w14:val="standardContextual"/>
        </w:rPr>
        <w:t>RAN4 shall consider updating Work Split for TS 36.108</w:t>
      </w:r>
      <w:r w:rsidRPr="002F51AC">
        <w:rPr>
          <w:color w:val="000000" w:themeColor="text1"/>
          <w:szCs w:val="24"/>
          <w:lang w:eastAsia="zh-CN"/>
        </w:rPr>
        <w:t>.</w:t>
      </w:r>
    </w:p>
    <w:tbl>
      <w:tblPr>
        <w:tblStyle w:val="Grilledutableau"/>
        <w:tblW w:w="0" w:type="auto"/>
        <w:tblLook w:val="04A0" w:firstRow="1" w:lastRow="0" w:firstColumn="1" w:lastColumn="0" w:noHBand="0" w:noVBand="1"/>
      </w:tblPr>
      <w:tblGrid>
        <w:gridCol w:w="4815"/>
        <w:gridCol w:w="4816"/>
      </w:tblGrid>
      <w:tr w:rsidR="001F63BC" w14:paraId="38F7FE69" w14:textId="77777777" w:rsidTr="001F63BC">
        <w:tc>
          <w:tcPr>
            <w:tcW w:w="4815" w:type="dxa"/>
          </w:tcPr>
          <w:p w14:paraId="4170E645" w14:textId="77777777" w:rsidR="001F63BC" w:rsidRDefault="001F63BC" w:rsidP="001F63BC">
            <w:pPr>
              <w:rPr>
                <w:b/>
                <w:bCs/>
                <w:color w:val="000000" w:themeColor="text1"/>
                <w:lang w:eastAsia="zh-CN"/>
              </w:rPr>
            </w:pPr>
            <w:r>
              <w:rPr>
                <w:b/>
                <w:bCs/>
                <w:color w:val="000000" w:themeColor="text1"/>
                <w:lang w:eastAsia="zh-CN"/>
              </w:rPr>
              <w:t>Clause/Requirement</w:t>
            </w:r>
          </w:p>
        </w:tc>
        <w:tc>
          <w:tcPr>
            <w:tcW w:w="4816" w:type="dxa"/>
          </w:tcPr>
          <w:p w14:paraId="233EBD7C" w14:textId="77777777" w:rsidR="001F63BC" w:rsidRDefault="001F63BC" w:rsidP="001F63BC">
            <w:pPr>
              <w:rPr>
                <w:b/>
                <w:bCs/>
                <w:color w:val="000000" w:themeColor="text1"/>
                <w:lang w:eastAsia="zh-CN"/>
              </w:rPr>
            </w:pPr>
            <w:r>
              <w:rPr>
                <w:b/>
                <w:bCs/>
                <w:color w:val="000000" w:themeColor="text1"/>
                <w:lang w:eastAsia="zh-CN"/>
              </w:rPr>
              <w:t>Company</w:t>
            </w:r>
          </w:p>
        </w:tc>
      </w:tr>
      <w:tr w:rsidR="001F63BC" w14:paraId="386D8618" w14:textId="77777777" w:rsidTr="001F63BC">
        <w:tc>
          <w:tcPr>
            <w:tcW w:w="4815" w:type="dxa"/>
          </w:tcPr>
          <w:p w14:paraId="1CE7DD1C" w14:textId="77777777" w:rsidR="001F63BC" w:rsidRPr="006F7659" w:rsidRDefault="001F63BC" w:rsidP="001F63BC">
            <w:pPr>
              <w:jc w:val="both"/>
              <w:rPr>
                <w:color w:val="000000" w:themeColor="text1"/>
                <w:szCs w:val="24"/>
                <w:lang w:eastAsia="zh-CN"/>
              </w:rPr>
            </w:pPr>
            <w:r>
              <w:rPr>
                <w:color w:val="000000" w:themeColor="text1"/>
                <w:szCs w:val="24"/>
                <w:lang w:eastAsia="zh-CN"/>
              </w:rPr>
              <w:t>Definitions/Abbreviations</w:t>
            </w:r>
          </w:p>
        </w:tc>
        <w:tc>
          <w:tcPr>
            <w:tcW w:w="4816" w:type="dxa"/>
          </w:tcPr>
          <w:p w14:paraId="061A4248" w14:textId="77777777" w:rsidR="001F63BC" w:rsidRDefault="001F63BC" w:rsidP="001F63BC">
            <w:pPr>
              <w:rPr>
                <w:color w:val="000000" w:themeColor="text1"/>
                <w:lang w:eastAsia="zh-CN"/>
              </w:rPr>
            </w:pPr>
            <w:r>
              <w:rPr>
                <w:color w:val="000000" w:themeColor="text1"/>
                <w:lang w:eastAsia="zh-CN"/>
              </w:rPr>
              <w:t>Iridium</w:t>
            </w:r>
          </w:p>
        </w:tc>
      </w:tr>
      <w:tr w:rsidR="001F63BC" w14:paraId="24D598E6" w14:textId="77777777" w:rsidTr="001F63BC">
        <w:tc>
          <w:tcPr>
            <w:tcW w:w="4815" w:type="dxa"/>
          </w:tcPr>
          <w:p w14:paraId="5CBE1A90" w14:textId="77777777" w:rsidR="001F63BC" w:rsidRDefault="001F63BC" w:rsidP="001F63BC">
            <w:pPr>
              <w:jc w:val="both"/>
              <w:rPr>
                <w:color w:val="000000" w:themeColor="text1"/>
                <w:szCs w:val="24"/>
                <w:lang w:eastAsia="zh-CN"/>
              </w:rPr>
            </w:pPr>
            <w:r>
              <w:rPr>
                <w:color w:val="000000" w:themeColor="text1"/>
                <w:szCs w:val="24"/>
                <w:lang w:eastAsia="zh-CN"/>
              </w:rPr>
              <w:t>Band definition (Clause 5.2)</w:t>
            </w:r>
          </w:p>
        </w:tc>
        <w:tc>
          <w:tcPr>
            <w:tcW w:w="4816" w:type="dxa"/>
          </w:tcPr>
          <w:p w14:paraId="040DE9F9" w14:textId="77777777" w:rsidR="001F63BC" w:rsidRDefault="001F63BC" w:rsidP="001F63BC">
            <w:pPr>
              <w:rPr>
                <w:color w:val="000000" w:themeColor="text1"/>
                <w:lang w:eastAsia="zh-CN"/>
              </w:rPr>
            </w:pPr>
            <w:r>
              <w:rPr>
                <w:color w:val="000000" w:themeColor="text1"/>
                <w:lang w:eastAsia="zh-CN"/>
              </w:rPr>
              <w:t>THALES</w:t>
            </w:r>
          </w:p>
        </w:tc>
      </w:tr>
      <w:tr w:rsidR="001F63BC" w14:paraId="298634E1" w14:textId="77777777" w:rsidTr="001F63BC">
        <w:tc>
          <w:tcPr>
            <w:tcW w:w="4815" w:type="dxa"/>
          </w:tcPr>
          <w:p w14:paraId="3157862C" w14:textId="77777777" w:rsidR="001F63BC" w:rsidRDefault="001F63BC" w:rsidP="001F63BC">
            <w:pPr>
              <w:jc w:val="both"/>
              <w:rPr>
                <w:color w:val="000000" w:themeColor="text1"/>
                <w:szCs w:val="24"/>
                <w:lang w:eastAsia="zh-CN"/>
              </w:rPr>
            </w:pPr>
            <w:r>
              <w:rPr>
                <w:color w:val="000000" w:themeColor="text1"/>
                <w:szCs w:val="24"/>
                <w:lang w:eastAsia="zh-CN"/>
              </w:rPr>
              <w:t>Conducted REFSENS update</w:t>
            </w:r>
          </w:p>
        </w:tc>
        <w:tc>
          <w:tcPr>
            <w:tcW w:w="4816" w:type="dxa"/>
          </w:tcPr>
          <w:p w14:paraId="05C31EEE" w14:textId="77777777" w:rsidR="001F63BC" w:rsidRDefault="001F63BC" w:rsidP="001F63BC">
            <w:pPr>
              <w:rPr>
                <w:color w:val="000000" w:themeColor="text1"/>
                <w:lang w:eastAsia="zh-CN"/>
              </w:rPr>
            </w:pPr>
            <w:r>
              <w:rPr>
                <w:color w:val="000000" w:themeColor="text1"/>
                <w:lang w:eastAsia="zh-CN"/>
              </w:rPr>
              <w:t>THALES</w:t>
            </w:r>
          </w:p>
        </w:tc>
      </w:tr>
      <w:tr w:rsidR="001F63BC" w14:paraId="32C51688" w14:textId="77777777" w:rsidTr="001F63BC">
        <w:tc>
          <w:tcPr>
            <w:tcW w:w="4815" w:type="dxa"/>
          </w:tcPr>
          <w:p w14:paraId="1CA759DB" w14:textId="77777777" w:rsidR="001F63BC" w:rsidRDefault="001F63BC" w:rsidP="001F63BC">
            <w:pPr>
              <w:jc w:val="both"/>
              <w:rPr>
                <w:color w:val="000000" w:themeColor="text1"/>
                <w:szCs w:val="24"/>
                <w:lang w:eastAsia="zh-CN"/>
              </w:rPr>
            </w:pPr>
            <w:r>
              <w:rPr>
                <w:color w:val="000000" w:themeColor="text1"/>
                <w:szCs w:val="24"/>
                <w:lang w:eastAsia="zh-CN"/>
              </w:rPr>
              <w:t>Radiated REFSENS update</w:t>
            </w:r>
          </w:p>
        </w:tc>
        <w:tc>
          <w:tcPr>
            <w:tcW w:w="4816" w:type="dxa"/>
          </w:tcPr>
          <w:p w14:paraId="5B2EF049" w14:textId="77777777" w:rsidR="001F63BC" w:rsidRDefault="001F63BC" w:rsidP="001F63BC">
            <w:pPr>
              <w:rPr>
                <w:color w:val="000000" w:themeColor="text1"/>
                <w:lang w:eastAsia="zh-CN"/>
              </w:rPr>
            </w:pPr>
            <w:r w:rsidRPr="006F7659">
              <w:rPr>
                <w:color w:val="000000" w:themeColor="text1"/>
                <w:highlight w:val="yellow"/>
                <w:lang w:eastAsia="zh-CN"/>
              </w:rPr>
              <w:t>[THALES]</w:t>
            </w:r>
            <w:r w:rsidRPr="00C35FDC">
              <w:rPr>
                <w:strike/>
                <w:color w:val="000000" w:themeColor="text1"/>
                <w:lang w:eastAsia="zh-CN"/>
              </w:rPr>
              <w:t xml:space="preserve"> </w:t>
            </w:r>
            <w:r w:rsidRPr="00C35FDC">
              <w:rPr>
                <w:strike/>
                <w:color w:val="000000" w:themeColor="text1"/>
                <w:highlight w:val="yellow"/>
                <w:lang w:eastAsia="zh-CN"/>
              </w:rPr>
              <w:t>TBD</w:t>
            </w:r>
          </w:p>
        </w:tc>
      </w:tr>
      <w:tr w:rsidR="001F63BC" w14:paraId="3987CBA3" w14:textId="77777777" w:rsidTr="001F63BC">
        <w:tc>
          <w:tcPr>
            <w:tcW w:w="4815" w:type="dxa"/>
          </w:tcPr>
          <w:p w14:paraId="4DFE3C77" w14:textId="77777777" w:rsidR="001F63BC" w:rsidRDefault="001F63BC" w:rsidP="001F63BC">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2D629200" w14:textId="77777777" w:rsidR="001F63BC" w:rsidRDefault="001F63BC" w:rsidP="001F63BC">
            <w:pPr>
              <w:rPr>
                <w:color w:val="000000" w:themeColor="text1"/>
                <w:lang w:eastAsia="zh-CN"/>
              </w:rPr>
            </w:pPr>
            <w:r>
              <w:rPr>
                <w:color w:val="000000" w:themeColor="text1"/>
                <w:lang w:eastAsia="zh-CN"/>
              </w:rPr>
              <w:t>Iridium</w:t>
            </w:r>
          </w:p>
        </w:tc>
      </w:tr>
      <w:tr w:rsidR="001F63BC" w14:paraId="54C0754E" w14:textId="77777777" w:rsidTr="001F63BC">
        <w:tc>
          <w:tcPr>
            <w:tcW w:w="4815" w:type="dxa"/>
          </w:tcPr>
          <w:p w14:paraId="299C0A8D" w14:textId="77777777" w:rsidR="001F63BC" w:rsidRDefault="001F63BC" w:rsidP="001F63BC">
            <w:pPr>
              <w:rPr>
                <w:color w:val="000000" w:themeColor="text1"/>
                <w:lang w:eastAsia="zh-CN"/>
              </w:rPr>
            </w:pPr>
            <w:r>
              <w:rPr>
                <w:color w:val="000000" w:themeColor="text1"/>
                <w:szCs w:val="24"/>
                <w:lang w:eastAsia="zh-CN"/>
              </w:rPr>
              <w:t>Conducted ON/OFF requirements</w:t>
            </w:r>
          </w:p>
        </w:tc>
        <w:tc>
          <w:tcPr>
            <w:tcW w:w="4816" w:type="dxa"/>
          </w:tcPr>
          <w:p w14:paraId="624D90FF" w14:textId="77777777" w:rsidR="001F63BC" w:rsidRDefault="001F63BC" w:rsidP="001F63BC">
            <w:pPr>
              <w:rPr>
                <w:color w:val="000000" w:themeColor="text1"/>
                <w:lang w:eastAsia="zh-CN"/>
              </w:rPr>
            </w:pPr>
            <w:r>
              <w:rPr>
                <w:color w:val="000000" w:themeColor="text1"/>
                <w:lang w:eastAsia="zh-CN"/>
              </w:rPr>
              <w:t>Iridium</w:t>
            </w:r>
          </w:p>
        </w:tc>
      </w:tr>
      <w:tr w:rsidR="001F63BC" w14:paraId="1ABB866E" w14:textId="77777777" w:rsidTr="001F63BC">
        <w:tc>
          <w:tcPr>
            <w:tcW w:w="4815" w:type="dxa"/>
          </w:tcPr>
          <w:p w14:paraId="76611609" w14:textId="77777777" w:rsidR="001F63BC" w:rsidRDefault="001F63BC" w:rsidP="001F63BC">
            <w:pPr>
              <w:rPr>
                <w:color w:val="000000" w:themeColor="text1"/>
                <w:lang w:eastAsia="zh-CN"/>
              </w:rPr>
            </w:pPr>
            <w:r>
              <w:rPr>
                <w:color w:val="000000" w:themeColor="text1"/>
                <w:szCs w:val="24"/>
                <w:lang w:eastAsia="zh-CN"/>
              </w:rPr>
              <w:t>EVM Annex</w:t>
            </w:r>
          </w:p>
        </w:tc>
        <w:tc>
          <w:tcPr>
            <w:tcW w:w="4816" w:type="dxa"/>
          </w:tcPr>
          <w:p w14:paraId="05975C45" w14:textId="77777777" w:rsidR="001F63BC" w:rsidRDefault="001F63BC" w:rsidP="001F63BC">
            <w:pPr>
              <w:rPr>
                <w:color w:val="000000" w:themeColor="text1"/>
                <w:lang w:val="en-US" w:eastAsia="zh-CN"/>
              </w:rPr>
            </w:pPr>
            <w:r>
              <w:rPr>
                <w:rFonts w:hint="eastAsia"/>
                <w:color w:val="000000" w:themeColor="text1"/>
                <w:lang w:val="en-US" w:eastAsia="zh-CN"/>
              </w:rPr>
              <w:t>ZTE</w:t>
            </w:r>
          </w:p>
        </w:tc>
      </w:tr>
      <w:tr w:rsidR="001F63BC" w14:paraId="44368F4D" w14:textId="77777777" w:rsidTr="001F63BC">
        <w:tc>
          <w:tcPr>
            <w:tcW w:w="4815" w:type="dxa"/>
          </w:tcPr>
          <w:p w14:paraId="2720E8C1" w14:textId="77777777" w:rsidR="001F63BC" w:rsidRDefault="001F63BC" w:rsidP="001F63BC">
            <w:pPr>
              <w:rPr>
                <w:color w:val="000000" w:themeColor="text1"/>
                <w:lang w:eastAsia="zh-CN"/>
              </w:rPr>
            </w:pPr>
            <w:r>
              <w:rPr>
                <w:color w:val="000000" w:themeColor="text1"/>
                <w:szCs w:val="24"/>
                <w:lang w:eastAsia="zh-CN"/>
              </w:rPr>
              <w:t>Other, miscellaneous</w:t>
            </w:r>
          </w:p>
        </w:tc>
        <w:tc>
          <w:tcPr>
            <w:tcW w:w="4816" w:type="dxa"/>
          </w:tcPr>
          <w:p w14:paraId="348DEFD5" w14:textId="77777777" w:rsidR="001F63BC" w:rsidRDefault="001F63BC" w:rsidP="001F63BC">
            <w:pPr>
              <w:rPr>
                <w:color w:val="000000" w:themeColor="text1"/>
                <w:lang w:eastAsia="zh-CN"/>
              </w:rPr>
            </w:pPr>
            <w:r w:rsidRPr="007D5C5F">
              <w:rPr>
                <w:color w:val="000000" w:themeColor="text1"/>
                <w:highlight w:val="yellow"/>
                <w:lang w:eastAsia="zh-CN"/>
              </w:rPr>
              <w:t>TBD</w:t>
            </w:r>
          </w:p>
        </w:tc>
      </w:tr>
      <w:tr w:rsidR="001F63BC" w14:paraId="5FD8ACB7" w14:textId="77777777" w:rsidTr="001F63BC">
        <w:tc>
          <w:tcPr>
            <w:tcW w:w="4815" w:type="dxa"/>
          </w:tcPr>
          <w:p w14:paraId="7C245D67" w14:textId="77777777" w:rsidR="001F63BC" w:rsidRDefault="001F63BC" w:rsidP="001F63BC">
            <w:pPr>
              <w:rPr>
                <w:color w:val="000000" w:themeColor="text1"/>
                <w:lang w:eastAsia="zh-CN"/>
              </w:rPr>
            </w:pPr>
            <w:r>
              <w:rPr>
                <w:color w:val="000000" w:themeColor="text1"/>
                <w:lang w:eastAsia="zh-CN"/>
              </w:rPr>
              <w:t>ACS requirement (double-check)</w:t>
            </w:r>
          </w:p>
        </w:tc>
        <w:tc>
          <w:tcPr>
            <w:tcW w:w="4816" w:type="dxa"/>
          </w:tcPr>
          <w:p w14:paraId="1A202FDB" w14:textId="77777777" w:rsidR="001F63BC" w:rsidRDefault="001F63BC" w:rsidP="001F63BC">
            <w:pPr>
              <w:rPr>
                <w:color w:val="000000" w:themeColor="text1"/>
                <w:lang w:eastAsia="zh-CN"/>
              </w:rPr>
            </w:pPr>
            <w:r w:rsidRPr="00C42A75">
              <w:rPr>
                <w:color w:val="000000" w:themeColor="text1"/>
                <w:highlight w:val="yellow"/>
                <w:lang w:eastAsia="zh-CN"/>
              </w:rPr>
              <w:t>Iridium</w:t>
            </w:r>
          </w:p>
        </w:tc>
      </w:tr>
    </w:tbl>
    <w:p w14:paraId="1666BF40" w14:textId="77777777" w:rsidR="001F63BC" w:rsidRPr="00C42A75" w:rsidRDefault="001F63BC" w:rsidP="001F63BC">
      <w:pPr>
        <w:spacing w:after="120"/>
        <w:jc w:val="both"/>
        <w:rPr>
          <w:color w:val="000000" w:themeColor="text1"/>
          <w:szCs w:val="24"/>
          <w:lang w:eastAsia="zh-CN"/>
        </w:rPr>
      </w:pPr>
      <w:r w:rsidRPr="00C42A75">
        <w:rPr>
          <w:b/>
          <w:color w:val="000000" w:themeColor="text1"/>
          <w:szCs w:val="24"/>
          <w:lang w:eastAsia="zh-CN"/>
        </w:rPr>
        <w:t xml:space="preserve">Note: </w:t>
      </w:r>
      <w:r w:rsidRPr="00C42A75">
        <w:rPr>
          <w:color w:val="000000" w:themeColor="text1"/>
          <w:szCs w:val="24"/>
          <w:lang w:eastAsia="zh-CN"/>
        </w:rPr>
        <w:t>Other identified Clauses are not precluded</w:t>
      </w:r>
    </w:p>
    <w:p w14:paraId="7EC3BAC2" w14:textId="77777777" w:rsidR="001F63BC" w:rsidRDefault="001F63BC" w:rsidP="001F63BC">
      <w:pPr>
        <w:rPr>
          <w:b/>
          <w:bCs/>
          <w:color w:val="000000" w:themeColor="text1"/>
          <w:lang w:eastAsia="zh-CN"/>
        </w:rPr>
      </w:pPr>
    </w:p>
    <w:p w14:paraId="35E0B3BE" w14:textId="77777777" w:rsidR="001F63BC" w:rsidRPr="002F51AC" w:rsidRDefault="001F63BC" w:rsidP="001F63BC">
      <w:pPr>
        <w:rPr>
          <w:b/>
          <w:color w:val="0070C0"/>
          <w:u w:val="single"/>
          <w:lang w:eastAsia="ko-KR"/>
        </w:rPr>
      </w:pPr>
      <w:r w:rsidRPr="00206B5D">
        <w:rPr>
          <w:b/>
          <w:bCs/>
          <w:color w:val="000000" w:themeColor="text1"/>
          <w:highlight w:val="green"/>
          <w:lang w:eastAsia="zh-CN"/>
        </w:rPr>
        <w:t>Agreement:</w:t>
      </w:r>
      <w:r>
        <w:rPr>
          <w:b/>
          <w:bCs/>
          <w:color w:val="000000" w:themeColor="text1"/>
          <w:lang w:eastAsia="zh-CN"/>
        </w:rPr>
        <w:t xml:space="preserve"> (EVM requirement)</w:t>
      </w:r>
    </w:p>
    <w:p w14:paraId="085C3EE4" w14:textId="77777777" w:rsidR="001F63BC" w:rsidRPr="00524750" w:rsidRDefault="001F63BC" w:rsidP="001F63BC">
      <w:pPr>
        <w:spacing w:after="120"/>
        <w:jc w:val="both"/>
        <w:rPr>
          <w:color w:val="0070C0"/>
          <w:szCs w:val="24"/>
          <w:lang w:eastAsia="zh-CN"/>
        </w:rPr>
      </w:pPr>
      <w:r w:rsidRPr="00C42A75">
        <w:rPr>
          <w:color w:val="0070C0"/>
          <w:szCs w:val="24"/>
          <w:lang w:eastAsia="zh-CN"/>
        </w:rPr>
        <w:lastRenderedPageBreak/>
        <w:t xml:space="preserve"> “</w:t>
      </w:r>
      <w:r w:rsidRPr="00C42A75">
        <w:t xml:space="preserve">For TDD the </w:t>
      </w:r>
      <w:r>
        <w:t>averaging in the time domain</w:t>
      </w:r>
      <w:r w:rsidRPr="00C42A75">
        <w:t xml:space="preserve"> can be calculated from subframes of different frames and should have a minimum of </w:t>
      </w:r>
      <w:r w:rsidRPr="00C42A75">
        <w:rPr>
          <w:strike/>
          <w:highlight w:val="yellow"/>
        </w:rPr>
        <w:t>10</w:t>
      </w:r>
      <w:r w:rsidRPr="00C42A75">
        <w:rPr>
          <w:highlight w:val="yellow"/>
        </w:rPr>
        <w:t>8</w:t>
      </w:r>
      <w:r w:rsidRPr="00C42A75">
        <w:t xml:space="preserve"> subframes averaging length </w:t>
      </w:r>
      <w:r w:rsidRPr="00C42A75">
        <w:rPr>
          <w:highlight w:val="yellow"/>
        </w:rPr>
        <w:t>for the transmission time</w:t>
      </w:r>
      <w:r w:rsidRPr="00C42A75">
        <w:t xml:space="preserve">. </w:t>
      </w:r>
      <w:r w:rsidRPr="00C42A75">
        <w:rPr>
          <w:strike/>
          <w:highlight w:val="yellow"/>
        </w:rPr>
        <w:t>TDD special fields (DwPTS and GP) are not included in the averaging</w:t>
      </w:r>
      <w:r w:rsidRPr="00C42A75">
        <w:rPr>
          <w:strike/>
        </w:rPr>
        <w:t>.</w:t>
      </w:r>
      <w:r w:rsidRPr="00C42A75">
        <w:rPr>
          <w:color w:val="0070C0"/>
          <w:szCs w:val="24"/>
          <w:lang w:eastAsia="zh-CN"/>
        </w:rPr>
        <w:t>”</w:t>
      </w:r>
    </w:p>
    <w:p w14:paraId="55E57383" w14:textId="77777777" w:rsidR="001F63BC" w:rsidRPr="00BD05F2" w:rsidRDefault="001F63BC" w:rsidP="001F63BC">
      <w:pPr>
        <w:rPr>
          <w:b/>
          <w:bCs/>
          <w:color w:val="000000" w:themeColor="text1"/>
          <w:lang w:eastAsia="zh-CN"/>
        </w:rPr>
      </w:pPr>
    </w:p>
    <w:p w14:paraId="5E8D5BC1"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5-1</w:t>
      </w:r>
      <w:r w:rsidRPr="00805BE8">
        <w:rPr>
          <w:b/>
          <w:color w:val="0070C0"/>
          <w:u w:val="single"/>
          <w:lang w:eastAsia="ko-KR"/>
        </w:rPr>
        <w:t>:</w:t>
      </w:r>
      <w:r w:rsidRPr="003155DD">
        <w:rPr>
          <w:b/>
          <w:lang w:eastAsia="zh-CN"/>
        </w:rPr>
        <w:t xml:space="preserve"> Update TS 36.181</w:t>
      </w:r>
    </w:p>
    <w:p w14:paraId="7005DBEB" w14:textId="77777777" w:rsidR="001F63BC" w:rsidRPr="00805BE8" w:rsidRDefault="001F63BC" w:rsidP="001F63BC">
      <w:pPr>
        <w:jc w:val="both"/>
        <w:rPr>
          <w:b/>
          <w:color w:val="0070C0"/>
          <w:u w:val="single"/>
          <w:lang w:eastAsia="ko-KR"/>
        </w:rPr>
      </w:pPr>
      <w:r w:rsidRPr="00206B5D">
        <w:rPr>
          <w:b/>
          <w:bCs/>
          <w:color w:val="000000" w:themeColor="text1"/>
          <w:highlight w:val="green"/>
          <w:lang w:eastAsia="zh-CN"/>
        </w:rPr>
        <w:t>Agreement:</w:t>
      </w:r>
    </w:p>
    <w:p w14:paraId="2BD2BA49" w14:textId="77777777" w:rsidR="001F63BC" w:rsidRPr="002F51AC" w:rsidRDefault="001F63BC" w:rsidP="001F63BC">
      <w:pPr>
        <w:spacing w:after="120"/>
        <w:jc w:val="both"/>
        <w:rPr>
          <w:color w:val="0070C0"/>
          <w:szCs w:val="24"/>
          <w:lang w:eastAsia="zh-CN"/>
        </w:rPr>
      </w:pPr>
      <w:r w:rsidRPr="002F51AC">
        <w:rPr>
          <w:lang w:val="en-US"/>
        </w:rPr>
        <w:t xml:space="preserve">Since TS 36.108 decisions look stable now, RAN4 shall start to discuss/update TS 36.181 starting from next meeting RAN4#116. </w:t>
      </w:r>
    </w:p>
    <w:p w14:paraId="4E415C5C" w14:textId="77777777" w:rsidR="001F63BC" w:rsidRPr="00C42A75" w:rsidRDefault="001F63BC" w:rsidP="001F63BC">
      <w:pPr>
        <w:pStyle w:val="Paragraphedeliste"/>
        <w:numPr>
          <w:ilvl w:val="0"/>
          <w:numId w:val="2"/>
        </w:numPr>
        <w:overflowPunct w:val="0"/>
        <w:autoSpaceDE w:val="0"/>
        <w:autoSpaceDN w:val="0"/>
        <w:adjustRightInd w:val="0"/>
        <w:ind w:firstLineChars="0"/>
        <w:jc w:val="both"/>
        <w:textAlignment w:val="baseline"/>
      </w:pPr>
      <w:r w:rsidRPr="006F7659">
        <w:rPr>
          <w:b/>
          <w:lang w:val="en-US"/>
        </w:rPr>
        <w:t>Note:</w:t>
      </w:r>
      <w:r w:rsidRPr="006F7659">
        <w:rPr>
          <w:lang w:val="en-US"/>
        </w:rPr>
        <w:t xml:space="preserve"> There are many corrections to be made, for instance ETC6 is defined in Clause 4.2.7 and then never used throughout all Technical Specification.</w:t>
      </w:r>
    </w:p>
    <w:p w14:paraId="3C810718" w14:textId="77777777" w:rsidR="001F63BC" w:rsidRDefault="001F63BC" w:rsidP="001F63BC">
      <w:pPr>
        <w:pStyle w:val="Paragraphedeliste"/>
        <w:ind w:left="936" w:firstLineChars="0" w:firstLine="0"/>
        <w:jc w:val="both"/>
      </w:pPr>
    </w:p>
    <w:p w14:paraId="3CF9FD1C" w14:textId="77777777" w:rsidR="001F63BC" w:rsidRDefault="001F63BC" w:rsidP="001F63BC">
      <w:pPr>
        <w:pStyle w:val="Paragraphedeliste"/>
        <w:ind w:left="936" w:firstLineChars="0" w:firstLine="0"/>
        <w:jc w:val="both"/>
      </w:pPr>
    </w:p>
    <w:p w14:paraId="5D6FE965" w14:textId="77777777" w:rsidR="001F63BC" w:rsidRPr="002F51AC" w:rsidRDefault="001F63BC" w:rsidP="001F63BC">
      <w:pPr>
        <w:pStyle w:val="Paragraphedeliste"/>
        <w:ind w:left="936" w:firstLineChars="0" w:firstLine="0"/>
        <w:jc w:val="both"/>
      </w:pPr>
    </w:p>
    <w:p w14:paraId="2959B9CF" w14:textId="77777777" w:rsidR="001F63BC" w:rsidRDefault="001F63BC" w:rsidP="001F63BC">
      <w:pPr>
        <w:rPr>
          <w:b/>
          <w:lang w:eastAsia="zh-CN"/>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5-2</w:t>
      </w:r>
      <w:r w:rsidRPr="00805BE8">
        <w:rPr>
          <w:b/>
          <w:color w:val="0070C0"/>
          <w:u w:val="single"/>
          <w:lang w:eastAsia="ko-KR"/>
        </w:rPr>
        <w:t>:</w:t>
      </w:r>
      <w:r w:rsidRPr="00FC710A">
        <w:rPr>
          <w:b/>
          <w:color w:val="0070C0"/>
          <w:lang w:eastAsia="ko-KR"/>
        </w:rPr>
        <w:t xml:space="preserve"> </w:t>
      </w:r>
      <w:r w:rsidRPr="00A16706">
        <w:rPr>
          <w:b/>
          <w:lang w:eastAsia="zh-CN"/>
        </w:rPr>
        <w:t>Work Spli</w:t>
      </w:r>
      <w:r>
        <w:rPr>
          <w:b/>
          <w:lang w:eastAsia="zh-CN"/>
        </w:rPr>
        <w:t>t for NB-IoT TDD NTN in TS 36.181</w:t>
      </w:r>
    </w:p>
    <w:p w14:paraId="723A062C" w14:textId="77777777" w:rsidR="001F63BC" w:rsidRPr="00C42A75" w:rsidRDefault="001F63BC" w:rsidP="001F63BC">
      <w:pPr>
        <w:rPr>
          <w:b/>
          <w:color w:val="0070C0"/>
          <w:u w:val="single"/>
          <w:lang w:eastAsia="ko-KR"/>
        </w:rPr>
      </w:pPr>
      <w:r w:rsidRPr="00206B5D">
        <w:rPr>
          <w:b/>
          <w:bCs/>
          <w:color w:val="000000" w:themeColor="text1"/>
          <w:highlight w:val="green"/>
          <w:lang w:eastAsia="zh-CN"/>
        </w:rPr>
        <w:t>Agreement:</w:t>
      </w:r>
    </w:p>
    <w:tbl>
      <w:tblPr>
        <w:tblStyle w:val="Grilledutableau"/>
        <w:tblW w:w="0" w:type="auto"/>
        <w:tblLook w:val="04A0" w:firstRow="1" w:lastRow="0" w:firstColumn="1" w:lastColumn="0" w:noHBand="0" w:noVBand="1"/>
      </w:tblPr>
      <w:tblGrid>
        <w:gridCol w:w="4815"/>
        <w:gridCol w:w="4816"/>
      </w:tblGrid>
      <w:tr w:rsidR="001F63BC" w14:paraId="0B125A28" w14:textId="77777777" w:rsidTr="001F63BC">
        <w:tc>
          <w:tcPr>
            <w:tcW w:w="4815" w:type="dxa"/>
          </w:tcPr>
          <w:p w14:paraId="370BCD3B" w14:textId="77777777" w:rsidR="001F63BC" w:rsidRDefault="001F63BC" w:rsidP="001F63BC">
            <w:pPr>
              <w:rPr>
                <w:b/>
                <w:bCs/>
                <w:color w:val="000000" w:themeColor="text1"/>
                <w:lang w:eastAsia="zh-CN"/>
              </w:rPr>
            </w:pPr>
            <w:r>
              <w:rPr>
                <w:b/>
                <w:bCs/>
                <w:color w:val="000000" w:themeColor="text1"/>
                <w:lang w:eastAsia="zh-CN"/>
              </w:rPr>
              <w:t>Clause/Requirement</w:t>
            </w:r>
          </w:p>
        </w:tc>
        <w:tc>
          <w:tcPr>
            <w:tcW w:w="4816" w:type="dxa"/>
          </w:tcPr>
          <w:p w14:paraId="5ACD2507" w14:textId="77777777" w:rsidR="001F63BC" w:rsidRDefault="001F63BC" w:rsidP="001F63BC">
            <w:pPr>
              <w:rPr>
                <w:b/>
                <w:bCs/>
                <w:color w:val="000000" w:themeColor="text1"/>
                <w:lang w:eastAsia="zh-CN"/>
              </w:rPr>
            </w:pPr>
            <w:r>
              <w:rPr>
                <w:b/>
                <w:bCs/>
                <w:color w:val="000000" w:themeColor="text1"/>
                <w:lang w:eastAsia="zh-CN"/>
              </w:rPr>
              <w:t>Company (other companies are encouraged to contribute)</w:t>
            </w:r>
          </w:p>
        </w:tc>
      </w:tr>
      <w:tr w:rsidR="001F63BC" w14:paraId="799B1803" w14:textId="77777777" w:rsidTr="001F63BC">
        <w:tc>
          <w:tcPr>
            <w:tcW w:w="4815" w:type="dxa"/>
          </w:tcPr>
          <w:p w14:paraId="5A19777D" w14:textId="77777777" w:rsidR="001F63BC" w:rsidRPr="006F7659" w:rsidRDefault="001F63BC" w:rsidP="001F63BC">
            <w:pPr>
              <w:jc w:val="both"/>
              <w:rPr>
                <w:color w:val="000000" w:themeColor="text1"/>
                <w:szCs w:val="24"/>
                <w:lang w:eastAsia="zh-CN"/>
              </w:rPr>
            </w:pPr>
            <w:r>
              <w:rPr>
                <w:color w:val="000000" w:themeColor="text1"/>
                <w:szCs w:val="24"/>
                <w:lang w:eastAsia="zh-CN"/>
              </w:rPr>
              <w:t>Definitions/Abbreviations</w:t>
            </w:r>
          </w:p>
        </w:tc>
        <w:tc>
          <w:tcPr>
            <w:tcW w:w="4816" w:type="dxa"/>
          </w:tcPr>
          <w:p w14:paraId="1E09D0C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6F86F687" w14:textId="77777777" w:rsidTr="001F63BC">
        <w:tc>
          <w:tcPr>
            <w:tcW w:w="4815" w:type="dxa"/>
          </w:tcPr>
          <w:p w14:paraId="4DF5345C" w14:textId="77777777" w:rsidR="001F63BC" w:rsidRDefault="001F63BC" w:rsidP="001F63BC">
            <w:pPr>
              <w:jc w:val="both"/>
              <w:rPr>
                <w:color w:val="000000" w:themeColor="text1"/>
                <w:szCs w:val="24"/>
                <w:lang w:eastAsia="zh-CN"/>
              </w:rPr>
            </w:pPr>
            <w:r>
              <w:rPr>
                <w:color w:val="000000" w:themeColor="text1"/>
                <w:szCs w:val="24"/>
                <w:lang w:eastAsia="zh-CN"/>
              </w:rPr>
              <w:t>Conducted/Radiated REFSENS update</w:t>
            </w:r>
          </w:p>
        </w:tc>
        <w:tc>
          <w:tcPr>
            <w:tcW w:w="4816" w:type="dxa"/>
          </w:tcPr>
          <w:p w14:paraId="52E67E45"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THALES</w:t>
            </w:r>
          </w:p>
        </w:tc>
      </w:tr>
      <w:tr w:rsidR="001F63BC" w14:paraId="45729CFD" w14:textId="77777777" w:rsidTr="001F63BC">
        <w:tc>
          <w:tcPr>
            <w:tcW w:w="4815" w:type="dxa"/>
          </w:tcPr>
          <w:p w14:paraId="27AC949A" w14:textId="77777777" w:rsidR="001F63BC" w:rsidRDefault="001F63BC" w:rsidP="001F63BC">
            <w:pPr>
              <w:jc w:val="both"/>
              <w:rPr>
                <w:rFonts w:eastAsia="MS Mincho"/>
                <w:color w:val="000000" w:themeColor="text1"/>
                <w:szCs w:val="24"/>
                <w:lang w:eastAsia="zh-CN"/>
              </w:rPr>
            </w:pPr>
            <w:r>
              <w:rPr>
                <w:color w:val="000000" w:themeColor="text1"/>
                <w:szCs w:val="24"/>
                <w:lang w:eastAsia="zh-CN"/>
              </w:rPr>
              <w:t>Conducted/Radiated Dynamic range update</w:t>
            </w:r>
          </w:p>
        </w:tc>
        <w:tc>
          <w:tcPr>
            <w:tcW w:w="4816" w:type="dxa"/>
          </w:tcPr>
          <w:p w14:paraId="22CD9FA7"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7E5EBB7F" w14:textId="77777777" w:rsidTr="001F63BC">
        <w:tc>
          <w:tcPr>
            <w:tcW w:w="4815" w:type="dxa"/>
          </w:tcPr>
          <w:p w14:paraId="58FD6F26" w14:textId="77777777" w:rsidR="001F63BC" w:rsidRDefault="001F63BC" w:rsidP="001F63BC">
            <w:pPr>
              <w:rPr>
                <w:color w:val="000000" w:themeColor="text1"/>
                <w:lang w:eastAsia="zh-CN"/>
              </w:rPr>
            </w:pPr>
            <w:r>
              <w:rPr>
                <w:color w:val="000000" w:themeColor="text1"/>
                <w:szCs w:val="24"/>
                <w:lang w:eastAsia="zh-CN"/>
              </w:rPr>
              <w:t>Conducted ON/OFF requirements</w:t>
            </w:r>
          </w:p>
        </w:tc>
        <w:tc>
          <w:tcPr>
            <w:tcW w:w="4816" w:type="dxa"/>
          </w:tcPr>
          <w:p w14:paraId="0D9DEB76"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4F5B5281" w14:textId="77777777" w:rsidTr="001F63BC">
        <w:tc>
          <w:tcPr>
            <w:tcW w:w="4815" w:type="dxa"/>
          </w:tcPr>
          <w:p w14:paraId="134BE8BB" w14:textId="77777777" w:rsidR="001F63BC" w:rsidRDefault="001F63BC" w:rsidP="001F63BC">
            <w:pPr>
              <w:rPr>
                <w:color w:val="000000" w:themeColor="text1"/>
                <w:szCs w:val="24"/>
                <w:lang w:eastAsia="zh-CN"/>
              </w:rPr>
            </w:pPr>
            <w:r>
              <w:rPr>
                <w:color w:val="000000" w:themeColor="text1"/>
                <w:szCs w:val="24"/>
                <w:lang w:eastAsia="zh-CN"/>
              </w:rPr>
              <w:t>ACS requirement (double-check)</w:t>
            </w:r>
          </w:p>
        </w:tc>
        <w:tc>
          <w:tcPr>
            <w:tcW w:w="4816" w:type="dxa"/>
          </w:tcPr>
          <w:p w14:paraId="622C0F7E" w14:textId="77777777" w:rsidR="001F63BC" w:rsidRPr="00C42A75" w:rsidRDefault="001F63BC" w:rsidP="001F63BC">
            <w:pPr>
              <w:rPr>
                <w:color w:val="000000" w:themeColor="text1"/>
                <w:highlight w:val="yellow"/>
                <w:lang w:eastAsia="zh-CN"/>
              </w:rPr>
            </w:pPr>
            <w:r w:rsidRPr="00C42A75">
              <w:rPr>
                <w:color w:val="000000" w:themeColor="text1"/>
                <w:highlight w:val="yellow"/>
                <w:lang w:eastAsia="zh-CN"/>
              </w:rPr>
              <w:t>Iridium</w:t>
            </w:r>
          </w:p>
        </w:tc>
      </w:tr>
      <w:tr w:rsidR="001F63BC" w14:paraId="1290DDCB" w14:textId="77777777" w:rsidTr="001F63BC">
        <w:tc>
          <w:tcPr>
            <w:tcW w:w="4815" w:type="dxa"/>
          </w:tcPr>
          <w:p w14:paraId="7D78F0C2" w14:textId="77777777" w:rsidR="001F63BC" w:rsidRDefault="001F63BC" w:rsidP="001F63BC">
            <w:pPr>
              <w:rPr>
                <w:color w:val="000000" w:themeColor="text1"/>
                <w:lang w:eastAsia="zh-CN"/>
              </w:rPr>
            </w:pPr>
            <w:r>
              <w:rPr>
                <w:color w:val="000000" w:themeColor="text1"/>
                <w:szCs w:val="24"/>
                <w:lang w:eastAsia="zh-CN"/>
              </w:rPr>
              <w:t>EVM Annex?, Other..</w:t>
            </w:r>
          </w:p>
        </w:tc>
        <w:tc>
          <w:tcPr>
            <w:tcW w:w="4816" w:type="dxa"/>
          </w:tcPr>
          <w:p w14:paraId="23B930C6" w14:textId="77777777" w:rsidR="001F63BC" w:rsidRDefault="001F63BC" w:rsidP="001F63BC">
            <w:pPr>
              <w:rPr>
                <w:color w:val="000000" w:themeColor="text1"/>
                <w:lang w:val="en-US" w:eastAsia="zh-CN"/>
              </w:rPr>
            </w:pPr>
          </w:p>
        </w:tc>
      </w:tr>
      <w:tr w:rsidR="001F63BC" w14:paraId="20FEAF91" w14:textId="77777777" w:rsidTr="001F63BC">
        <w:tc>
          <w:tcPr>
            <w:tcW w:w="4815" w:type="dxa"/>
          </w:tcPr>
          <w:p w14:paraId="5A99819F" w14:textId="77777777" w:rsidR="001F63BC" w:rsidRDefault="001F63BC" w:rsidP="001F63BC">
            <w:pPr>
              <w:rPr>
                <w:color w:val="000000" w:themeColor="text1"/>
                <w:lang w:eastAsia="zh-CN"/>
              </w:rPr>
            </w:pPr>
          </w:p>
        </w:tc>
        <w:tc>
          <w:tcPr>
            <w:tcW w:w="4816" w:type="dxa"/>
          </w:tcPr>
          <w:p w14:paraId="4E0E9889" w14:textId="77777777" w:rsidR="001F63BC" w:rsidRDefault="001F63BC" w:rsidP="001F63BC">
            <w:pPr>
              <w:rPr>
                <w:color w:val="000000" w:themeColor="text1"/>
                <w:lang w:eastAsia="zh-CN"/>
              </w:rPr>
            </w:pPr>
          </w:p>
        </w:tc>
      </w:tr>
    </w:tbl>
    <w:p w14:paraId="65A20173" w14:textId="77777777" w:rsidR="001F63BC" w:rsidRDefault="001F63BC" w:rsidP="001F63BC">
      <w:pPr>
        <w:spacing w:after="120"/>
        <w:jc w:val="both"/>
        <w:rPr>
          <w:color w:val="000000" w:themeColor="text1"/>
          <w:szCs w:val="24"/>
          <w:lang w:eastAsia="zh-CN"/>
        </w:rPr>
      </w:pPr>
      <w:r w:rsidRPr="00C42A75">
        <w:rPr>
          <w:b/>
          <w:color w:val="000000" w:themeColor="text1"/>
          <w:szCs w:val="24"/>
          <w:lang w:eastAsia="zh-CN"/>
        </w:rPr>
        <w:t xml:space="preserve">Note: </w:t>
      </w:r>
      <w:r w:rsidRPr="00C42A75">
        <w:rPr>
          <w:color w:val="000000" w:themeColor="text1"/>
          <w:szCs w:val="24"/>
          <w:lang w:eastAsia="zh-CN"/>
        </w:rPr>
        <w:t>Other identified Clauses are not precluded</w:t>
      </w:r>
    </w:p>
    <w:p w14:paraId="599B14B4" w14:textId="77777777" w:rsidR="001F63BC" w:rsidRDefault="001F63BC" w:rsidP="00D84450">
      <w:pPr>
        <w:spacing w:after="0"/>
      </w:pPr>
    </w:p>
    <w:p w14:paraId="6E20D03E" w14:textId="3D4DB526" w:rsidR="007B4BA2" w:rsidRDefault="007B4BA2" w:rsidP="00D84450">
      <w:pPr>
        <w:spacing w:after="0"/>
      </w:pPr>
    </w:p>
    <w:p w14:paraId="692B4A05" w14:textId="3CC38C24" w:rsidR="002F366E" w:rsidRDefault="002F366E" w:rsidP="00D84450">
      <w:pPr>
        <w:spacing w:after="0"/>
      </w:pPr>
    </w:p>
    <w:p w14:paraId="34E41141" w14:textId="2C76ABBA" w:rsidR="002F366E" w:rsidRDefault="002F366E" w:rsidP="00D84450">
      <w:pPr>
        <w:spacing w:after="0"/>
      </w:pPr>
    </w:p>
    <w:p w14:paraId="5FA6D27D" w14:textId="1DE5F009" w:rsidR="002F366E" w:rsidRDefault="002F366E" w:rsidP="00D84450">
      <w:pPr>
        <w:spacing w:after="0"/>
      </w:pPr>
    </w:p>
    <w:p w14:paraId="19364EF5" w14:textId="537FBDA2" w:rsidR="002F366E" w:rsidRDefault="002F366E" w:rsidP="00D84450">
      <w:pPr>
        <w:spacing w:after="0"/>
      </w:pPr>
    </w:p>
    <w:p w14:paraId="669AC545" w14:textId="5A8EC49A" w:rsidR="002F366E" w:rsidRDefault="002F366E" w:rsidP="00D84450">
      <w:pPr>
        <w:spacing w:after="0"/>
      </w:pPr>
    </w:p>
    <w:p w14:paraId="32192E4C" w14:textId="0B11F819" w:rsidR="002F366E" w:rsidRDefault="002F366E" w:rsidP="00D84450">
      <w:pPr>
        <w:spacing w:after="0"/>
      </w:pPr>
    </w:p>
    <w:p w14:paraId="4B678C6E" w14:textId="5E833E63" w:rsidR="002F366E" w:rsidRDefault="002F366E" w:rsidP="00D84450">
      <w:pPr>
        <w:spacing w:after="0"/>
      </w:pPr>
    </w:p>
    <w:p w14:paraId="6BFD416A" w14:textId="6DC37D76" w:rsidR="002F366E" w:rsidRDefault="002F366E" w:rsidP="00D84450">
      <w:pPr>
        <w:spacing w:after="0"/>
      </w:pPr>
    </w:p>
    <w:p w14:paraId="7FB0FEBD" w14:textId="4429A800" w:rsidR="002F366E" w:rsidRDefault="002F366E" w:rsidP="00D84450">
      <w:pPr>
        <w:spacing w:after="0"/>
      </w:pPr>
    </w:p>
    <w:p w14:paraId="0D1ECDE9" w14:textId="71CE292D" w:rsidR="002F366E" w:rsidRDefault="002F366E" w:rsidP="00D84450">
      <w:pPr>
        <w:spacing w:after="0"/>
      </w:pPr>
    </w:p>
    <w:p w14:paraId="0D0E92C5" w14:textId="032146F1" w:rsidR="002F366E" w:rsidRDefault="002F366E" w:rsidP="00D84450">
      <w:pPr>
        <w:spacing w:after="0"/>
      </w:pPr>
    </w:p>
    <w:p w14:paraId="2EAB47F2" w14:textId="7BF3D1D3" w:rsidR="002F366E" w:rsidRDefault="002F366E" w:rsidP="00D84450">
      <w:pPr>
        <w:spacing w:after="0"/>
      </w:pPr>
    </w:p>
    <w:p w14:paraId="53C5845C" w14:textId="5B73AF3D" w:rsidR="002F366E" w:rsidRDefault="002F366E" w:rsidP="00D84450">
      <w:pPr>
        <w:spacing w:after="0"/>
      </w:pPr>
    </w:p>
    <w:p w14:paraId="00168DA2" w14:textId="7C44247D" w:rsidR="002F366E" w:rsidRDefault="002F366E" w:rsidP="00D84450">
      <w:pPr>
        <w:spacing w:after="0"/>
      </w:pPr>
    </w:p>
    <w:p w14:paraId="5D38C8CB" w14:textId="667C0543" w:rsidR="002F366E" w:rsidRDefault="002F366E" w:rsidP="00D84450">
      <w:pPr>
        <w:spacing w:after="0"/>
      </w:pPr>
    </w:p>
    <w:p w14:paraId="3EE2BC4C" w14:textId="1B5E8B19" w:rsidR="002F366E" w:rsidRDefault="002F366E" w:rsidP="00D84450">
      <w:pPr>
        <w:spacing w:after="0"/>
      </w:pPr>
    </w:p>
    <w:p w14:paraId="150B0F9B" w14:textId="646278C2" w:rsidR="002F366E" w:rsidRDefault="002F366E" w:rsidP="00D84450">
      <w:pPr>
        <w:spacing w:after="0"/>
      </w:pPr>
    </w:p>
    <w:p w14:paraId="30BFA74F" w14:textId="77777777" w:rsidR="002F366E" w:rsidRDefault="002F366E" w:rsidP="00D84450">
      <w:pPr>
        <w:spacing w:after="0"/>
      </w:pPr>
    </w:p>
    <w:p w14:paraId="27EFCDAE" w14:textId="2C070CBE" w:rsidR="00852A6C" w:rsidRDefault="00852A6C" w:rsidP="00D84450">
      <w:pPr>
        <w:spacing w:after="0"/>
      </w:pPr>
    </w:p>
    <w:p w14:paraId="739AA4F8" w14:textId="7A8BC8BB" w:rsidR="007A065D" w:rsidRDefault="00C81562" w:rsidP="0048615D">
      <w:pPr>
        <w:pStyle w:val="Titre1"/>
      </w:pPr>
      <w:r>
        <w:lastRenderedPageBreak/>
        <w:t xml:space="preserve">Remaining </w:t>
      </w:r>
      <w:r w:rsidR="00D0396F">
        <w:t>SAN</w:t>
      </w:r>
      <w:r w:rsidR="00530C2C">
        <w:t xml:space="preserve"> Requirements for IoT_NTN_TDD</w:t>
      </w:r>
    </w:p>
    <w:p w14:paraId="63111A5D" w14:textId="49D6910B" w:rsidR="00D1507C" w:rsidRDefault="00FC530F" w:rsidP="00D1507C">
      <w:pPr>
        <w:suppressAutoHyphens/>
        <w:overflowPunct w:val="0"/>
        <w:autoSpaceDE w:val="0"/>
        <w:spacing w:after="120"/>
        <w:textAlignment w:val="baseline"/>
        <w:rPr>
          <w:rFonts w:eastAsiaTheme="minorHAnsi"/>
          <w:lang w:val="en-US"/>
          <w14:ligatures w14:val="standardContextual"/>
        </w:rPr>
      </w:pPr>
      <w:r>
        <w:rPr>
          <w:rFonts w:eastAsiaTheme="minorHAnsi"/>
          <w:lang w:val="en-US"/>
          <w14:ligatures w14:val="standardContextual"/>
        </w:rPr>
        <w:t>In this</w:t>
      </w:r>
      <w:r w:rsidR="00C81562">
        <w:rPr>
          <w:rFonts w:eastAsiaTheme="minorHAnsi"/>
          <w:lang w:val="en-US"/>
          <w14:ligatures w14:val="standardContextual"/>
        </w:rPr>
        <w:t xml:space="preserve"> contribution we would like to discuss and explain remaining (undefined) SAN requirements from</w:t>
      </w:r>
      <w:r w:rsidR="008F034F">
        <w:rPr>
          <w:rFonts w:eastAsiaTheme="minorHAnsi"/>
          <w:lang w:val="en-US"/>
          <w14:ligatures w14:val="standardContextual"/>
        </w:rPr>
        <w:t xml:space="preserve"> RAN4#11</w:t>
      </w:r>
      <w:r w:rsidR="00C81562">
        <w:rPr>
          <w:rFonts w:eastAsiaTheme="minorHAnsi"/>
          <w:lang w:val="en-US"/>
          <w14:ligatures w14:val="standardContextual"/>
        </w:rPr>
        <w:t>5</w:t>
      </w:r>
      <w:r>
        <w:rPr>
          <w:rFonts w:eastAsiaTheme="minorHAnsi"/>
          <w:lang w:val="en-US"/>
          <w14:ligatures w14:val="standardContextual"/>
        </w:rPr>
        <w:t>.</w:t>
      </w:r>
    </w:p>
    <w:p w14:paraId="2630364A" w14:textId="77777777" w:rsidR="001F63BC" w:rsidRDefault="001F63BC" w:rsidP="001F63BC">
      <w:pPr>
        <w:rPr>
          <w:b/>
          <w:color w:val="0070C0"/>
          <w:u w:val="single"/>
          <w:lang w:eastAsia="ko-KR"/>
        </w:rPr>
      </w:pPr>
    </w:p>
    <w:p w14:paraId="07597170" w14:textId="2D11FD53" w:rsidR="001F63BC" w:rsidRPr="00805BE8" w:rsidRDefault="001F63BC" w:rsidP="001F63BC">
      <w:pPr>
        <w:rPr>
          <w:b/>
          <w:color w:val="0070C0"/>
          <w:u w:val="single"/>
          <w:lang w:eastAsia="ko-KR"/>
        </w:rPr>
      </w:pPr>
      <w:r w:rsidRPr="00805BE8">
        <w:rPr>
          <w:b/>
          <w:color w:val="0070C0"/>
          <w:u w:val="single"/>
          <w:lang w:eastAsia="ko-KR"/>
        </w:rPr>
        <w:t xml:space="preserve">Issue </w:t>
      </w:r>
      <w:r>
        <w:rPr>
          <w:b/>
          <w:color w:val="0070C0"/>
          <w:u w:val="single"/>
          <w:lang w:eastAsia="ko-KR"/>
        </w:rPr>
        <w:t>1</w:t>
      </w:r>
      <w:r w:rsidRPr="00805BE8">
        <w:rPr>
          <w:b/>
          <w:color w:val="0070C0"/>
          <w:u w:val="single"/>
          <w:lang w:eastAsia="ko-KR"/>
        </w:rPr>
        <w:t>-</w:t>
      </w:r>
      <w:r>
        <w:rPr>
          <w:b/>
          <w:color w:val="0070C0"/>
          <w:u w:val="single"/>
          <w:lang w:eastAsia="ko-KR"/>
        </w:rPr>
        <w:t>3-1</w:t>
      </w:r>
      <w:r w:rsidRPr="00805BE8">
        <w:rPr>
          <w:b/>
          <w:color w:val="0070C0"/>
          <w:u w:val="single"/>
          <w:lang w:eastAsia="ko-KR"/>
        </w:rPr>
        <w:t>:</w:t>
      </w:r>
      <w:r w:rsidRPr="00FC710A">
        <w:rPr>
          <w:b/>
          <w:color w:val="0070C0"/>
          <w:lang w:eastAsia="ko-KR"/>
        </w:rPr>
        <w:t xml:space="preserve"> </w:t>
      </w:r>
      <w:r>
        <w:rPr>
          <w:b/>
          <w:lang w:eastAsia="zh-CN"/>
        </w:rPr>
        <w:t>ACS SAN for NTN TDD NB-IoT</w:t>
      </w:r>
    </w:p>
    <w:p w14:paraId="0D6193CE" w14:textId="77777777" w:rsidR="001F63BC" w:rsidRPr="002F51AC" w:rsidRDefault="001F63BC" w:rsidP="001F63BC">
      <w:pPr>
        <w:rPr>
          <w:b/>
          <w:color w:val="0070C0"/>
          <w:u w:val="single"/>
          <w:lang w:eastAsia="ko-KR"/>
        </w:rPr>
      </w:pPr>
      <w:r w:rsidRPr="00206B5D">
        <w:rPr>
          <w:b/>
          <w:bCs/>
          <w:color w:val="000000" w:themeColor="text1"/>
          <w:highlight w:val="green"/>
          <w:lang w:eastAsia="zh-CN"/>
        </w:rPr>
        <w:t>Agreement:</w:t>
      </w:r>
    </w:p>
    <w:p w14:paraId="73700F90" w14:textId="229F8642" w:rsidR="001F63BC" w:rsidRDefault="001F63BC" w:rsidP="001F63BC">
      <w:pPr>
        <w:jc w:val="both"/>
        <w:rPr>
          <w:rFonts w:eastAsiaTheme="minorHAnsi"/>
          <w:lang w:val="en-US"/>
          <w14:ligatures w14:val="standardContextual"/>
        </w:rPr>
      </w:pPr>
      <w:r w:rsidRPr="002F51AC">
        <w:rPr>
          <w:rFonts w:eastAsiaTheme="minorHAnsi"/>
          <w:lang w:val="en-US"/>
          <w14:ligatures w14:val="standardContextual"/>
        </w:rPr>
        <w:t>Further discuss in next RAN4#116 meeting the NTN NB-IoT TDD test configuration for SAN ACS requirement (interfering signal mean power, wanted signal power) and if any update needs to be done.</w:t>
      </w:r>
    </w:p>
    <w:p w14:paraId="5CEE4F7E" w14:textId="3D6C737C" w:rsidR="001F63BC" w:rsidRDefault="001F63BC" w:rsidP="001F63BC">
      <w:pPr>
        <w:jc w:val="both"/>
        <w:rPr>
          <w:rFonts w:eastAsiaTheme="minorHAnsi"/>
          <w:lang w:val="en-US"/>
          <w14:ligatures w14:val="standardContextual"/>
        </w:rPr>
      </w:pPr>
    </w:p>
    <w:p w14:paraId="266133DC" w14:textId="19AEA03B" w:rsidR="001F63BC" w:rsidRDefault="001F63BC" w:rsidP="001F63BC">
      <w:pPr>
        <w:jc w:val="both"/>
        <w:rPr>
          <w:rFonts w:eastAsiaTheme="minorHAnsi"/>
          <w:lang w:val="en-US"/>
          <w14:ligatures w14:val="standardContextual"/>
        </w:rPr>
      </w:pPr>
      <w:r>
        <w:rPr>
          <w:rFonts w:eastAsiaTheme="minorHAnsi"/>
          <w:lang w:val="en-US"/>
          <w14:ligatures w14:val="standardContextual"/>
        </w:rPr>
        <w:t>As a matter of fact, the current NB-IoT NTN SAN ACS requirement from 36.108 says:</w:t>
      </w:r>
    </w:p>
    <w:p w14:paraId="2224462F" w14:textId="77777777" w:rsidR="001F63BC" w:rsidRPr="001F63BC" w:rsidRDefault="001F63BC" w:rsidP="001F63BC">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hAnsi="Arial"/>
          <w:b/>
          <w:lang w:eastAsia="zh-CN"/>
        </w:rPr>
        <w:t>7.4.1.2</w:t>
      </w:r>
      <w:r w:rsidRPr="001F63BC">
        <w:rPr>
          <w:rFonts w:ascii="Arial" w:eastAsia="Times New Roman" w:hAnsi="Arial"/>
          <w:b/>
          <w:lang w:eastAsia="en-GB"/>
        </w:rPr>
        <w:t>-</w:t>
      </w:r>
      <w:r w:rsidRPr="001F63BC">
        <w:rPr>
          <w:rFonts w:ascii="Arial" w:hAnsi="Arial" w:hint="eastAsia"/>
          <w:b/>
          <w:lang w:val="en-US" w:eastAsia="zh-CN"/>
        </w:rPr>
        <w:t>2</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1F63BC" w:rsidRPr="001F63BC" w14:paraId="373BB649" w14:textId="77777777" w:rsidTr="001F63BC">
        <w:trPr>
          <w:jc w:val="center"/>
        </w:trPr>
        <w:tc>
          <w:tcPr>
            <w:tcW w:w="1467" w:type="dxa"/>
            <w:shd w:val="clear" w:color="auto" w:fill="auto"/>
          </w:tcPr>
          <w:p w14:paraId="64A54DAB"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34A175BC"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35" w:type="dxa"/>
          </w:tcPr>
          <w:p w14:paraId="312E7441"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5E2EBBFA"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24" w:type="dxa"/>
          </w:tcPr>
          <w:p w14:paraId="41EE41E8"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71" w:type="dxa"/>
          </w:tcPr>
          <w:p w14:paraId="6C63442F"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1F63BC" w:rsidRPr="001F63BC" w14:paraId="2019789E" w14:textId="77777777" w:rsidTr="001F63BC">
        <w:trPr>
          <w:jc w:val="center"/>
        </w:trPr>
        <w:tc>
          <w:tcPr>
            <w:tcW w:w="1467" w:type="dxa"/>
            <w:vAlign w:val="center"/>
          </w:tcPr>
          <w:p w14:paraId="08CCE810"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35" w:type="dxa"/>
            <w:vAlign w:val="center"/>
          </w:tcPr>
          <w:p w14:paraId="37EF639D"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Arial"/>
                <w:sz w:val="18"/>
                <w:lang w:eastAsia="zh-CN"/>
              </w:rPr>
              <w:t>(Note)</w:t>
            </w:r>
          </w:p>
        </w:tc>
        <w:tc>
          <w:tcPr>
            <w:tcW w:w="1434" w:type="dxa"/>
            <w:vAlign w:val="center"/>
          </w:tcPr>
          <w:p w14:paraId="75CD418B"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GEO SAN class: </w:t>
            </w:r>
            <w:r w:rsidRPr="001F63BC">
              <w:rPr>
                <w:rFonts w:ascii="Arial" w:eastAsia="Times New Roman" w:hAnsi="Arial" w:cs="Arial"/>
                <w:sz w:val="18"/>
                <w:lang w:val="en-US" w:eastAsia="ja-JP" w:bidi="ar"/>
              </w:rPr>
              <w:t>-56.6</w:t>
            </w:r>
          </w:p>
          <w:p w14:paraId="5E586496"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F63BC">
              <w:rPr>
                <w:rFonts w:ascii="Arial" w:eastAsia="Times New Roman" w:hAnsi="Arial" w:cs="Arial"/>
                <w:sz w:val="18"/>
                <w:lang w:eastAsia="ja-JP"/>
              </w:rPr>
              <w:t xml:space="preserve">LEO SAN class: </w:t>
            </w:r>
            <w:r w:rsidRPr="001F63BC">
              <w:rPr>
                <w:rFonts w:ascii="Arial" w:eastAsia="Times New Roman" w:hAnsi="Arial" w:cs="Arial"/>
                <w:sz w:val="18"/>
                <w:lang w:val="en-US" w:eastAsia="ja-JP" w:bidi="ar"/>
              </w:rPr>
              <w:t>-59.7</w:t>
            </w:r>
          </w:p>
        </w:tc>
        <w:tc>
          <w:tcPr>
            <w:tcW w:w="2324" w:type="dxa"/>
            <w:vAlign w:val="center"/>
          </w:tcPr>
          <w:p w14:paraId="0017A856"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71" w:type="dxa"/>
            <w:shd w:val="clear" w:color="auto" w:fill="auto"/>
            <w:vAlign w:val="center"/>
          </w:tcPr>
          <w:p w14:paraId="26A1968D"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1F63BC" w:rsidRPr="001F63BC" w14:paraId="678A178E" w14:textId="77777777" w:rsidTr="001F63BC">
        <w:trPr>
          <w:jc w:val="center"/>
        </w:trPr>
        <w:tc>
          <w:tcPr>
            <w:tcW w:w="9631" w:type="dxa"/>
            <w:gridSpan w:val="5"/>
            <w:vAlign w:val="center"/>
          </w:tcPr>
          <w:p w14:paraId="0C34FAE7" w14:textId="77777777" w:rsidR="001F63BC" w:rsidRPr="001F63BC" w:rsidRDefault="001F63BC" w:rsidP="001F63B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1F63BC">
              <w:rPr>
                <w:rFonts w:ascii="Arial" w:eastAsia="Osaka" w:hAnsi="Arial" w:cs="v5.0.0"/>
                <w:sz w:val="18"/>
                <w:lang w:eastAsia="en-GB"/>
              </w:rPr>
              <w:t>Table 7.2.</w:t>
            </w:r>
            <w:r w:rsidRPr="001F63BC">
              <w:rPr>
                <w:rFonts w:ascii="Arial" w:hAnsi="Arial" w:cs="v5.0.0" w:hint="eastAsia"/>
                <w:sz w:val="18"/>
                <w:lang w:val="en-US" w:eastAsia="zh-CN"/>
              </w:rPr>
              <w:t>2</w:t>
            </w:r>
            <w:r w:rsidRPr="001F63BC">
              <w:rPr>
                <w:rFonts w:ascii="Arial" w:eastAsia="Osaka" w:hAnsi="Arial" w:cs="v5.0.0"/>
                <w:sz w:val="18"/>
                <w:lang w:eastAsia="en-GB"/>
              </w:rPr>
              <w:t>-</w:t>
            </w:r>
            <w:r w:rsidRPr="001F63BC">
              <w:rPr>
                <w:rFonts w:ascii="Arial" w:hAnsi="Arial" w:cs="v5.0.0" w:hint="eastAsia"/>
                <w:sz w:val="18"/>
                <w:lang w:val="en-US" w:eastAsia="zh-CN"/>
              </w:rPr>
              <w:t>3 and Table 7.2.2-4</w:t>
            </w:r>
            <w:r w:rsidRPr="001F63BC">
              <w:rPr>
                <w:rFonts w:ascii="Arial" w:eastAsia="Osaka" w:hAnsi="Arial" w:cs="v5.0.0"/>
                <w:sz w:val="18"/>
                <w:lang w:eastAsia="en-GB"/>
              </w:rPr>
              <w:t>.</w:t>
            </w:r>
          </w:p>
        </w:tc>
      </w:tr>
    </w:tbl>
    <w:p w14:paraId="5B45C775" w14:textId="59155211" w:rsidR="001F63BC" w:rsidRDefault="001F63BC" w:rsidP="001F63BC">
      <w:pPr>
        <w:jc w:val="both"/>
        <w:rPr>
          <w:rFonts w:eastAsiaTheme="minorHAnsi"/>
          <w14:ligatures w14:val="standardContextual"/>
        </w:rPr>
      </w:pPr>
    </w:p>
    <w:p w14:paraId="5CE34D46" w14:textId="77777777" w:rsidR="001F63BC" w:rsidRPr="001F63BC" w:rsidRDefault="001F63BC" w:rsidP="001F63BC">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eastAsia="Times New Roman" w:hAnsi="Arial"/>
          <w:b/>
          <w:lang w:eastAsia="zh-CN"/>
        </w:rPr>
        <w:t>10.5.1.2</w:t>
      </w:r>
      <w:r w:rsidRPr="001F63BC">
        <w:rPr>
          <w:rFonts w:ascii="Arial" w:eastAsia="Times New Roman" w:hAnsi="Arial"/>
          <w:b/>
          <w:lang w:eastAsia="en-GB"/>
        </w:rPr>
        <w:t>-</w:t>
      </w:r>
      <w:r w:rsidRPr="001F63BC">
        <w:rPr>
          <w:rFonts w:ascii="Arial" w:eastAsia="Times New Roman" w:hAnsi="Arial" w:hint="eastAsia"/>
          <w:b/>
          <w:lang w:val="en-US" w:eastAsia="zh-CN"/>
        </w:rPr>
        <w:t>2</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1F63BC" w:rsidRPr="001F63BC" w14:paraId="4B04FFAA" w14:textId="77777777" w:rsidTr="001F63BC">
        <w:trPr>
          <w:jc w:val="center"/>
        </w:trPr>
        <w:tc>
          <w:tcPr>
            <w:tcW w:w="1467" w:type="dxa"/>
            <w:shd w:val="clear" w:color="auto" w:fill="auto"/>
          </w:tcPr>
          <w:p w14:paraId="1718585D"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1C02AAC6"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50" w:type="dxa"/>
          </w:tcPr>
          <w:p w14:paraId="2D5E303E"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116D8ADA"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17" w:type="dxa"/>
          </w:tcPr>
          <w:p w14:paraId="327475E2"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63" w:type="dxa"/>
          </w:tcPr>
          <w:p w14:paraId="38DB2AC8"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1F63BC" w:rsidRPr="001F63BC" w14:paraId="5AD3EAE7" w14:textId="77777777" w:rsidTr="001F63BC">
        <w:trPr>
          <w:jc w:val="center"/>
        </w:trPr>
        <w:tc>
          <w:tcPr>
            <w:tcW w:w="1467" w:type="dxa"/>
            <w:vAlign w:val="center"/>
          </w:tcPr>
          <w:p w14:paraId="19D101C4"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50" w:type="dxa"/>
            <w:vAlign w:val="center"/>
          </w:tcPr>
          <w:p w14:paraId="023D69FD"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r w:rsidRPr="001F63BC">
              <w:rPr>
                <w:rFonts w:ascii="Arial" w:eastAsia="Times New Roman" w:hAnsi="Arial" w:cs="Arial"/>
                <w:sz w:val="18"/>
                <w:lang w:eastAsia="zh-CN"/>
              </w:rPr>
              <w:t>(Note)</w:t>
            </w:r>
          </w:p>
        </w:tc>
        <w:tc>
          <w:tcPr>
            <w:tcW w:w="1434" w:type="dxa"/>
            <w:vAlign w:val="center"/>
          </w:tcPr>
          <w:p w14:paraId="0917C1B7"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GEO SAN class: </w:t>
            </w:r>
            <w:r w:rsidRPr="001F63BC">
              <w:rPr>
                <w:rFonts w:ascii="Arial" w:eastAsia="Times New Roman" w:hAnsi="Arial" w:cs="Arial"/>
                <w:sz w:val="18"/>
                <w:lang w:val="en-US" w:eastAsia="ja-JP" w:bidi="ar"/>
              </w:rPr>
              <w:t>-56.6</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p>
          <w:p w14:paraId="6F6F42CD"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LEO SAN class: </w:t>
            </w:r>
            <w:r w:rsidRPr="001F63BC">
              <w:rPr>
                <w:rFonts w:ascii="Arial" w:eastAsia="Times New Roman" w:hAnsi="Arial" w:cs="Arial"/>
                <w:sz w:val="18"/>
                <w:lang w:val="en-US" w:eastAsia="ja-JP" w:bidi="ar"/>
              </w:rPr>
              <w:t>-59.7</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p>
          <w:p w14:paraId="1A62A196"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17" w:type="dxa"/>
            <w:vAlign w:val="center"/>
          </w:tcPr>
          <w:p w14:paraId="54DDAA11"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63" w:type="dxa"/>
            <w:shd w:val="clear" w:color="auto" w:fill="auto"/>
            <w:vAlign w:val="center"/>
          </w:tcPr>
          <w:p w14:paraId="56D23F51" w14:textId="77777777" w:rsidR="001F63BC" w:rsidRPr="001F63BC" w:rsidRDefault="001F63BC" w:rsidP="001F63B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1F63BC" w:rsidRPr="001F63BC" w14:paraId="648C92BD" w14:textId="77777777" w:rsidTr="001F63BC">
        <w:trPr>
          <w:jc w:val="center"/>
        </w:trPr>
        <w:tc>
          <w:tcPr>
            <w:tcW w:w="9631" w:type="dxa"/>
            <w:gridSpan w:val="5"/>
            <w:vAlign w:val="center"/>
          </w:tcPr>
          <w:p w14:paraId="0EE79004" w14:textId="77777777" w:rsidR="001F63BC" w:rsidRPr="001F63BC" w:rsidRDefault="001F63BC" w:rsidP="001F63B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1F63BC">
              <w:rPr>
                <w:rFonts w:ascii="Arial" w:eastAsia="Osaka" w:hAnsi="Arial" w:cs="v5.0.0"/>
                <w:sz w:val="18"/>
                <w:lang w:eastAsia="en-GB"/>
              </w:rPr>
              <w:t>Table 7.2.</w:t>
            </w:r>
            <w:r w:rsidRPr="001F63BC">
              <w:rPr>
                <w:rFonts w:ascii="Arial" w:hAnsi="Arial" w:cs="v5.0.0" w:hint="eastAsia"/>
                <w:sz w:val="18"/>
                <w:lang w:val="en-US" w:eastAsia="zh-CN"/>
              </w:rPr>
              <w:t>2</w:t>
            </w:r>
            <w:r w:rsidRPr="001F63BC">
              <w:rPr>
                <w:rFonts w:ascii="Arial" w:eastAsia="Osaka" w:hAnsi="Arial" w:cs="v5.0.0"/>
                <w:sz w:val="18"/>
                <w:lang w:eastAsia="en-GB"/>
              </w:rPr>
              <w:t>-</w:t>
            </w:r>
            <w:r w:rsidRPr="001F63BC">
              <w:rPr>
                <w:rFonts w:ascii="Arial" w:hAnsi="Arial" w:cs="v5.0.0" w:hint="eastAsia"/>
                <w:sz w:val="18"/>
                <w:lang w:val="en-US" w:eastAsia="zh-CN"/>
              </w:rPr>
              <w:t>3 and Table 7.2.2-4</w:t>
            </w:r>
            <w:r w:rsidRPr="001F63BC">
              <w:rPr>
                <w:rFonts w:ascii="Arial" w:eastAsia="Osaka" w:hAnsi="Arial" w:cs="v5.0.0"/>
                <w:sz w:val="18"/>
                <w:lang w:eastAsia="en-GB"/>
              </w:rPr>
              <w:t>.</w:t>
            </w:r>
          </w:p>
        </w:tc>
      </w:tr>
    </w:tbl>
    <w:p w14:paraId="7FE639B8" w14:textId="77777777" w:rsidR="001F63BC" w:rsidRPr="001F63BC" w:rsidRDefault="001F63BC" w:rsidP="001F63BC">
      <w:pPr>
        <w:overflowPunct w:val="0"/>
        <w:autoSpaceDE w:val="0"/>
        <w:autoSpaceDN w:val="0"/>
        <w:adjustRightInd w:val="0"/>
        <w:textAlignment w:val="baseline"/>
        <w:rPr>
          <w:rFonts w:eastAsia="Times New Roman"/>
          <w:lang w:eastAsia="en-GB"/>
        </w:rPr>
      </w:pPr>
    </w:p>
    <w:p w14:paraId="0497264E" w14:textId="5A85ACA6" w:rsidR="001F63BC" w:rsidRDefault="001F63BC" w:rsidP="001F63BC">
      <w:pPr>
        <w:jc w:val="both"/>
        <w:rPr>
          <w:rFonts w:eastAsiaTheme="minorHAnsi"/>
          <w:lang w:val="en-US"/>
          <w14:ligatures w14:val="standardContextual"/>
        </w:rPr>
      </w:pPr>
      <w:r>
        <w:rPr>
          <w:rFonts w:eastAsiaTheme="minorHAnsi"/>
          <w:lang w:val="en-US"/>
          <w14:ligatures w14:val="standardContextual"/>
        </w:rPr>
        <w:t>However, we believe the requirement is wrong and that a copy-paste was done from TS 38.108 which is 5G NR SAN specification with 5 MHz channel bandwidth for the wanted signal.</w:t>
      </w:r>
    </w:p>
    <w:p w14:paraId="0C0552C3" w14:textId="77777777" w:rsidR="003D6BB5" w:rsidRDefault="001F63BC" w:rsidP="001F63BC">
      <w:pPr>
        <w:jc w:val="both"/>
        <w:rPr>
          <w:rFonts w:eastAsiaTheme="minorHAnsi"/>
          <w:lang w:val="en-US"/>
          <w14:ligatures w14:val="standardContextual"/>
        </w:rPr>
      </w:pPr>
      <w:r w:rsidRPr="001F63BC">
        <w:rPr>
          <w:rFonts w:eastAsiaTheme="minorHAnsi"/>
          <w:lang w:val="en-US"/>
          <w14:ligatures w14:val="standardContextual"/>
        </w:rPr>
        <w:t xml:space="preserve">For NB-IoT the wanted signal level is set to PREFSENS + 19.5dB (which would be -127.1 </w:t>
      </w:r>
      <w:r w:rsidR="00F13973">
        <w:rPr>
          <w:rFonts w:eastAsiaTheme="minorHAnsi"/>
          <w:lang w:val="en-US"/>
          <w14:ligatures w14:val="standardContextual"/>
        </w:rPr>
        <w:t xml:space="preserve">according to NB-IoT REFSENS agreed value for TDD </w:t>
      </w:r>
      <w:r w:rsidRPr="001F63BC">
        <w:rPr>
          <w:rFonts w:eastAsiaTheme="minorHAnsi"/>
          <w:lang w:val="en-US"/>
          <w14:ligatures w14:val="standardContextual"/>
        </w:rPr>
        <w:t>+ 19.5 dB for a 15</w:t>
      </w:r>
      <w:r w:rsidR="00F13973">
        <w:rPr>
          <w:rFonts w:eastAsiaTheme="minorHAnsi"/>
          <w:lang w:val="en-US"/>
          <w14:ligatures w14:val="standardContextual"/>
        </w:rPr>
        <w:t xml:space="preserve"> </w:t>
      </w:r>
      <w:r w:rsidRPr="001F63BC">
        <w:rPr>
          <w:rFonts w:eastAsiaTheme="minorHAnsi"/>
          <w:lang w:val="en-US"/>
          <w14:ligatures w14:val="standardContextual"/>
        </w:rPr>
        <w:t>kHz SCS tone = -107.5dBm), while t</w:t>
      </w:r>
      <w:r w:rsidR="00F13973">
        <w:rPr>
          <w:rFonts w:eastAsiaTheme="minorHAnsi"/>
          <w:lang w:val="en-US"/>
          <w14:ligatures w14:val="standardContextual"/>
        </w:rPr>
        <w:t>he interfering signal is set to:</w:t>
      </w:r>
    </w:p>
    <w:p w14:paraId="06C7E2DA" w14:textId="77777777" w:rsidR="003D6BB5" w:rsidRDefault="00F13973" w:rsidP="00BD5847">
      <w:pPr>
        <w:pStyle w:val="Paragraphedeliste"/>
        <w:numPr>
          <w:ilvl w:val="0"/>
          <w:numId w:val="27"/>
        </w:numPr>
        <w:ind w:firstLineChars="0"/>
        <w:jc w:val="both"/>
        <w:rPr>
          <w:rFonts w:eastAsiaTheme="minorHAnsi"/>
          <w:lang w:val="en-US"/>
          <w14:ligatures w14:val="standardContextual"/>
        </w:rPr>
      </w:pPr>
      <w:r w:rsidRPr="003D6BB5">
        <w:rPr>
          <w:rFonts w:eastAsiaTheme="minorHAnsi"/>
          <w:lang w:val="en-US"/>
          <w14:ligatures w14:val="standardContextual"/>
        </w:rPr>
        <w:t xml:space="preserve">Option 1: </w:t>
      </w:r>
      <w:r w:rsidR="001F63BC" w:rsidRPr="003D6BB5">
        <w:rPr>
          <w:rFonts w:eastAsiaTheme="minorHAnsi"/>
          <w:lang w:val="en-US"/>
          <w14:ligatures w14:val="standardContextual"/>
        </w:rPr>
        <w:t>Interfering signal power level = S</w:t>
      </w:r>
      <w:r w:rsidRPr="003D6BB5">
        <w:rPr>
          <w:rFonts w:eastAsiaTheme="minorHAnsi"/>
          <w:lang w:val="en-US"/>
          <w14:ligatures w14:val="standardContextual"/>
        </w:rPr>
        <w:t>AN noise floor + ACS + 4.7dB = 174 dBm/Hz+10*log10(BW</w:t>
      </w:r>
      <w:r w:rsidR="001F63BC" w:rsidRPr="003D6BB5">
        <w:rPr>
          <w:rFonts w:eastAsiaTheme="minorHAnsi"/>
          <w:lang w:val="en-US"/>
          <w14:ligatures w14:val="standardContextual"/>
        </w:rPr>
        <w:t>) + NF + ACS + 4.7 dB = -174+5</w:t>
      </w:r>
      <w:r w:rsidR="00A43204" w:rsidRPr="003D6BB5">
        <w:rPr>
          <w:rFonts w:eastAsiaTheme="minorHAnsi"/>
          <w:lang w:val="en-US"/>
          <w14:ligatures w14:val="standardContextual"/>
        </w:rPr>
        <w:t>2.5+4.3+37.4+4.7=-75.1</w:t>
      </w:r>
      <w:r w:rsidR="001F63BC" w:rsidRPr="003D6BB5">
        <w:rPr>
          <w:rFonts w:eastAsiaTheme="minorHAnsi"/>
          <w:lang w:val="en-US"/>
          <w14:ligatures w14:val="standardContextual"/>
        </w:rPr>
        <w:t>dBm</w:t>
      </w:r>
      <w:r w:rsidRPr="003D6BB5">
        <w:rPr>
          <w:rFonts w:eastAsiaTheme="minorHAnsi"/>
          <w:lang w:val="en-US"/>
          <w14:ligatures w14:val="standardContextual"/>
        </w:rPr>
        <w:t xml:space="preserve"> where a wanted signal BW of 180</w:t>
      </w:r>
      <w:r w:rsidR="00A43204" w:rsidRPr="003D6BB5">
        <w:rPr>
          <w:rFonts w:eastAsiaTheme="minorHAnsi"/>
          <w:lang w:val="en-US"/>
          <w14:ligatures w14:val="standardContextual"/>
        </w:rPr>
        <w:t xml:space="preserve"> </w:t>
      </w:r>
      <w:r w:rsidRPr="003D6BB5">
        <w:rPr>
          <w:rFonts w:eastAsiaTheme="minorHAnsi"/>
          <w:lang w:val="en-US"/>
          <w14:ligatures w14:val="standardContextual"/>
        </w:rPr>
        <w:t>kHz has been considered</w:t>
      </w:r>
      <w:r w:rsidR="00A43204" w:rsidRPr="003D6BB5">
        <w:rPr>
          <w:rFonts w:eastAsiaTheme="minorHAnsi"/>
          <w:lang w:val="en-US"/>
          <w14:ligatures w14:val="standardContextual"/>
        </w:rPr>
        <w:t xml:space="preserve"> with a 37.4 dB ACS</w:t>
      </w:r>
      <w:r w:rsidRPr="003D6BB5">
        <w:rPr>
          <w:rFonts w:eastAsiaTheme="minorHAnsi"/>
          <w:lang w:val="en-US"/>
          <w14:ligatures w14:val="standardContextual"/>
        </w:rPr>
        <w:t>.</w:t>
      </w:r>
    </w:p>
    <w:p w14:paraId="735C086C" w14:textId="29C589D4" w:rsidR="00F13973" w:rsidRDefault="00F13973" w:rsidP="00BD5847">
      <w:pPr>
        <w:pStyle w:val="Paragraphedeliste"/>
        <w:numPr>
          <w:ilvl w:val="0"/>
          <w:numId w:val="27"/>
        </w:numPr>
        <w:ind w:firstLineChars="0"/>
        <w:jc w:val="both"/>
        <w:rPr>
          <w:rFonts w:eastAsiaTheme="minorHAnsi"/>
          <w:lang w:val="en-US"/>
          <w14:ligatures w14:val="standardContextual"/>
        </w:rPr>
      </w:pPr>
      <w:r w:rsidRPr="003D6BB5">
        <w:rPr>
          <w:rFonts w:eastAsiaTheme="minorHAnsi"/>
          <w:lang w:val="en-US"/>
          <w14:ligatures w14:val="standardContextual"/>
        </w:rPr>
        <w:t>Option 2: Interfering signal power level = SAN noise floor + ACS + 4.7dB = 174 dBm/Hz+10*log10(BW</w:t>
      </w:r>
      <w:r w:rsidR="00A43204" w:rsidRPr="003D6BB5">
        <w:rPr>
          <w:rFonts w:eastAsiaTheme="minorHAnsi"/>
          <w:lang w:val="en-US"/>
          <w14:ligatures w14:val="standardContextual"/>
        </w:rPr>
        <w:t>) + NF + ACS + 4.7 dB = -174+41.8+4.3+37.4+4.7=-85.8</w:t>
      </w:r>
      <w:r w:rsidRPr="003D6BB5">
        <w:rPr>
          <w:rFonts w:eastAsiaTheme="minorHAnsi"/>
          <w:lang w:val="en-US"/>
          <w14:ligatures w14:val="standardContextual"/>
        </w:rPr>
        <w:t>dBm</w:t>
      </w:r>
      <w:r w:rsidR="00A43204" w:rsidRPr="003D6BB5">
        <w:rPr>
          <w:rFonts w:eastAsiaTheme="minorHAnsi"/>
          <w:lang w:val="en-US"/>
          <w14:ligatures w14:val="standardContextual"/>
        </w:rPr>
        <w:t xml:space="preserve"> where a wanted signal BW of 15 </w:t>
      </w:r>
      <w:r w:rsidRPr="003D6BB5">
        <w:rPr>
          <w:rFonts w:eastAsiaTheme="minorHAnsi"/>
          <w:lang w:val="en-US"/>
          <w14:ligatures w14:val="standardContextual"/>
        </w:rPr>
        <w:t>kHz has been considered</w:t>
      </w:r>
      <w:r w:rsidR="00A43204" w:rsidRPr="003D6BB5">
        <w:rPr>
          <w:rFonts w:eastAsiaTheme="minorHAnsi"/>
          <w:lang w:val="en-US"/>
          <w14:ligatures w14:val="standardContextual"/>
        </w:rPr>
        <w:t xml:space="preserve"> with a 37.4 dB ACS</w:t>
      </w:r>
      <w:r w:rsidRPr="003D6BB5">
        <w:rPr>
          <w:rFonts w:eastAsiaTheme="minorHAnsi"/>
          <w:lang w:val="en-US"/>
          <w14:ligatures w14:val="standardContextual"/>
        </w:rPr>
        <w:t>.</w:t>
      </w:r>
    </w:p>
    <w:p w14:paraId="4CF3BAAF" w14:textId="77777777" w:rsidR="002F366E" w:rsidRDefault="00371DF1" w:rsidP="00371DF1">
      <w:pPr>
        <w:jc w:val="both"/>
        <w:rPr>
          <w:rFonts w:eastAsiaTheme="minorHAnsi"/>
          <w:lang w:val="en-US"/>
          <w14:ligatures w14:val="standardContextual"/>
        </w:rPr>
      </w:pPr>
      <w:r>
        <w:rPr>
          <w:rFonts w:eastAsiaTheme="minorHAnsi"/>
          <w:lang w:val="en-US"/>
          <w14:ligatures w14:val="standardContextual"/>
        </w:rPr>
        <w:t>with a preference for Option 2.</w:t>
      </w:r>
      <w:r w:rsidR="002F366E">
        <w:rPr>
          <w:rFonts w:eastAsiaTheme="minorHAnsi"/>
          <w:lang w:val="en-US"/>
          <w14:ligatures w14:val="standardContextual"/>
        </w:rPr>
        <w:t xml:space="preserve"> </w:t>
      </w:r>
    </w:p>
    <w:p w14:paraId="1A45480F" w14:textId="092AE083" w:rsidR="00371DF1" w:rsidRPr="00371DF1" w:rsidRDefault="002F366E" w:rsidP="00371DF1">
      <w:pPr>
        <w:jc w:val="both"/>
        <w:rPr>
          <w:rFonts w:eastAsiaTheme="minorHAnsi"/>
          <w:lang w:val="en-US"/>
          <w14:ligatures w14:val="standardContextual"/>
        </w:rPr>
      </w:pPr>
      <w:r>
        <w:rPr>
          <w:rFonts w:eastAsiaTheme="minorHAnsi"/>
          <w:lang w:val="en-US"/>
          <w14:ligatures w14:val="standardContextual"/>
        </w:rPr>
        <w:t xml:space="preserve">Please also note that 4.7 dB value corresponds to/is computed from </w:t>
      </w:r>
      <w:r w:rsidRPr="0089005F">
        <w:t>10log</w:t>
      </w:r>
      <w:r w:rsidRPr="0089005F">
        <w:rPr>
          <w:rFonts w:hint="eastAsia"/>
          <w:szCs w:val="21"/>
          <w:vertAlign w:val="subscript"/>
        </w:rPr>
        <w:t>10</w:t>
      </w:r>
      <w:r w:rsidRPr="0089005F">
        <w:t>(10^(6/10)-1)</w:t>
      </w:r>
      <w:r>
        <w:t>, as explained in TR 38.863 for instance</w:t>
      </w:r>
      <w:r w:rsidRPr="0089005F">
        <w:t>.</w:t>
      </w:r>
    </w:p>
    <w:p w14:paraId="3ACB9ABD" w14:textId="564F1E63" w:rsidR="003D6BB5" w:rsidRDefault="003D6BB5" w:rsidP="003D6BB5">
      <w:pPr>
        <w:jc w:val="both"/>
        <w:rPr>
          <w:rFonts w:eastAsiaTheme="minorHAnsi"/>
          <w:lang w:val="en-US"/>
          <w14:ligatures w14:val="standardContextual"/>
        </w:rPr>
      </w:pPr>
      <w:r>
        <w:rPr>
          <w:rFonts w:eastAsiaTheme="minorHAnsi"/>
          <w:lang w:val="en-US"/>
          <w14:ligatures w14:val="standardContextual"/>
        </w:rPr>
        <w:lastRenderedPageBreak/>
        <w:t xml:space="preserve">As a matter of fact, the previous values </w:t>
      </w:r>
      <w:r w:rsidR="00371DF1">
        <w:rPr>
          <w:rFonts w:eastAsiaTheme="minorHAnsi"/>
          <w:lang w:val="en-US"/>
          <w14:ligatures w14:val="standardContextual"/>
        </w:rPr>
        <w:t xml:space="preserve">(from Rel-18 SAN 36.108 specifications) </w:t>
      </w:r>
      <w:r>
        <w:rPr>
          <w:rFonts w:eastAsiaTheme="minorHAnsi"/>
          <w:lang w:val="en-US"/>
          <w14:ligatures w14:val="standardContextual"/>
        </w:rPr>
        <w:t>can be easily obtained with the following equations which</w:t>
      </w:r>
      <w:r w:rsidR="00371DF1">
        <w:rPr>
          <w:rFonts w:eastAsiaTheme="minorHAnsi"/>
          <w:lang w:val="en-US"/>
          <w14:ligatures w14:val="standardContextual"/>
        </w:rPr>
        <w:t xml:space="preserve"> clearly show an issue. As a matter of fact, with the assumptions: 37.4</w:t>
      </w:r>
      <w:r w:rsidR="00371DF1" w:rsidRPr="003D6BB5">
        <w:rPr>
          <w:rFonts w:eastAsiaTheme="minorHAnsi"/>
          <w:lang w:val="en-US"/>
          <w14:ligatures w14:val="standardContextual"/>
        </w:rPr>
        <w:t xml:space="preserve"> dB ACS, with NF of 7.4 dB for GEO class and NF of 4.3 dB for LEO class, for 5 MHz signal ban</w:t>
      </w:r>
      <w:r w:rsidR="00371DF1">
        <w:rPr>
          <w:rFonts w:eastAsiaTheme="minorHAnsi"/>
          <w:lang w:val="en-US"/>
          <w14:ligatures w14:val="standardContextual"/>
        </w:rPr>
        <w:t>dwidth (as for TS 38.104, which is a 5G NR specification) t</w:t>
      </w:r>
      <w:r w:rsidRPr="003D6BB5">
        <w:rPr>
          <w:rFonts w:eastAsiaTheme="minorHAnsi"/>
          <w:lang w:val="en-US"/>
          <w14:ligatures w14:val="standardContextual"/>
        </w:rPr>
        <w:t>he interfering signal mean power le</w:t>
      </w:r>
      <w:r>
        <w:rPr>
          <w:rFonts w:eastAsiaTheme="minorHAnsi"/>
          <w:lang w:val="en-US"/>
          <w14:ligatures w14:val="standardContextual"/>
        </w:rPr>
        <w:t>vel is:</w:t>
      </w:r>
    </w:p>
    <w:p w14:paraId="1940409A" w14:textId="4ED776B1" w:rsidR="003D6BB5" w:rsidRPr="003D6BB5" w:rsidRDefault="003D6BB5" w:rsidP="003D6BB5">
      <w:pPr>
        <w:jc w:val="both"/>
        <w:rPr>
          <w:rFonts w:eastAsiaTheme="minorHAnsi"/>
          <w:lang w:val="en-US"/>
          <w14:ligatures w14:val="standardContextual"/>
        </w:rPr>
      </w:pPr>
      <w:r w:rsidRPr="00371DF1">
        <w:rPr>
          <w:rFonts w:eastAsiaTheme="minorHAnsi"/>
          <w:b/>
          <w:lang w:val="en-US"/>
          <w14:ligatures w14:val="standardContextual"/>
        </w:rPr>
        <w:t>- GEO interfering signal mean power level:</w:t>
      </w:r>
      <w:r>
        <w:rPr>
          <w:rFonts w:eastAsiaTheme="minorHAnsi"/>
          <w:lang w:val="en-US"/>
          <w14:ligatures w14:val="standardContextual"/>
        </w:rPr>
        <w:t xml:space="preserve"> -174+10*log10(5*10^6)+7.4+37.4</w:t>
      </w:r>
      <w:r w:rsidRPr="003D6BB5">
        <w:rPr>
          <w:rFonts w:eastAsiaTheme="minorHAnsi"/>
          <w:lang w:val="en-US"/>
          <w14:ligatures w14:val="standardContextual"/>
        </w:rPr>
        <w:t>+4.7=</w:t>
      </w:r>
      <w:r>
        <w:rPr>
          <w:rFonts w:eastAsiaTheme="minorHAnsi"/>
          <w:lang w:val="en-US"/>
          <w14:ligatures w14:val="standardContextual"/>
        </w:rPr>
        <w:t>-174-67+7.4+37.4+4.7=</w:t>
      </w:r>
      <w:r w:rsidRPr="003D6BB5">
        <w:rPr>
          <w:rFonts w:eastAsiaTheme="minorHAnsi"/>
          <w:lang w:val="en-US"/>
          <w14:ligatures w14:val="standardContextual"/>
        </w:rPr>
        <w:t>-57</w:t>
      </w:r>
      <w:r>
        <w:rPr>
          <w:rFonts w:eastAsiaTheme="minorHAnsi"/>
          <w:lang w:val="en-US"/>
          <w14:ligatures w14:val="standardContextual"/>
        </w:rPr>
        <w:t xml:space="preserve">,51 </w:t>
      </w:r>
      <w:r w:rsidRPr="003D6BB5">
        <w:rPr>
          <w:rFonts w:eastAsiaTheme="minorHAnsi"/>
          <w:lang w:val="en-US"/>
          <w14:ligatures w14:val="standardContextual"/>
        </w:rPr>
        <w:t>dBm for GEO class</w:t>
      </w:r>
      <w:r>
        <w:rPr>
          <w:rFonts w:eastAsiaTheme="minorHAnsi"/>
          <w:lang w:val="en-US"/>
          <w14:ligatures w14:val="standardContextual"/>
        </w:rPr>
        <w:t xml:space="preserve"> or -56.9 dBm if 38</w:t>
      </w:r>
      <w:r w:rsidR="00371DF1">
        <w:rPr>
          <w:rFonts w:eastAsiaTheme="minorHAnsi"/>
          <w:lang w:val="en-US"/>
          <w14:ligatures w14:val="standardContextual"/>
        </w:rPr>
        <w:t xml:space="preserve"> </w:t>
      </w:r>
      <w:r>
        <w:rPr>
          <w:rFonts w:eastAsiaTheme="minorHAnsi"/>
          <w:lang w:val="en-US"/>
          <w14:ligatures w14:val="standardContextual"/>
        </w:rPr>
        <w:t>dB ACS value is considered;</w:t>
      </w:r>
    </w:p>
    <w:p w14:paraId="2A679A1F" w14:textId="23D73E4E" w:rsidR="003D6BB5" w:rsidRDefault="003D6BB5" w:rsidP="003D6BB5">
      <w:pPr>
        <w:jc w:val="both"/>
        <w:rPr>
          <w:rFonts w:eastAsiaTheme="minorHAnsi"/>
          <w:lang w:val="en-US"/>
          <w14:ligatures w14:val="standardContextual"/>
        </w:rPr>
      </w:pPr>
      <w:r w:rsidRPr="00371DF1">
        <w:rPr>
          <w:rFonts w:eastAsiaTheme="minorHAnsi"/>
          <w:b/>
          <w:lang w:val="en-US"/>
          <w14:ligatures w14:val="standardContextual"/>
        </w:rPr>
        <w:t xml:space="preserve">- LEO interfering signal mean power level: </w:t>
      </w:r>
      <w:r>
        <w:rPr>
          <w:rFonts w:eastAsiaTheme="minorHAnsi"/>
          <w:lang w:val="en-US"/>
          <w14:ligatures w14:val="standardContextual"/>
        </w:rPr>
        <w:t>-</w:t>
      </w:r>
      <w:r w:rsidR="00371DF1">
        <w:rPr>
          <w:rFonts w:eastAsiaTheme="minorHAnsi"/>
          <w:lang w:val="en-US"/>
          <w14:ligatures w14:val="standardContextual"/>
        </w:rPr>
        <w:t>174+10*log10(5*10^6)+4.3+37.4</w:t>
      </w:r>
      <w:r w:rsidRPr="003D6BB5">
        <w:rPr>
          <w:rFonts w:eastAsiaTheme="minorHAnsi"/>
          <w:lang w:val="en-US"/>
          <w14:ligatures w14:val="standardContextual"/>
        </w:rPr>
        <w:t>+4.7=</w:t>
      </w:r>
      <w:r w:rsidR="00371DF1">
        <w:rPr>
          <w:rFonts w:eastAsiaTheme="minorHAnsi"/>
          <w:lang w:val="en-US"/>
          <w14:ligatures w14:val="standardContextual"/>
        </w:rPr>
        <w:t>-174-67+4.3+37.4+4.7=</w:t>
      </w:r>
      <w:r w:rsidRPr="003D6BB5">
        <w:rPr>
          <w:rFonts w:eastAsiaTheme="minorHAnsi"/>
          <w:lang w:val="en-US"/>
          <w14:ligatures w14:val="standardContextual"/>
        </w:rPr>
        <w:t>-60</w:t>
      </w:r>
      <w:r w:rsidR="00371DF1">
        <w:rPr>
          <w:rFonts w:eastAsiaTheme="minorHAnsi"/>
          <w:lang w:val="en-US"/>
          <w14:ligatures w14:val="standardContextual"/>
        </w:rPr>
        <w:t xml:space="preserve">.61 </w:t>
      </w:r>
      <w:r w:rsidRPr="003D6BB5">
        <w:rPr>
          <w:rFonts w:eastAsiaTheme="minorHAnsi"/>
          <w:lang w:val="en-US"/>
          <w14:ligatures w14:val="standardContextual"/>
        </w:rPr>
        <w:t xml:space="preserve">dBm for LEO class, </w:t>
      </w:r>
      <w:r w:rsidR="00371DF1">
        <w:rPr>
          <w:rFonts w:eastAsiaTheme="minorHAnsi"/>
          <w:lang w:val="en-US"/>
          <w14:ligatures w14:val="standardContextual"/>
        </w:rPr>
        <w:t>or -60 dBm if 38 dB ACS value is considered.</w:t>
      </w:r>
    </w:p>
    <w:p w14:paraId="5570AB29" w14:textId="583B3FFA" w:rsidR="00371DF1" w:rsidRDefault="00371DF1" w:rsidP="003D6BB5">
      <w:pPr>
        <w:jc w:val="both"/>
        <w:rPr>
          <w:rFonts w:eastAsiaTheme="minorHAnsi"/>
          <w:lang w:val="en-US"/>
          <w14:ligatures w14:val="standardContextual"/>
        </w:rPr>
      </w:pPr>
      <w:r>
        <w:rPr>
          <w:rFonts w:eastAsiaTheme="minorHAnsi"/>
          <w:lang w:val="en-US"/>
          <w14:ligatures w14:val="standardContextual"/>
        </w:rPr>
        <w:t>Or</w:t>
      </w:r>
    </w:p>
    <w:p w14:paraId="41742504" w14:textId="0EAC9F16" w:rsidR="00371DF1" w:rsidRPr="003D6BB5" w:rsidRDefault="00371DF1" w:rsidP="00371DF1">
      <w:pPr>
        <w:jc w:val="both"/>
        <w:rPr>
          <w:rFonts w:eastAsiaTheme="minorHAnsi"/>
          <w:lang w:val="en-US"/>
          <w14:ligatures w14:val="standardContextual"/>
        </w:rPr>
      </w:pPr>
      <w:r w:rsidRPr="00371DF1">
        <w:rPr>
          <w:rFonts w:eastAsiaTheme="minorHAnsi"/>
          <w:b/>
          <w:lang w:val="en-US"/>
          <w14:ligatures w14:val="standardContextual"/>
        </w:rPr>
        <w:t>- GEO interfering signal mean power level:</w:t>
      </w:r>
      <w:r>
        <w:rPr>
          <w:rFonts w:eastAsiaTheme="minorHAnsi"/>
          <w:lang w:val="en-US"/>
          <w14:ligatures w14:val="standardContextual"/>
        </w:rPr>
        <w:t xml:space="preserve"> -174+10*log10(25*12*15*10^3)+7.4+37.4</w:t>
      </w:r>
      <w:r w:rsidRPr="003D6BB5">
        <w:rPr>
          <w:rFonts w:eastAsiaTheme="minorHAnsi"/>
          <w:lang w:val="en-US"/>
          <w14:ligatures w14:val="standardContextual"/>
        </w:rPr>
        <w:t>+4.7=</w:t>
      </w:r>
      <w:r>
        <w:rPr>
          <w:rFonts w:eastAsiaTheme="minorHAnsi"/>
          <w:lang w:val="en-US"/>
          <w14:ligatures w14:val="standardContextual"/>
        </w:rPr>
        <w:t>-174-66.53+7.4+37.4+4.7=</w:t>
      </w:r>
      <w:r w:rsidR="002F366E">
        <w:rPr>
          <w:rFonts w:eastAsiaTheme="minorHAnsi"/>
          <w:lang w:val="en-US"/>
          <w14:ligatures w14:val="standardContextual"/>
        </w:rPr>
        <w:t>-57</w:t>
      </w:r>
      <w:r>
        <w:rPr>
          <w:rFonts w:eastAsiaTheme="minorHAnsi"/>
          <w:lang w:val="en-US"/>
          <w14:ligatures w14:val="standardContextual"/>
        </w:rPr>
        <w:t>,</w:t>
      </w:r>
      <w:r w:rsidR="002F366E">
        <w:rPr>
          <w:rFonts w:eastAsiaTheme="minorHAnsi"/>
          <w:lang w:val="en-US"/>
          <w14:ligatures w14:val="standardContextual"/>
        </w:rPr>
        <w:t>9</w:t>
      </w:r>
      <w:r>
        <w:rPr>
          <w:rFonts w:eastAsiaTheme="minorHAnsi"/>
          <w:lang w:val="en-US"/>
          <w14:ligatures w14:val="standardContextual"/>
        </w:rPr>
        <w:t xml:space="preserve">6 </w:t>
      </w:r>
      <w:r w:rsidRPr="003D6BB5">
        <w:rPr>
          <w:rFonts w:eastAsiaTheme="minorHAnsi"/>
          <w:lang w:val="en-US"/>
          <w14:ligatures w14:val="standardContextual"/>
        </w:rPr>
        <w:t>dBm for GEO class</w:t>
      </w:r>
      <w:r w:rsidR="002F366E">
        <w:rPr>
          <w:rFonts w:eastAsiaTheme="minorHAnsi"/>
          <w:lang w:val="en-US"/>
          <w14:ligatures w14:val="standardContextual"/>
        </w:rPr>
        <w:t xml:space="preserve"> or -57,36 dBm if 38 dB ACS value is considered.</w:t>
      </w:r>
    </w:p>
    <w:p w14:paraId="1FBCF0E2" w14:textId="04EE6A28" w:rsidR="00371DF1" w:rsidRDefault="00371DF1" w:rsidP="00371DF1">
      <w:pPr>
        <w:jc w:val="both"/>
        <w:rPr>
          <w:rFonts w:eastAsiaTheme="minorHAnsi"/>
          <w:lang w:val="en-US"/>
          <w14:ligatures w14:val="standardContextual"/>
        </w:rPr>
      </w:pPr>
      <w:r w:rsidRPr="00371DF1">
        <w:rPr>
          <w:rFonts w:eastAsiaTheme="minorHAnsi"/>
          <w:b/>
          <w:lang w:val="en-US"/>
          <w14:ligatures w14:val="standardContextual"/>
        </w:rPr>
        <w:t xml:space="preserve">- LEO interfering signal mean power level: </w:t>
      </w:r>
      <w:r>
        <w:rPr>
          <w:rFonts w:eastAsiaTheme="minorHAnsi"/>
          <w:lang w:val="en-US"/>
          <w14:ligatures w14:val="standardContextual"/>
        </w:rPr>
        <w:t>-174+10*log10(25*12*15*10^3)+4.3+37.4</w:t>
      </w:r>
      <w:r w:rsidRPr="003D6BB5">
        <w:rPr>
          <w:rFonts w:eastAsiaTheme="minorHAnsi"/>
          <w:lang w:val="en-US"/>
          <w14:ligatures w14:val="standardContextual"/>
        </w:rPr>
        <w:t>+4.7=</w:t>
      </w:r>
      <w:r>
        <w:rPr>
          <w:rFonts w:eastAsiaTheme="minorHAnsi"/>
          <w:lang w:val="en-US"/>
          <w14:ligatures w14:val="standardContextual"/>
        </w:rPr>
        <w:t>-174-66.53+4.3+37.4+4.7</w:t>
      </w:r>
      <w:r w:rsidR="002F366E">
        <w:rPr>
          <w:rFonts w:eastAsiaTheme="minorHAnsi"/>
          <w:lang w:val="en-US"/>
          <w14:ligatures w14:val="standardContextual"/>
        </w:rPr>
        <w:t>=-61.0</w:t>
      </w:r>
      <w:r>
        <w:rPr>
          <w:rFonts w:eastAsiaTheme="minorHAnsi"/>
          <w:lang w:val="en-US"/>
          <w14:ligatures w14:val="standardContextual"/>
        </w:rPr>
        <w:t>6 dBm for LEO class</w:t>
      </w:r>
      <w:r w:rsidR="002F366E">
        <w:rPr>
          <w:rFonts w:eastAsiaTheme="minorHAnsi"/>
          <w:lang w:val="en-US"/>
          <w14:ligatures w14:val="standardContextual"/>
        </w:rPr>
        <w:t xml:space="preserve"> or -60,46 dBm if 38 dB ACS value is considered</w:t>
      </w:r>
      <w:r>
        <w:rPr>
          <w:rFonts w:eastAsiaTheme="minorHAnsi"/>
          <w:lang w:val="en-US"/>
          <w14:ligatures w14:val="standardContextual"/>
        </w:rPr>
        <w:t>.</w:t>
      </w:r>
    </w:p>
    <w:p w14:paraId="1E3CCE42" w14:textId="47A9B8E5" w:rsidR="00371DF1" w:rsidRPr="00371DF1" w:rsidRDefault="00371DF1" w:rsidP="00371DF1">
      <w:pPr>
        <w:jc w:val="both"/>
        <w:rPr>
          <w:rFonts w:eastAsiaTheme="minorHAnsi"/>
          <w:b/>
          <w:color w:val="FF0000"/>
          <w:lang w:val="en-US"/>
          <w14:ligatures w14:val="standardContextual"/>
        </w:rPr>
      </w:pPr>
      <w:r w:rsidRPr="00371DF1">
        <w:rPr>
          <w:rFonts w:eastAsiaTheme="minorHAnsi"/>
          <w:b/>
          <w:color w:val="FF0000"/>
          <w:lang w:val="en-US"/>
          <w14:ligatures w14:val="standardContextual"/>
        </w:rPr>
        <w:t>Which unfortunately is entirely wrong for NB-IoT specifications since the wanted signal BW is not 4.5 or 5 MHz as for 5G NR.</w:t>
      </w:r>
    </w:p>
    <w:p w14:paraId="1FC94DE4" w14:textId="77777777" w:rsidR="00371DF1" w:rsidRDefault="00371DF1" w:rsidP="001F63BC">
      <w:pPr>
        <w:jc w:val="both"/>
        <w:rPr>
          <w:rFonts w:eastAsiaTheme="minorHAnsi"/>
          <w:lang w:val="en-US"/>
          <w14:ligatures w14:val="standardContextual"/>
        </w:rPr>
      </w:pPr>
    </w:p>
    <w:p w14:paraId="4A4F26DA" w14:textId="43824CB4" w:rsidR="00371DF1" w:rsidRDefault="00371DF1" w:rsidP="001F63BC">
      <w:pPr>
        <w:jc w:val="both"/>
        <w:rPr>
          <w:rFonts w:eastAsiaTheme="minorHAnsi"/>
          <w:lang w:val="en-US"/>
          <w14:ligatures w14:val="standardContextual"/>
        </w:rPr>
      </w:pPr>
      <w:r w:rsidRPr="00371DF1">
        <w:rPr>
          <w:rFonts w:eastAsiaTheme="minorHAnsi"/>
          <w:lang w:val="en-US"/>
          <w14:ligatures w14:val="standardContextual"/>
        </w:rPr>
        <w:t>We further therefore established the following list of proposals:</w:t>
      </w:r>
    </w:p>
    <w:p w14:paraId="78C56868" w14:textId="77777777" w:rsidR="002F366E" w:rsidRPr="002F366E" w:rsidRDefault="002F366E" w:rsidP="001F63BC">
      <w:pPr>
        <w:jc w:val="both"/>
        <w:rPr>
          <w:rFonts w:eastAsiaTheme="minorHAnsi"/>
          <w:lang w:val="en-US"/>
          <w14:ligatures w14:val="standardContextual"/>
        </w:rPr>
      </w:pPr>
    </w:p>
    <w:p w14:paraId="0979D93B" w14:textId="648B2D21" w:rsidR="00F13973" w:rsidRDefault="00A43204" w:rsidP="001F63BC">
      <w:pPr>
        <w:jc w:val="both"/>
        <w:rPr>
          <w:rFonts w:eastAsiaTheme="minorHAnsi"/>
          <w:lang w:val="en-US"/>
          <w14:ligatures w14:val="standardContextual"/>
        </w:rPr>
      </w:pPr>
      <w:r w:rsidRPr="00A43204">
        <w:rPr>
          <w:rFonts w:eastAsiaTheme="minorHAnsi"/>
          <w:b/>
          <w:lang w:val="en-US"/>
          <w14:ligatures w14:val="standardContextual"/>
        </w:rPr>
        <w:t xml:space="preserve">Proposal 1: </w:t>
      </w:r>
      <w:r>
        <w:rPr>
          <w:rFonts w:eastAsiaTheme="minorHAnsi"/>
          <w:lang w:val="en-US"/>
          <w14:ligatures w14:val="standardContextual"/>
        </w:rPr>
        <w:t>Correct ACS for FDD NB-IoT during maintenance phase.</w:t>
      </w:r>
    </w:p>
    <w:p w14:paraId="3281DADA" w14:textId="61E6BFCC" w:rsidR="00A43204" w:rsidRDefault="00A43204" w:rsidP="00A43204">
      <w:pPr>
        <w:jc w:val="both"/>
        <w:rPr>
          <w:rFonts w:eastAsiaTheme="minorHAnsi"/>
          <w:lang w:val="en-US"/>
          <w14:ligatures w14:val="standardContextual"/>
        </w:rPr>
      </w:pPr>
      <w:r>
        <w:rPr>
          <w:rFonts w:eastAsiaTheme="minorHAnsi"/>
          <w:b/>
          <w:lang w:val="en-US"/>
          <w14:ligatures w14:val="standardContextual"/>
        </w:rPr>
        <w:t>Proposal 2</w:t>
      </w:r>
      <w:r w:rsidRPr="00A43204">
        <w:rPr>
          <w:rFonts w:eastAsiaTheme="minorHAnsi"/>
          <w:b/>
          <w:lang w:val="en-US"/>
          <w14:ligatures w14:val="standardContextual"/>
        </w:rPr>
        <w:t xml:space="preserve">: </w:t>
      </w:r>
      <w:r>
        <w:rPr>
          <w:rFonts w:eastAsiaTheme="minorHAnsi"/>
          <w:lang w:val="en-US"/>
          <w14:ligatures w14:val="standardContextual"/>
        </w:rPr>
        <w:t>Consider only LEO SAN class for NTN TDD NB-IoT in 249 band.</w:t>
      </w:r>
    </w:p>
    <w:p w14:paraId="25C8D4CC" w14:textId="484367E0" w:rsidR="00A43204" w:rsidRDefault="00A43204" w:rsidP="00A43204">
      <w:pPr>
        <w:jc w:val="both"/>
        <w:rPr>
          <w:rFonts w:eastAsiaTheme="minorHAnsi"/>
          <w:lang w:val="en-US"/>
          <w14:ligatures w14:val="standardContextual"/>
        </w:rPr>
      </w:pPr>
      <w:r>
        <w:rPr>
          <w:rFonts w:eastAsiaTheme="minorHAnsi"/>
          <w:b/>
          <w:lang w:val="en-US"/>
          <w14:ligatures w14:val="standardContextual"/>
        </w:rPr>
        <w:t>Proposal 3</w:t>
      </w:r>
      <w:r w:rsidRPr="00A43204">
        <w:rPr>
          <w:rFonts w:eastAsiaTheme="minorHAnsi"/>
          <w:b/>
          <w:lang w:val="en-US"/>
          <w14:ligatures w14:val="standardContextual"/>
        </w:rPr>
        <w:t xml:space="preserve">: </w:t>
      </w:r>
      <w:r>
        <w:rPr>
          <w:rFonts w:eastAsiaTheme="minorHAnsi"/>
          <w:lang w:val="en-US"/>
          <w14:ligatures w14:val="standardContextual"/>
        </w:rPr>
        <w:t>Update the ACS NB-IoT NTN SAN requirements as follows:</w:t>
      </w:r>
    </w:p>
    <w:p w14:paraId="5CF4CD39" w14:textId="77777777" w:rsidR="002F366E" w:rsidRDefault="002F366E" w:rsidP="00A43204">
      <w:pPr>
        <w:jc w:val="both"/>
        <w:rPr>
          <w:rFonts w:eastAsiaTheme="minorHAnsi"/>
          <w:lang w:val="en-US"/>
          <w14:ligatures w14:val="standardContextual"/>
        </w:rPr>
      </w:pPr>
    </w:p>
    <w:p w14:paraId="4D364D6A" w14:textId="3F3220A2" w:rsidR="00A43204" w:rsidRPr="00371DF1" w:rsidRDefault="00371DF1" w:rsidP="00BD5847">
      <w:pPr>
        <w:pStyle w:val="Paragraphedeliste"/>
        <w:numPr>
          <w:ilvl w:val="0"/>
          <w:numId w:val="27"/>
        </w:numPr>
        <w:ind w:firstLineChars="0"/>
        <w:jc w:val="both"/>
        <w:rPr>
          <w:rFonts w:eastAsiaTheme="minorHAnsi"/>
          <w:lang w:val="en-US"/>
          <w14:ligatures w14:val="standardContextual"/>
        </w:rPr>
      </w:pPr>
      <w:r>
        <w:rPr>
          <w:rFonts w:eastAsiaTheme="minorHAnsi"/>
          <w:lang w:val="en-US"/>
          <w14:ligatures w14:val="standardContextual"/>
        </w:rPr>
        <w:t>Conducted ACS requirements</w:t>
      </w:r>
    </w:p>
    <w:p w14:paraId="39120C5F" w14:textId="3F68BB00" w:rsidR="00A43204" w:rsidRPr="001F63BC" w:rsidRDefault="00A43204" w:rsidP="00A43204">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hAnsi="Arial"/>
          <w:b/>
          <w:lang w:eastAsia="zh-CN"/>
        </w:rPr>
        <w:t>7.4.1.2</w:t>
      </w:r>
      <w:r w:rsidRPr="001F63BC">
        <w:rPr>
          <w:rFonts w:ascii="Arial" w:eastAsia="Times New Roman" w:hAnsi="Arial"/>
          <w:b/>
          <w:lang w:eastAsia="en-GB"/>
        </w:rPr>
        <w:t>-</w:t>
      </w:r>
      <w:r w:rsidRPr="001F63BC">
        <w:rPr>
          <w:rFonts w:ascii="Arial" w:hAnsi="Arial" w:hint="eastAsia"/>
          <w:b/>
          <w:lang w:val="en-US" w:eastAsia="zh-CN"/>
        </w:rPr>
        <w:t>2</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sidRPr="00A43204">
        <w:rPr>
          <w:rFonts w:ascii="Arial" w:hAnsi="Arial"/>
          <w:b/>
          <w:highlight w:val="yellow"/>
          <w:lang w:val="en-US" w:eastAsia="zh-CN"/>
        </w:rPr>
        <w:t>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A43204" w:rsidRPr="001F63BC" w14:paraId="41264712" w14:textId="77777777" w:rsidTr="009B143A">
        <w:trPr>
          <w:jc w:val="center"/>
        </w:trPr>
        <w:tc>
          <w:tcPr>
            <w:tcW w:w="1467" w:type="dxa"/>
            <w:shd w:val="clear" w:color="auto" w:fill="auto"/>
          </w:tcPr>
          <w:p w14:paraId="04716E29"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0E9BCB14"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35" w:type="dxa"/>
          </w:tcPr>
          <w:p w14:paraId="09CA69E1"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354C8547"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24" w:type="dxa"/>
          </w:tcPr>
          <w:p w14:paraId="53A1B288"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71" w:type="dxa"/>
          </w:tcPr>
          <w:p w14:paraId="7D4AFF04"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A43204" w:rsidRPr="001F63BC" w14:paraId="01769E81" w14:textId="77777777" w:rsidTr="009B143A">
        <w:trPr>
          <w:jc w:val="center"/>
        </w:trPr>
        <w:tc>
          <w:tcPr>
            <w:tcW w:w="1467" w:type="dxa"/>
            <w:vAlign w:val="center"/>
          </w:tcPr>
          <w:p w14:paraId="748158E0"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35" w:type="dxa"/>
            <w:vAlign w:val="center"/>
          </w:tcPr>
          <w:p w14:paraId="213B7353"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Arial"/>
                <w:sz w:val="18"/>
                <w:lang w:eastAsia="zh-CN"/>
              </w:rPr>
              <w:t>(Note)</w:t>
            </w:r>
          </w:p>
        </w:tc>
        <w:tc>
          <w:tcPr>
            <w:tcW w:w="1434" w:type="dxa"/>
            <w:vAlign w:val="center"/>
          </w:tcPr>
          <w:p w14:paraId="00C40B00"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GEO SAN class: </w:t>
            </w:r>
            <w:r w:rsidRPr="001F63BC">
              <w:rPr>
                <w:rFonts w:ascii="Arial" w:eastAsia="Times New Roman" w:hAnsi="Arial" w:cs="Arial"/>
                <w:sz w:val="18"/>
                <w:lang w:val="en-US" w:eastAsia="ja-JP" w:bidi="ar"/>
              </w:rPr>
              <w:t>-56.6</w:t>
            </w:r>
          </w:p>
          <w:p w14:paraId="7BE6BC4A"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F63BC">
              <w:rPr>
                <w:rFonts w:ascii="Arial" w:eastAsia="Times New Roman" w:hAnsi="Arial" w:cs="Arial"/>
                <w:sz w:val="18"/>
                <w:lang w:eastAsia="ja-JP"/>
              </w:rPr>
              <w:t xml:space="preserve">LEO SAN class: </w:t>
            </w:r>
            <w:r w:rsidRPr="001F63BC">
              <w:rPr>
                <w:rFonts w:ascii="Arial" w:eastAsia="Times New Roman" w:hAnsi="Arial" w:cs="Arial"/>
                <w:sz w:val="18"/>
                <w:lang w:val="en-US" w:eastAsia="ja-JP" w:bidi="ar"/>
              </w:rPr>
              <w:t>-59.7</w:t>
            </w:r>
          </w:p>
        </w:tc>
        <w:tc>
          <w:tcPr>
            <w:tcW w:w="2324" w:type="dxa"/>
            <w:vAlign w:val="center"/>
          </w:tcPr>
          <w:p w14:paraId="5DD2530D"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71" w:type="dxa"/>
            <w:shd w:val="clear" w:color="auto" w:fill="auto"/>
            <w:vAlign w:val="center"/>
          </w:tcPr>
          <w:p w14:paraId="68C8FBF4"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A43204" w:rsidRPr="001F63BC" w14:paraId="5175941F" w14:textId="77777777" w:rsidTr="009B143A">
        <w:trPr>
          <w:jc w:val="center"/>
        </w:trPr>
        <w:tc>
          <w:tcPr>
            <w:tcW w:w="9631" w:type="dxa"/>
            <w:gridSpan w:val="5"/>
            <w:vAlign w:val="center"/>
          </w:tcPr>
          <w:p w14:paraId="3EAB6CB1" w14:textId="77777777" w:rsidR="00A43204" w:rsidRPr="001F63BC" w:rsidRDefault="00A43204" w:rsidP="009B143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1F63BC">
              <w:rPr>
                <w:rFonts w:ascii="Arial" w:eastAsia="Osaka" w:hAnsi="Arial" w:cs="v5.0.0"/>
                <w:sz w:val="18"/>
                <w:lang w:eastAsia="en-GB"/>
              </w:rPr>
              <w:t>Table 7.2.</w:t>
            </w:r>
            <w:r w:rsidRPr="001F63BC">
              <w:rPr>
                <w:rFonts w:ascii="Arial" w:hAnsi="Arial" w:cs="v5.0.0" w:hint="eastAsia"/>
                <w:sz w:val="18"/>
                <w:lang w:val="en-US" w:eastAsia="zh-CN"/>
              </w:rPr>
              <w:t>2</w:t>
            </w:r>
            <w:r w:rsidRPr="001F63BC">
              <w:rPr>
                <w:rFonts w:ascii="Arial" w:eastAsia="Osaka" w:hAnsi="Arial" w:cs="v5.0.0"/>
                <w:sz w:val="18"/>
                <w:lang w:eastAsia="en-GB"/>
              </w:rPr>
              <w:t>-</w:t>
            </w:r>
            <w:r w:rsidRPr="001F63BC">
              <w:rPr>
                <w:rFonts w:ascii="Arial" w:hAnsi="Arial" w:cs="v5.0.0" w:hint="eastAsia"/>
                <w:sz w:val="18"/>
                <w:lang w:val="en-US" w:eastAsia="zh-CN"/>
              </w:rPr>
              <w:t>3 and Table 7.2.2-4</w:t>
            </w:r>
            <w:r w:rsidRPr="001F63BC">
              <w:rPr>
                <w:rFonts w:ascii="Arial" w:eastAsia="Osaka" w:hAnsi="Arial" w:cs="v5.0.0"/>
                <w:sz w:val="18"/>
                <w:lang w:eastAsia="en-GB"/>
              </w:rPr>
              <w:t>.</w:t>
            </w:r>
          </w:p>
        </w:tc>
      </w:tr>
    </w:tbl>
    <w:p w14:paraId="26C05C0E" w14:textId="1D104D5D" w:rsidR="00A43204" w:rsidRDefault="00A43204" w:rsidP="00A43204">
      <w:pPr>
        <w:jc w:val="both"/>
        <w:rPr>
          <w:rFonts w:eastAsiaTheme="minorHAnsi"/>
          <w14:ligatures w14:val="standardContextual"/>
        </w:rPr>
      </w:pPr>
    </w:p>
    <w:p w14:paraId="391F3F89" w14:textId="0E57F38A" w:rsidR="00A43204" w:rsidRPr="001F63BC" w:rsidRDefault="00A43204" w:rsidP="00A43204">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hAnsi="Arial"/>
          <w:b/>
          <w:lang w:eastAsia="zh-CN"/>
        </w:rPr>
        <w:t>7.4.1.2</w:t>
      </w:r>
      <w:r w:rsidRPr="001F63BC">
        <w:rPr>
          <w:rFonts w:ascii="Arial" w:eastAsia="Times New Roman" w:hAnsi="Arial"/>
          <w:b/>
          <w:lang w:eastAsia="en-GB"/>
        </w:rPr>
        <w:t>-</w:t>
      </w:r>
      <w:r w:rsidR="00FE1972" w:rsidRPr="00FE1972">
        <w:rPr>
          <w:rFonts w:ascii="Arial" w:hAnsi="Arial"/>
          <w:b/>
          <w:highlight w:val="yellow"/>
          <w:lang w:eastAsia="zh-CN"/>
        </w:rPr>
        <w:t>3</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Pr>
          <w:rFonts w:ascii="Arial" w:hAnsi="Arial"/>
          <w:b/>
          <w:highlight w:val="yellow"/>
          <w:lang w:val="en-US" w:eastAsia="zh-CN"/>
        </w:rPr>
        <w:t>for T</w:t>
      </w:r>
      <w:r w:rsidRPr="00A43204">
        <w:rPr>
          <w:rFonts w:ascii="Arial" w:hAnsi="Arial"/>
          <w:b/>
          <w:highlight w:val="yellow"/>
          <w:lang w:val="en-US"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A43204" w:rsidRPr="001F63BC" w14:paraId="10BA60A8" w14:textId="77777777" w:rsidTr="009B143A">
        <w:trPr>
          <w:jc w:val="center"/>
        </w:trPr>
        <w:tc>
          <w:tcPr>
            <w:tcW w:w="1467" w:type="dxa"/>
            <w:shd w:val="clear" w:color="auto" w:fill="auto"/>
          </w:tcPr>
          <w:p w14:paraId="7ED52C41"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530FB060"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35" w:type="dxa"/>
          </w:tcPr>
          <w:p w14:paraId="1BEE28F8"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1AA6809F"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24" w:type="dxa"/>
          </w:tcPr>
          <w:p w14:paraId="00A11507"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71" w:type="dxa"/>
          </w:tcPr>
          <w:p w14:paraId="3EB06909"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A43204" w:rsidRPr="001F63BC" w14:paraId="441834C5" w14:textId="77777777" w:rsidTr="009B143A">
        <w:trPr>
          <w:jc w:val="center"/>
        </w:trPr>
        <w:tc>
          <w:tcPr>
            <w:tcW w:w="1467" w:type="dxa"/>
            <w:vAlign w:val="center"/>
          </w:tcPr>
          <w:p w14:paraId="591AB890"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35" w:type="dxa"/>
            <w:vAlign w:val="center"/>
          </w:tcPr>
          <w:p w14:paraId="71275A9B"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Arial"/>
                <w:sz w:val="18"/>
                <w:lang w:eastAsia="zh-CN"/>
              </w:rPr>
              <w:t>(Note)</w:t>
            </w:r>
          </w:p>
        </w:tc>
        <w:tc>
          <w:tcPr>
            <w:tcW w:w="1434" w:type="dxa"/>
            <w:vAlign w:val="center"/>
          </w:tcPr>
          <w:p w14:paraId="5FA558B8" w14:textId="72798E11"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F63BC">
              <w:rPr>
                <w:rFonts w:ascii="Arial" w:eastAsia="Times New Roman" w:hAnsi="Arial" w:cs="Arial"/>
                <w:sz w:val="18"/>
                <w:lang w:eastAsia="ja-JP"/>
              </w:rPr>
              <w:t xml:space="preserve">LEO SAN class: </w:t>
            </w:r>
            <w:r w:rsidR="003D6BB5" w:rsidRPr="003D6BB5">
              <w:rPr>
                <w:rFonts w:ascii="Arial" w:eastAsia="Times New Roman" w:hAnsi="Arial" w:cs="Arial"/>
                <w:sz w:val="18"/>
                <w:highlight w:val="yellow"/>
                <w:lang w:val="en-US" w:eastAsia="ja-JP" w:bidi="ar"/>
              </w:rPr>
              <w:t>-85.5</w:t>
            </w:r>
          </w:p>
        </w:tc>
        <w:tc>
          <w:tcPr>
            <w:tcW w:w="2324" w:type="dxa"/>
            <w:vAlign w:val="center"/>
          </w:tcPr>
          <w:p w14:paraId="65497996"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71" w:type="dxa"/>
            <w:shd w:val="clear" w:color="auto" w:fill="auto"/>
            <w:vAlign w:val="center"/>
          </w:tcPr>
          <w:p w14:paraId="4ECA5B2A"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A43204" w:rsidRPr="001F63BC" w14:paraId="676CA284" w14:textId="77777777" w:rsidTr="009B143A">
        <w:trPr>
          <w:jc w:val="center"/>
        </w:trPr>
        <w:tc>
          <w:tcPr>
            <w:tcW w:w="9631" w:type="dxa"/>
            <w:gridSpan w:val="5"/>
            <w:vAlign w:val="center"/>
          </w:tcPr>
          <w:p w14:paraId="6FAD5396" w14:textId="19FC1A2D" w:rsidR="00A43204" w:rsidRPr="001F63BC" w:rsidRDefault="00A43204" w:rsidP="00FE1972">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00FE1972" w:rsidRPr="00FE1972">
              <w:rPr>
                <w:rFonts w:ascii="Arial" w:hAnsi="Arial" w:cs="v5.0.0" w:hint="eastAsia"/>
                <w:sz w:val="18"/>
                <w:highlight w:val="yellow"/>
                <w:lang w:val="en-US" w:eastAsia="zh-CN"/>
              </w:rPr>
              <w:t>Table 7.2.2-</w:t>
            </w:r>
            <w:r w:rsidR="00FE1972" w:rsidRPr="00FE1972">
              <w:rPr>
                <w:rFonts w:ascii="Arial" w:hAnsi="Arial" w:cs="v5.0.0"/>
                <w:sz w:val="18"/>
                <w:highlight w:val="yellow"/>
                <w:lang w:val="en-US" w:eastAsia="zh-CN"/>
              </w:rPr>
              <w:t>5</w:t>
            </w:r>
            <w:r w:rsidRPr="00FE1972">
              <w:rPr>
                <w:rFonts w:ascii="Arial" w:eastAsia="Osaka" w:hAnsi="Arial" w:cs="v5.0.0"/>
                <w:sz w:val="18"/>
                <w:highlight w:val="yellow"/>
                <w:lang w:eastAsia="en-GB"/>
              </w:rPr>
              <w:t>.</w:t>
            </w:r>
          </w:p>
        </w:tc>
      </w:tr>
    </w:tbl>
    <w:p w14:paraId="4DA39A10" w14:textId="3671DD2C" w:rsidR="00A43204" w:rsidRDefault="00A43204" w:rsidP="00A43204">
      <w:pPr>
        <w:jc w:val="both"/>
        <w:rPr>
          <w:rFonts w:eastAsiaTheme="minorHAnsi"/>
          <w14:ligatures w14:val="standardContextual"/>
        </w:rPr>
      </w:pPr>
    </w:p>
    <w:p w14:paraId="493EB62D" w14:textId="77777777" w:rsidR="002F366E" w:rsidRDefault="002F366E" w:rsidP="00A43204">
      <w:pPr>
        <w:jc w:val="both"/>
        <w:rPr>
          <w:rFonts w:eastAsiaTheme="minorHAnsi"/>
          <w14:ligatures w14:val="standardContextual"/>
        </w:rPr>
      </w:pPr>
    </w:p>
    <w:p w14:paraId="1574B3B7" w14:textId="6997BAB0" w:rsidR="00A43204" w:rsidRPr="00371DF1" w:rsidRDefault="00371DF1" w:rsidP="00BD5847">
      <w:pPr>
        <w:pStyle w:val="Paragraphedeliste"/>
        <w:numPr>
          <w:ilvl w:val="0"/>
          <w:numId w:val="27"/>
        </w:numPr>
        <w:ind w:firstLineChars="0"/>
        <w:jc w:val="both"/>
        <w:rPr>
          <w:rFonts w:eastAsiaTheme="minorHAnsi"/>
          <w14:ligatures w14:val="standardContextual"/>
        </w:rPr>
      </w:pPr>
      <w:r>
        <w:rPr>
          <w:rFonts w:eastAsiaTheme="minorHAnsi"/>
          <w14:ligatures w14:val="standardContextual"/>
        </w:rPr>
        <w:lastRenderedPageBreak/>
        <w:t>OTA ACS requirements</w:t>
      </w:r>
    </w:p>
    <w:p w14:paraId="3C98430D" w14:textId="6BC61D9E" w:rsidR="00A43204" w:rsidRPr="001F63BC" w:rsidRDefault="00A43204" w:rsidP="00A43204">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eastAsia="Times New Roman" w:hAnsi="Arial"/>
          <w:b/>
          <w:lang w:eastAsia="zh-CN"/>
        </w:rPr>
        <w:t>10.5.1.2</w:t>
      </w:r>
      <w:r w:rsidRPr="001F63BC">
        <w:rPr>
          <w:rFonts w:ascii="Arial" w:eastAsia="Times New Roman" w:hAnsi="Arial"/>
          <w:b/>
          <w:lang w:eastAsia="en-GB"/>
        </w:rPr>
        <w:t>-</w:t>
      </w:r>
      <w:r w:rsidRPr="001F63BC">
        <w:rPr>
          <w:rFonts w:ascii="Arial" w:eastAsia="Times New Roman" w:hAnsi="Arial" w:hint="eastAsia"/>
          <w:b/>
          <w:lang w:val="en-US" w:eastAsia="zh-CN"/>
        </w:rPr>
        <w:t>2</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sidR="003D6BB5">
        <w:rPr>
          <w:rFonts w:ascii="Arial" w:hAnsi="Arial"/>
          <w:b/>
          <w:lang w:val="en-US" w:eastAsia="zh-CN"/>
        </w:rPr>
        <w:t xml:space="preserve"> </w:t>
      </w:r>
      <w:r w:rsidR="003D6BB5" w:rsidRPr="003D6BB5">
        <w:rPr>
          <w:rFonts w:ascii="Arial" w:hAnsi="Arial"/>
          <w:b/>
          <w:highlight w:val="yellow"/>
          <w:lang w:val="en-US" w:eastAsia="zh-CN"/>
        </w:rPr>
        <w:t>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A43204" w:rsidRPr="001F63BC" w14:paraId="3073D274" w14:textId="77777777" w:rsidTr="009B143A">
        <w:trPr>
          <w:jc w:val="center"/>
        </w:trPr>
        <w:tc>
          <w:tcPr>
            <w:tcW w:w="1467" w:type="dxa"/>
            <w:shd w:val="clear" w:color="auto" w:fill="auto"/>
          </w:tcPr>
          <w:p w14:paraId="38512BE1"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1D0D2EA2"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50" w:type="dxa"/>
          </w:tcPr>
          <w:p w14:paraId="1DC2B2CD"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515233EB"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17" w:type="dxa"/>
          </w:tcPr>
          <w:p w14:paraId="599EA938"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63" w:type="dxa"/>
          </w:tcPr>
          <w:p w14:paraId="36CEA3EF"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A43204" w:rsidRPr="001F63BC" w14:paraId="65C8A71E" w14:textId="77777777" w:rsidTr="009B143A">
        <w:trPr>
          <w:jc w:val="center"/>
        </w:trPr>
        <w:tc>
          <w:tcPr>
            <w:tcW w:w="1467" w:type="dxa"/>
            <w:vAlign w:val="center"/>
          </w:tcPr>
          <w:p w14:paraId="665D82AE"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50" w:type="dxa"/>
            <w:vAlign w:val="center"/>
          </w:tcPr>
          <w:p w14:paraId="2C6B458C"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r w:rsidRPr="001F63BC">
              <w:rPr>
                <w:rFonts w:ascii="Arial" w:eastAsia="Times New Roman" w:hAnsi="Arial" w:cs="Arial"/>
                <w:sz w:val="18"/>
                <w:lang w:eastAsia="zh-CN"/>
              </w:rPr>
              <w:t>(Note)</w:t>
            </w:r>
          </w:p>
        </w:tc>
        <w:tc>
          <w:tcPr>
            <w:tcW w:w="1434" w:type="dxa"/>
            <w:vAlign w:val="center"/>
          </w:tcPr>
          <w:p w14:paraId="2A57DAC3"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GEO SAN class: </w:t>
            </w:r>
            <w:r w:rsidRPr="001F63BC">
              <w:rPr>
                <w:rFonts w:ascii="Arial" w:eastAsia="Times New Roman" w:hAnsi="Arial" w:cs="Arial"/>
                <w:sz w:val="18"/>
                <w:lang w:val="en-US" w:eastAsia="ja-JP" w:bidi="ar"/>
              </w:rPr>
              <w:t>-56.6</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p>
          <w:p w14:paraId="07702896"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LEO SAN class: </w:t>
            </w:r>
            <w:r w:rsidRPr="001F63BC">
              <w:rPr>
                <w:rFonts w:ascii="Arial" w:eastAsia="Times New Roman" w:hAnsi="Arial" w:cs="Arial"/>
                <w:sz w:val="18"/>
                <w:lang w:val="en-US" w:eastAsia="ja-JP" w:bidi="ar"/>
              </w:rPr>
              <w:t>-59.7</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p>
          <w:p w14:paraId="74D1A961"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17" w:type="dxa"/>
            <w:vAlign w:val="center"/>
          </w:tcPr>
          <w:p w14:paraId="2A5BD27E"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63" w:type="dxa"/>
            <w:shd w:val="clear" w:color="auto" w:fill="auto"/>
            <w:vAlign w:val="center"/>
          </w:tcPr>
          <w:p w14:paraId="1FA7071D" w14:textId="77777777" w:rsidR="00A43204" w:rsidRPr="001F63BC" w:rsidRDefault="00A43204"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A43204" w:rsidRPr="001F63BC" w14:paraId="2F3043B9" w14:textId="77777777" w:rsidTr="009B143A">
        <w:trPr>
          <w:jc w:val="center"/>
        </w:trPr>
        <w:tc>
          <w:tcPr>
            <w:tcW w:w="9631" w:type="dxa"/>
            <w:gridSpan w:val="5"/>
            <w:vAlign w:val="center"/>
          </w:tcPr>
          <w:p w14:paraId="5DC023F5" w14:textId="77777777" w:rsidR="00A43204" w:rsidRPr="001F63BC" w:rsidRDefault="00A43204" w:rsidP="009B143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1F63BC">
              <w:rPr>
                <w:rFonts w:ascii="Arial" w:eastAsia="Osaka" w:hAnsi="Arial" w:cs="v5.0.0"/>
                <w:sz w:val="18"/>
                <w:lang w:eastAsia="en-GB"/>
              </w:rPr>
              <w:t>Table 7.2.</w:t>
            </w:r>
            <w:r w:rsidRPr="001F63BC">
              <w:rPr>
                <w:rFonts w:ascii="Arial" w:hAnsi="Arial" w:cs="v5.0.0" w:hint="eastAsia"/>
                <w:sz w:val="18"/>
                <w:lang w:val="en-US" w:eastAsia="zh-CN"/>
              </w:rPr>
              <w:t>2</w:t>
            </w:r>
            <w:r w:rsidRPr="001F63BC">
              <w:rPr>
                <w:rFonts w:ascii="Arial" w:eastAsia="Osaka" w:hAnsi="Arial" w:cs="v5.0.0"/>
                <w:sz w:val="18"/>
                <w:lang w:eastAsia="en-GB"/>
              </w:rPr>
              <w:t>-</w:t>
            </w:r>
            <w:r w:rsidRPr="001F63BC">
              <w:rPr>
                <w:rFonts w:ascii="Arial" w:hAnsi="Arial" w:cs="v5.0.0" w:hint="eastAsia"/>
                <w:sz w:val="18"/>
                <w:lang w:val="en-US" w:eastAsia="zh-CN"/>
              </w:rPr>
              <w:t>3 and Table 7.2.2-4</w:t>
            </w:r>
            <w:r w:rsidRPr="001F63BC">
              <w:rPr>
                <w:rFonts w:ascii="Arial" w:eastAsia="Osaka" w:hAnsi="Arial" w:cs="v5.0.0"/>
                <w:sz w:val="18"/>
                <w:lang w:eastAsia="en-GB"/>
              </w:rPr>
              <w:t>.</w:t>
            </w:r>
          </w:p>
        </w:tc>
      </w:tr>
    </w:tbl>
    <w:p w14:paraId="69A2E240" w14:textId="77777777" w:rsidR="00A43204" w:rsidRPr="001F63BC" w:rsidRDefault="00A43204" w:rsidP="00A43204">
      <w:pPr>
        <w:overflowPunct w:val="0"/>
        <w:autoSpaceDE w:val="0"/>
        <w:autoSpaceDN w:val="0"/>
        <w:adjustRightInd w:val="0"/>
        <w:textAlignment w:val="baseline"/>
        <w:rPr>
          <w:rFonts w:eastAsia="Times New Roman"/>
          <w:lang w:eastAsia="en-GB"/>
        </w:rPr>
      </w:pPr>
    </w:p>
    <w:p w14:paraId="6357E6FC" w14:textId="728E0B90" w:rsidR="003D6BB5" w:rsidRPr="001F63BC" w:rsidRDefault="003D6BB5" w:rsidP="003D6BB5">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eastAsia="Times New Roman" w:hAnsi="Arial"/>
          <w:b/>
          <w:lang w:eastAsia="zh-CN"/>
        </w:rPr>
        <w:t>10.5.1.2</w:t>
      </w:r>
      <w:r w:rsidRPr="001F63BC">
        <w:rPr>
          <w:rFonts w:ascii="Arial" w:eastAsia="Times New Roman" w:hAnsi="Arial"/>
          <w:b/>
          <w:lang w:eastAsia="en-GB"/>
        </w:rPr>
        <w:t>-</w:t>
      </w:r>
      <w:r w:rsidR="00FE1972" w:rsidRPr="00FE1972">
        <w:rPr>
          <w:rFonts w:ascii="Arial" w:eastAsia="Times New Roman" w:hAnsi="Arial" w:hint="eastAsia"/>
          <w:b/>
          <w:highlight w:val="yellow"/>
          <w:lang w:val="en-US" w:eastAsia="zh-CN"/>
        </w:rPr>
        <w:t>3</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Pr>
          <w:rFonts w:ascii="Arial" w:hAnsi="Arial"/>
          <w:b/>
          <w:highlight w:val="yellow"/>
          <w:lang w:val="en-US" w:eastAsia="zh-CN"/>
        </w:rPr>
        <w:t>for T</w:t>
      </w:r>
      <w:r w:rsidRPr="003D6BB5">
        <w:rPr>
          <w:rFonts w:ascii="Arial" w:hAnsi="Arial"/>
          <w:b/>
          <w:highlight w:val="yellow"/>
          <w:lang w:val="en-US"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3D6BB5" w:rsidRPr="001F63BC" w14:paraId="32E6FABB" w14:textId="77777777" w:rsidTr="009B143A">
        <w:trPr>
          <w:jc w:val="center"/>
        </w:trPr>
        <w:tc>
          <w:tcPr>
            <w:tcW w:w="1467" w:type="dxa"/>
            <w:shd w:val="clear" w:color="auto" w:fill="auto"/>
          </w:tcPr>
          <w:p w14:paraId="3E454D41"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03B18C2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50" w:type="dxa"/>
          </w:tcPr>
          <w:p w14:paraId="4D5BAB2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50C3082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17" w:type="dxa"/>
          </w:tcPr>
          <w:p w14:paraId="651DD24E"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63" w:type="dxa"/>
          </w:tcPr>
          <w:p w14:paraId="4419F55E"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3D6BB5" w:rsidRPr="001F63BC" w14:paraId="16BF7D42" w14:textId="77777777" w:rsidTr="009B143A">
        <w:trPr>
          <w:jc w:val="center"/>
        </w:trPr>
        <w:tc>
          <w:tcPr>
            <w:tcW w:w="1467" w:type="dxa"/>
            <w:vAlign w:val="center"/>
          </w:tcPr>
          <w:p w14:paraId="622D9AC5"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50" w:type="dxa"/>
            <w:vAlign w:val="center"/>
          </w:tcPr>
          <w:p w14:paraId="0A97524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r w:rsidRPr="001F63BC">
              <w:rPr>
                <w:rFonts w:ascii="Arial" w:eastAsia="Times New Roman" w:hAnsi="Arial" w:cs="Arial"/>
                <w:sz w:val="18"/>
                <w:lang w:eastAsia="zh-CN"/>
              </w:rPr>
              <w:t>(Note)</w:t>
            </w:r>
          </w:p>
        </w:tc>
        <w:tc>
          <w:tcPr>
            <w:tcW w:w="1434" w:type="dxa"/>
            <w:vAlign w:val="center"/>
          </w:tcPr>
          <w:p w14:paraId="4DA23638" w14:textId="40A63A15"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LEO SAN class: </w:t>
            </w:r>
            <w:r w:rsidRPr="003D6BB5">
              <w:rPr>
                <w:rFonts w:ascii="Arial" w:eastAsia="Times New Roman" w:hAnsi="Arial" w:cs="Arial"/>
                <w:sz w:val="18"/>
                <w:highlight w:val="yellow"/>
                <w:lang w:val="en-US" w:eastAsia="ja-JP" w:bidi="ar"/>
              </w:rPr>
              <w:t>-85.5</w:t>
            </w:r>
            <w:r w:rsidRPr="003D6BB5">
              <w:rPr>
                <w:rFonts w:ascii="Arial" w:eastAsia="Times New Roman" w:hAnsi="Arial" w:cs="v5.0.0"/>
                <w:sz w:val="18"/>
                <w:highlight w:val="yellow"/>
                <w:lang w:eastAsia="zh-CN"/>
              </w:rPr>
              <w:t>- Δ</w:t>
            </w:r>
            <w:r w:rsidRPr="003D6BB5">
              <w:rPr>
                <w:rFonts w:ascii="Arial" w:eastAsia="Times New Roman" w:hAnsi="Arial" w:cs="Arial"/>
                <w:sz w:val="18"/>
                <w:highlight w:val="yellow"/>
                <w:vertAlign w:val="subscript"/>
                <w:lang w:eastAsia="en-GB"/>
              </w:rPr>
              <w:t>OTAREFSENS</w:t>
            </w:r>
          </w:p>
          <w:p w14:paraId="6306D510"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17" w:type="dxa"/>
            <w:vAlign w:val="center"/>
          </w:tcPr>
          <w:p w14:paraId="1828B509"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63" w:type="dxa"/>
            <w:shd w:val="clear" w:color="auto" w:fill="auto"/>
            <w:vAlign w:val="center"/>
          </w:tcPr>
          <w:p w14:paraId="6CB5D529"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3D6BB5" w:rsidRPr="001F63BC" w14:paraId="4D6A5C46" w14:textId="77777777" w:rsidTr="009B143A">
        <w:trPr>
          <w:jc w:val="center"/>
        </w:trPr>
        <w:tc>
          <w:tcPr>
            <w:tcW w:w="9631" w:type="dxa"/>
            <w:gridSpan w:val="5"/>
            <w:vAlign w:val="center"/>
          </w:tcPr>
          <w:p w14:paraId="4B350E17" w14:textId="42E33A62" w:rsidR="003D6BB5" w:rsidRPr="001F63BC" w:rsidRDefault="003D6BB5" w:rsidP="00FE1972">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FE1972">
              <w:rPr>
                <w:rFonts w:ascii="Arial" w:eastAsia="Osaka" w:hAnsi="Arial" w:cs="v5.0.0"/>
                <w:sz w:val="18"/>
                <w:highlight w:val="yellow"/>
                <w:lang w:eastAsia="en-GB"/>
              </w:rPr>
              <w:t>Table 7.2.</w:t>
            </w:r>
            <w:r w:rsidRPr="00FE1972">
              <w:rPr>
                <w:rFonts w:ascii="Arial" w:hAnsi="Arial" w:cs="v5.0.0" w:hint="eastAsia"/>
                <w:sz w:val="18"/>
                <w:highlight w:val="yellow"/>
                <w:lang w:val="en-US" w:eastAsia="zh-CN"/>
              </w:rPr>
              <w:t>2</w:t>
            </w:r>
            <w:r w:rsidRPr="00FE1972">
              <w:rPr>
                <w:rFonts w:ascii="Arial" w:eastAsia="Osaka" w:hAnsi="Arial" w:cs="v5.0.0"/>
                <w:sz w:val="18"/>
                <w:highlight w:val="yellow"/>
                <w:lang w:eastAsia="en-GB"/>
              </w:rPr>
              <w:t>-</w:t>
            </w:r>
            <w:r w:rsidR="00FE1972" w:rsidRPr="00FE1972">
              <w:rPr>
                <w:rFonts w:ascii="Arial" w:hAnsi="Arial" w:cs="v5.0.0"/>
                <w:sz w:val="18"/>
                <w:highlight w:val="yellow"/>
                <w:lang w:val="en-US" w:eastAsia="zh-CN"/>
              </w:rPr>
              <w:t>5</w:t>
            </w:r>
            <w:r w:rsidR="00FE1972">
              <w:rPr>
                <w:rFonts w:ascii="Arial" w:hAnsi="Arial" w:cs="v5.0.0"/>
                <w:sz w:val="18"/>
                <w:lang w:val="en-US" w:eastAsia="zh-CN"/>
              </w:rPr>
              <w:t>.</w:t>
            </w:r>
          </w:p>
        </w:tc>
      </w:tr>
    </w:tbl>
    <w:p w14:paraId="0462D40E" w14:textId="77777777" w:rsidR="003D6BB5" w:rsidRPr="001F63BC" w:rsidRDefault="003D6BB5" w:rsidP="003D6BB5">
      <w:pPr>
        <w:overflowPunct w:val="0"/>
        <w:autoSpaceDE w:val="0"/>
        <w:autoSpaceDN w:val="0"/>
        <w:adjustRightInd w:val="0"/>
        <w:textAlignment w:val="baseline"/>
        <w:rPr>
          <w:rFonts w:eastAsia="Times New Roman"/>
          <w:lang w:eastAsia="en-GB"/>
        </w:rPr>
      </w:pPr>
    </w:p>
    <w:p w14:paraId="2994A4B1" w14:textId="77777777" w:rsidR="001F63BC" w:rsidRPr="00C97A24" w:rsidRDefault="001F63BC" w:rsidP="001F63BC">
      <w:pPr>
        <w:jc w:val="both"/>
      </w:pPr>
    </w:p>
    <w:p w14:paraId="0F24762C" w14:textId="6E3FF871" w:rsidR="00D1507C" w:rsidRPr="002C1E2C" w:rsidRDefault="00D1507C" w:rsidP="00D1507C">
      <w:pPr>
        <w:suppressAutoHyphens/>
        <w:overflowPunct w:val="0"/>
        <w:autoSpaceDE w:val="0"/>
        <w:spacing w:after="120"/>
        <w:textAlignment w:val="baseline"/>
        <w:rPr>
          <w:rFonts w:eastAsiaTheme="minorHAnsi"/>
          <w14:ligatures w14:val="standardContextual"/>
        </w:rPr>
      </w:pPr>
    </w:p>
    <w:p w14:paraId="1B92D78D" w14:textId="6B640F17" w:rsidR="00F97DED" w:rsidRDefault="00F97DED" w:rsidP="00217030">
      <w:pPr>
        <w:spacing w:after="120"/>
        <w:rPr>
          <w:color w:val="0070C0"/>
          <w:szCs w:val="24"/>
          <w:lang w:eastAsia="zh-CN"/>
        </w:rPr>
      </w:pPr>
    </w:p>
    <w:p w14:paraId="78A3E182" w14:textId="420F37AE" w:rsidR="00F97DED" w:rsidRDefault="00F97DED" w:rsidP="00217030">
      <w:pPr>
        <w:spacing w:after="120"/>
        <w:rPr>
          <w:color w:val="0070C0"/>
          <w:szCs w:val="24"/>
          <w:lang w:eastAsia="zh-CN"/>
        </w:rPr>
      </w:pPr>
    </w:p>
    <w:p w14:paraId="5CD7E700" w14:textId="61C5CE34" w:rsidR="00F97DED" w:rsidRDefault="00F97DED" w:rsidP="00217030">
      <w:pPr>
        <w:spacing w:after="120"/>
        <w:rPr>
          <w:color w:val="0070C0"/>
          <w:szCs w:val="24"/>
          <w:lang w:eastAsia="zh-CN"/>
        </w:rPr>
      </w:pPr>
    </w:p>
    <w:p w14:paraId="5D1BC8A8" w14:textId="2E19B8F6" w:rsidR="00F97DED" w:rsidRDefault="00F97DED" w:rsidP="00217030">
      <w:pPr>
        <w:spacing w:after="120"/>
        <w:rPr>
          <w:color w:val="0070C0"/>
          <w:szCs w:val="24"/>
          <w:lang w:eastAsia="zh-CN"/>
        </w:rPr>
      </w:pPr>
    </w:p>
    <w:p w14:paraId="2BD9773B" w14:textId="50BFDF4F" w:rsidR="00401556" w:rsidRDefault="00401556" w:rsidP="00217030">
      <w:pPr>
        <w:spacing w:after="120"/>
        <w:rPr>
          <w:color w:val="0070C0"/>
          <w:szCs w:val="24"/>
          <w:lang w:eastAsia="zh-CN"/>
        </w:rPr>
      </w:pPr>
    </w:p>
    <w:p w14:paraId="6BE6C179" w14:textId="0E992EC1" w:rsidR="00401556" w:rsidRDefault="00401556" w:rsidP="00217030">
      <w:pPr>
        <w:spacing w:after="120"/>
        <w:rPr>
          <w:color w:val="0070C0"/>
          <w:szCs w:val="24"/>
          <w:lang w:eastAsia="zh-CN"/>
        </w:rPr>
      </w:pPr>
    </w:p>
    <w:p w14:paraId="25A355E4" w14:textId="0622D304" w:rsidR="00401556" w:rsidRDefault="00401556" w:rsidP="00217030">
      <w:pPr>
        <w:spacing w:after="120"/>
        <w:rPr>
          <w:color w:val="0070C0"/>
          <w:szCs w:val="24"/>
          <w:lang w:eastAsia="zh-CN"/>
        </w:rPr>
      </w:pPr>
    </w:p>
    <w:p w14:paraId="0105E300" w14:textId="59E2205C" w:rsidR="00401556" w:rsidRDefault="00401556" w:rsidP="00217030">
      <w:pPr>
        <w:spacing w:after="120"/>
        <w:rPr>
          <w:color w:val="0070C0"/>
          <w:szCs w:val="24"/>
          <w:lang w:eastAsia="zh-CN"/>
        </w:rPr>
      </w:pPr>
    </w:p>
    <w:p w14:paraId="1C995E7A" w14:textId="7CE1F3EF" w:rsidR="00374345" w:rsidRDefault="00374345" w:rsidP="00217030">
      <w:pPr>
        <w:spacing w:after="120"/>
        <w:rPr>
          <w:color w:val="0070C0"/>
          <w:szCs w:val="24"/>
          <w:lang w:eastAsia="zh-CN"/>
        </w:rPr>
      </w:pPr>
    </w:p>
    <w:p w14:paraId="03581DA6" w14:textId="66762CAA" w:rsidR="00371DF1" w:rsidRDefault="00371DF1" w:rsidP="00217030">
      <w:pPr>
        <w:spacing w:after="120"/>
        <w:rPr>
          <w:color w:val="0070C0"/>
          <w:szCs w:val="24"/>
          <w:lang w:eastAsia="zh-CN"/>
        </w:rPr>
      </w:pPr>
    </w:p>
    <w:p w14:paraId="5E9C5AE9" w14:textId="2F587EBA" w:rsidR="00371DF1" w:rsidRDefault="00371DF1" w:rsidP="00217030">
      <w:pPr>
        <w:spacing w:after="120"/>
        <w:rPr>
          <w:color w:val="0070C0"/>
          <w:szCs w:val="24"/>
          <w:lang w:eastAsia="zh-CN"/>
        </w:rPr>
      </w:pPr>
    </w:p>
    <w:p w14:paraId="7102767D" w14:textId="0688A036" w:rsidR="00371DF1" w:rsidRDefault="00371DF1" w:rsidP="00217030">
      <w:pPr>
        <w:spacing w:after="120"/>
        <w:rPr>
          <w:color w:val="0070C0"/>
          <w:szCs w:val="24"/>
          <w:lang w:eastAsia="zh-CN"/>
        </w:rPr>
      </w:pPr>
    </w:p>
    <w:p w14:paraId="4276E267" w14:textId="65D85864" w:rsidR="00371DF1" w:rsidRDefault="00371DF1" w:rsidP="00217030">
      <w:pPr>
        <w:spacing w:after="120"/>
        <w:rPr>
          <w:color w:val="0070C0"/>
          <w:szCs w:val="24"/>
          <w:lang w:eastAsia="zh-CN"/>
        </w:rPr>
      </w:pPr>
    </w:p>
    <w:p w14:paraId="37C3DF67" w14:textId="705E3B8C" w:rsidR="00371DF1" w:rsidRDefault="00371DF1" w:rsidP="00217030">
      <w:pPr>
        <w:spacing w:after="120"/>
        <w:rPr>
          <w:color w:val="0070C0"/>
          <w:szCs w:val="24"/>
          <w:lang w:eastAsia="zh-CN"/>
        </w:rPr>
      </w:pPr>
    </w:p>
    <w:p w14:paraId="6A1F4E7C" w14:textId="4E12E927" w:rsidR="00371DF1" w:rsidRDefault="00371DF1" w:rsidP="00217030">
      <w:pPr>
        <w:spacing w:after="120"/>
        <w:rPr>
          <w:color w:val="0070C0"/>
          <w:szCs w:val="24"/>
          <w:lang w:eastAsia="zh-CN"/>
        </w:rPr>
      </w:pPr>
    </w:p>
    <w:p w14:paraId="46874B8B" w14:textId="4F69ED2F" w:rsidR="00371DF1" w:rsidRDefault="00371DF1" w:rsidP="00217030">
      <w:pPr>
        <w:spacing w:after="120"/>
        <w:rPr>
          <w:color w:val="0070C0"/>
          <w:szCs w:val="24"/>
          <w:lang w:eastAsia="zh-CN"/>
        </w:rPr>
      </w:pPr>
    </w:p>
    <w:p w14:paraId="2DBD0E2D" w14:textId="48D58F9E" w:rsidR="00371DF1" w:rsidRDefault="00371DF1" w:rsidP="00217030">
      <w:pPr>
        <w:spacing w:after="120"/>
        <w:rPr>
          <w:color w:val="0070C0"/>
          <w:szCs w:val="24"/>
          <w:lang w:eastAsia="zh-CN"/>
        </w:rPr>
      </w:pPr>
    </w:p>
    <w:p w14:paraId="3E1E418D" w14:textId="2CB6264F" w:rsidR="00371DF1" w:rsidRPr="00217030" w:rsidRDefault="00371DF1" w:rsidP="00217030">
      <w:pPr>
        <w:spacing w:after="120"/>
        <w:rPr>
          <w:color w:val="0070C0"/>
          <w:szCs w:val="24"/>
          <w:lang w:eastAsia="zh-CN"/>
        </w:rPr>
      </w:pPr>
    </w:p>
    <w:p w14:paraId="6773DC2B" w14:textId="77777777" w:rsidR="00FD01E2" w:rsidRDefault="007C0B00" w:rsidP="00FD01E2">
      <w:pPr>
        <w:pStyle w:val="Titre1"/>
      </w:pPr>
      <w:r>
        <w:lastRenderedPageBreak/>
        <w:t>Conclusion</w:t>
      </w:r>
    </w:p>
    <w:p w14:paraId="70AF3DEE" w14:textId="77777777" w:rsidR="003D6BB5" w:rsidRDefault="003D6BB5" w:rsidP="003D6BB5">
      <w:pPr>
        <w:jc w:val="both"/>
        <w:rPr>
          <w:rFonts w:eastAsiaTheme="minorHAnsi"/>
          <w:lang w:val="en-US"/>
          <w14:ligatures w14:val="standardContextual"/>
        </w:rPr>
      </w:pPr>
      <w:r w:rsidRPr="00A43204">
        <w:rPr>
          <w:rFonts w:eastAsiaTheme="minorHAnsi"/>
          <w:b/>
          <w:lang w:val="en-US"/>
          <w14:ligatures w14:val="standardContextual"/>
        </w:rPr>
        <w:t xml:space="preserve">Proposal 1: </w:t>
      </w:r>
      <w:r>
        <w:rPr>
          <w:rFonts w:eastAsiaTheme="minorHAnsi"/>
          <w:lang w:val="en-US"/>
          <w14:ligatures w14:val="standardContextual"/>
        </w:rPr>
        <w:t>Correct ACS for FDD NB-IoT during maintenance phase.</w:t>
      </w:r>
    </w:p>
    <w:p w14:paraId="4BCDA3EE" w14:textId="1F589991" w:rsidR="003D6BB5" w:rsidRDefault="003D6BB5" w:rsidP="003D6BB5">
      <w:pPr>
        <w:jc w:val="both"/>
        <w:rPr>
          <w:rFonts w:eastAsiaTheme="minorHAnsi"/>
          <w:lang w:val="en-US"/>
          <w14:ligatures w14:val="standardContextual"/>
        </w:rPr>
      </w:pPr>
      <w:r>
        <w:rPr>
          <w:rFonts w:eastAsiaTheme="minorHAnsi"/>
          <w:b/>
          <w:lang w:val="en-US"/>
          <w14:ligatures w14:val="standardContextual"/>
        </w:rPr>
        <w:t>Proposal 2 &amp; 3</w:t>
      </w:r>
      <w:r w:rsidRPr="00A43204">
        <w:rPr>
          <w:rFonts w:eastAsiaTheme="minorHAnsi"/>
          <w:b/>
          <w:lang w:val="en-US"/>
          <w14:ligatures w14:val="standardContextual"/>
        </w:rPr>
        <w:t xml:space="preserve">: </w:t>
      </w:r>
      <w:r>
        <w:rPr>
          <w:rFonts w:eastAsiaTheme="minorHAnsi"/>
          <w:lang w:val="en-US"/>
          <w14:ligatures w14:val="standardContextual"/>
        </w:rPr>
        <w:t>Consider only LEO SAN class for NTN TDD NB-IoT in 249 band. Update the ACS NB-IoT NTN SAN requirements (for conducted &amp; OTA) as follows:</w:t>
      </w:r>
    </w:p>
    <w:p w14:paraId="2B16C9FD" w14:textId="77777777" w:rsidR="003D6BB5" w:rsidRPr="001F63BC" w:rsidRDefault="003D6BB5" w:rsidP="003D6BB5">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hAnsi="Arial"/>
          <w:b/>
          <w:lang w:eastAsia="zh-CN"/>
        </w:rPr>
        <w:t>7.4.1.2</w:t>
      </w:r>
      <w:r w:rsidRPr="001F63BC">
        <w:rPr>
          <w:rFonts w:ascii="Arial" w:eastAsia="Times New Roman" w:hAnsi="Arial"/>
          <w:b/>
          <w:lang w:eastAsia="en-GB"/>
        </w:rPr>
        <w:t>-</w:t>
      </w:r>
      <w:r w:rsidRPr="001F63BC">
        <w:rPr>
          <w:rFonts w:ascii="Arial" w:hAnsi="Arial" w:hint="eastAsia"/>
          <w:b/>
          <w:lang w:val="en-US" w:eastAsia="zh-CN"/>
        </w:rPr>
        <w:t>2</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sidRPr="00A43204">
        <w:rPr>
          <w:rFonts w:ascii="Arial" w:hAnsi="Arial"/>
          <w:b/>
          <w:highlight w:val="yellow"/>
          <w:lang w:val="en-US" w:eastAsia="zh-CN"/>
        </w:rPr>
        <w:t>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3D6BB5" w:rsidRPr="001F63BC" w14:paraId="48611C8A" w14:textId="77777777" w:rsidTr="009B143A">
        <w:trPr>
          <w:jc w:val="center"/>
        </w:trPr>
        <w:tc>
          <w:tcPr>
            <w:tcW w:w="1467" w:type="dxa"/>
            <w:shd w:val="clear" w:color="auto" w:fill="auto"/>
          </w:tcPr>
          <w:p w14:paraId="244FB14C"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205187E7"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35" w:type="dxa"/>
          </w:tcPr>
          <w:p w14:paraId="72D773D8"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4E8417E2"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24" w:type="dxa"/>
          </w:tcPr>
          <w:p w14:paraId="3C952107"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71" w:type="dxa"/>
          </w:tcPr>
          <w:p w14:paraId="4020E0E9"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3D6BB5" w:rsidRPr="001F63BC" w14:paraId="49ACD5BA" w14:textId="77777777" w:rsidTr="009B143A">
        <w:trPr>
          <w:jc w:val="center"/>
        </w:trPr>
        <w:tc>
          <w:tcPr>
            <w:tcW w:w="1467" w:type="dxa"/>
            <w:vAlign w:val="center"/>
          </w:tcPr>
          <w:p w14:paraId="5090C86D"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35" w:type="dxa"/>
            <w:vAlign w:val="center"/>
          </w:tcPr>
          <w:p w14:paraId="5D65E5D2"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Arial"/>
                <w:sz w:val="18"/>
                <w:lang w:eastAsia="zh-CN"/>
              </w:rPr>
              <w:t>(Note)</w:t>
            </w:r>
          </w:p>
        </w:tc>
        <w:tc>
          <w:tcPr>
            <w:tcW w:w="1434" w:type="dxa"/>
            <w:vAlign w:val="center"/>
          </w:tcPr>
          <w:p w14:paraId="292E9C88"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GEO SAN class: </w:t>
            </w:r>
            <w:r w:rsidRPr="001F63BC">
              <w:rPr>
                <w:rFonts w:ascii="Arial" w:eastAsia="Times New Roman" w:hAnsi="Arial" w:cs="Arial"/>
                <w:sz w:val="18"/>
                <w:lang w:val="en-US" w:eastAsia="ja-JP" w:bidi="ar"/>
              </w:rPr>
              <w:t>-56.6</w:t>
            </w:r>
          </w:p>
          <w:p w14:paraId="7C37CED1"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F63BC">
              <w:rPr>
                <w:rFonts w:ascii="Arial" w:eastAsia="Times New Roman" w:hAnsi="Arial" w:cs="Arial"/>
                <w:sz w:val="18"/>
                <w:lang w:eastAsia="ja-JP"/>
              </w:rPr>
              <w:t xml:space="preserve">LEO SAN class: </w:t>
            </w:r>
            <w:r w:rsidRPr="001F63BC">
              <w:rPr>
                <w:rFonts w:ascii="Arial" w:eastAsia="Times New Roman" w:hAnsi="Arial" w:cs="Arial"/>
                <w:sz w:val="18"/>
                <w:lang w:val="en-US" w:eastAsia="ja-JP" w:bidi="ar"/>
              </w:rPr>
              <w:t>-59.7</w:t>
            </w:r>
          </w:p>
        </w:tc>
        <w:tc>
          <w:tcPr>
            <w:tcW w:w="2324" w:type="dxa"/>
            <w:vAlign w:val="center"/>
          </w:tcPr>
          <w:p w14:paraId="040617B9"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71" w:type="dxa"/>
            <w:shd w:val="clear" w:color="auto" w:fill="auto"/>
            <w:vAlign w:val="center"/>
          </w:tcPr>
          <w:p w14:paraId="78C8C7FB"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3D6BB5" w:rsidRPr="001F63BC" w14:paraId="648DDA92" w14:textId="77777777" w:rsidTr="009B143A">
        <w:trPr>
          <w:jc w:val="center"/>
        </w:trPr>
        <w:tc>
          <w:tcPr>
            <w:tcW w:w="9631" w:type="dxa"/>
            <w:gridSpan w:val="5"/>
            <w:vAlign w:val="center"/>
          </w:tcPr>
          <w:p w14:paraId="06902FFE" w14:textId="77777777" w:rsidR="003D6BB5" w:rsidRPr="001F63BC" w:rsidRDefault="003D6BB5" w:rsidP="009B143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1F63BC">
              <w:rPr>
                <w:rFonts w:ascii="Arial" w:eastAsia="Osaka" w:hAnsi="Arial" w:cs="v5.0.0"/>
                <w:sz w:val="18"/>
                <w:lang w:eastAsia="en-GB"/>
              </w:rPr>
              <w:t>Table 7.2.</w:t>
            </w:r>
            <w:r w:rsidRPr="001F63BC">
              <w:rPr>
                <w:rFonts w:ascii="Arial" w:hAnsi="Arial" w:cs="v5.0.0" w:hint="eastAsia"/>
                <w:sz w:val="18"/>
                <w:lang w:val="en-US" w:eastAsia="zh-CN"/>
              </w:rPr>
              <w:t>2</w:t>
            </w:r>
            <w:r w:rsidRPr="001F63BC">
              <w:rPr>
                <w:rFonts w:ascii="Arial" w:eastAsia="Osaka" w:hAnsi="Arial" w:cs="v5.0.0"/>
                <w:sz w:val="18"/>
                <w:lang w:eastAsia="en-GB"/>
              </w:rPr>
              <w:t>-</w:t>
            </w:r>
            <w:r w:rsidRPr="001F63BC">
              <w:rPr>
                <w:rFonts w:ascii="Arial" w:hAnsi="Arial" w:cs="v5.0.0" w:hint="eastAsia"/>
                <w:sz w:val="18"/>
                <w:lang w:val="en-US" w:eastAsia="zh-CN"/>
              </w:rPr>
              <w:t>3 and Table 7.2.2-4</w:t>
            </w:r>
            <w:r w:rsidRPr="001F63BC">
              <w:rPr>
                <w:rFonts w:ascii="Arial" w:eastAsia="Osaka" w:hAnsi="Arial" w:cs="v5.0.0"/>
                <w:sz w:val="18"/>
                <w:lang w:eastAsia="en-GB"/>
              </w:rPr>
              <w:t>.</w:t>
            </w:r>
          </w:p>
        </w:tc>
      </w:tr>
    </w:tbl>
    <w:p w14:paraId="7205020B" w14:textId="14618850" w:rsidR="003D6BB5" w:rsidRPr="001F63BC" w:rsidRDefault="003D6BB5" w:rsidP="003D6BB5">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hAnsi="Arial"/>
          <w:b/>
          <w:lang w:eastAsia="zh-CN"/>
        </w:rPr>
        <w:t>7.4.1.2</w:t>
      </w:r>
      <w:r w:rsidRPr="001F63BC">
        <w:rPr>
          <w:rFonts w:ascii="Arial" w:eastAsia="Times New Roman" w:hAnsi="Arial"/>
          <w:b/>
          <w:lang w:eastAsia="en-GB"/>
        </w:rPr>
        <w:t>-</w:t>
      </w:r>
      <w:r w:rsidR="00FE1972" w:rsidRPr="00FE1972">
        <w:rPr>
          <w:rFonts w:ascii="Arial" w:hAnsi="Arial" w:hint="eastAsia"/>
          <w:b/>
          <w:highlight w:val="yellow"/>
          <w:lang w:val="en-US" w:eastAsia="zh-CN"/>
        </w:rPr>
        <w:t>3</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Pr>
          <w:rFonts w:ascii="Arial" w:hAnsi="Arial"/>
          <w:b/>
          <w:highlight w:val="yellow"/>
          <w:lang w:val="en-US" w:eastAsia="zh-CN"/>
        </w:rPr>
        <w:t>for T</w:t>
      </w:r>
      <w:r w:rsidRPr="00A43204">
        <w:rPr>
          <w:rFonts w:ascii="Arial" w:hAnsi="Arial"/>
          <w:b/>
          <w:highlight w:val="yellow"/>
          <w:lang w:val="en-US"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3D6BB5" w:rsidRPr="001F63BC" w14:paraId="76522FA6" w14:textId="77777777" w:rsidTr="009B143A">
        <w:trPr>
          <w:jc w:val="center"/>
        </w:trPr>
        <w:tc>
          <w:tcPr>
            <w:tcW w:w="1467" w:type="dxa"/>
            <w:shd w:val="clear" w:color="auto" w:fill="auto"/>
          </w:tcPr>
          <w:p w14:paraId="452C67B1"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5392C957"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35" w:type="dxa"/>
          </w:tcPr>
          <w:p w14:paraId="4142F8DB"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4151B2C4"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24" w:type="dxa"/>
          </w:tcPr>
          <w:p w14:paraId="7643CE6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71" w:type="dxa"/>
          </w:tcPr>
          <w:p w14:paraId="2253723C"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3D6BB5" w:rsidRPr="001F63BC" w14:paraId="36AC6AD5" w14:textId="77777777" w:rsidTr="009B143A">
        <w:trPr>
          <w:jc w:val="center"/>
        </w:trPr>
        <w:tc>
          <w:tcPr>
            <w:tcW w:w="1467" w:type="dxa"/>
            <w:vAlign w:val="center"/>
          </w:tcPr>
          <w:p w14:paraId="49FAFAED"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35" w:type="dxa"/>
            <w:vAlign w:val="center"/>
          </w:tcPr>
          <w:p w14:paraId="3C79273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Arial"/>
                <w:sz w:val="18"/>
                <w:lang w:eastAsia="zh-CN"/>
              </w:rPr>
              <w:t>(Note)</w:t>
            </w:r>
          </w:p>
        </w:tc>
        <w:tc>
          <w:tcPr>
            <w:tcW w:w="1434" w:type="dxa"/>
            <w:vAlign w:val="center"/>
          </w:tcPr>
          <w:p w14:paraId="0EE36ADD"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1F63BC">
              <w:rPr>
                <w:rFonts w:ascii="Arial" w:eastAsia="Times New Roman" w:hAnsi="Arial" w:cs="Arial"/>
                <w:sz w:val="18"/>
                <w:lang w:eastAsia="ja-JP"/>
              </w:rPr>
              <w:t xml:space="preserve">LEO SAN class: </w:t>
            </w:r>
            <w:r w:rsidRPr="003D6BB5">
              <w:rPr>
                <w:rFonts w:ascii="Arial" w:eastAsia="Times New Roman" w:hAnsi="Arial" w:cs="Arial"/>
                <w:sz w:val="18"/>
                <w:highlight w:val="yellow"/>
                <w:lang w:val="en-US" w:eastAsia="ja-JP" w:bidi="ar"/>
              </w:rPr>
              <w:t>-85.5</w:t>
            </w:r>
          </w:p>
        </w:tc>
        <w:tc>
          <w:tcPr>
            <w:tcW w:w="2324" w:type="dxa"/>
            <w:vAlign w:val="center"/>
          </w:tcPr>
          <w:p w14:paraId="458764F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71" w:type="dxa"/>
            <w:shd w:val="clear" w:color="auto" w:fill="auto"/>
            <w:vAlign w:val="center"/>
          </w:tcPr>
          <w:p w14:paraId="763A53C4"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3D6BB5" w:rsidRPr="001F63BC" w14:paraId="6CE784A2" w14:textId="77777777" w:rsidTr="009B143A">
        <w:trPr>
          <w:jc w:val="center"/>
        </w:trPr>
        <w:tc>
          <w:tcPr>
            <w:tcW w:w="9631" w:type="dxa"/>
            <w:gridSpan w:val="5"/>
            <w:vAlign w:val="center"/>
          </w:tcPr>
          <w:p w14:paraId="0F8B4520" w14:textId="18F89A82" w:rsidR="003D6BB5" w:rsidRPr="001F63BC" w:rsidRDefault="003D6BB5" w:rsidP="00FE1972">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FE1972">
              <w:rPr>
                <w:rFonts w:ascii="Arial" w:eastAsia="Osaka" w:hAnsi="Arial" w:cs="v5.0.0"/>
                <w:sz w:val="18"/>
                <w:highlight w:val="yellow"/>
                <w:lang w:eastAsia="en-GB"/>
              </w:rPr>
              <w:t>Table 7.2.</w:t>
            </w:r>
            <w:r w:rsidRPr="00FE1972">
              <w:rPr>
                <w:rFonts w:ascii="Arial" w:hAnsi="Arial" w:cs="v5.0.0" w:hint="eastAsia"/>
                <w:sz w:val="18"/>
                <w:highlight w:val="yellow"/>
                <w:lang w:val="en-US" w:eastAsia="zh-CN"/>
              </w:rPr>
              <w:t>2</w:t>
            </w:r>
            <w:r w:rsidRPr="00FE1972">
              <w:rPr>
                <w:rFonts w:ascii="Arial" w:eastAsia="Osaka" w:hAnsi="Arial" w:cs="v5.0.0"/>
                <w:sz w:val="18"/>
                <w:highlight w:val="yellow"/>
                <w:lang w:eastAsia="en-GB"/>
              </w:rPr>
              <w:t>-</w:t>
            </w:r>
            <w:r w:rsidR="00FE1972" w:rsidRPr="00FE1972">
              <w:rPr>
                <w:rFonts w:ascii="Arial" w:hAnsi="Arial" w:cs="v5.0.0"/>
                <w:sz w:val="18"/>
                <w:highlight w:val="yellow"/>
                <w:lang w:val="en-US" w:eastAsia="zh-CN"/>
              </w:rPr>
              <w:t>5</w:t>
            </w:r>
            <w:r w:rsidRPr="00FE1972">
              <w:rPr>
                <w:rFonts w:ascii="Arial" w:eastAsia="Osaka" w:hAnsi="Arial" w:cs="v5.0.0"/>
                <w:sz w:val="18"/>
                <w:highlight w:val="yellow"/>
                <w:lang w:eastAsia="en-GB"/>
              </w:rPr>
              <w:t>.</w:t>
            </w:r>
          </w:p>
        </w:tc>
      </w:tr>
    </w:tbl>
    <w:p w14:paraId="6A589A17" w14:textId="2509A8F7" w:rsidR="003D6BB5" w:rsidRDefault="003D6BB5" w:rsidP="003D6BB5">
      <w:pPr>
        <w:jc w:val="both"/>
        <w:rPr>
          <w:rFonts w:eastAsiaTheme="minorHAnsi"/>
          <w14:ligatures w14:val="standardContextual"/>
        </w:rPr>
      </w:pPr>
    </w:p>
    <w:p w14:paraId="641C4CF4" w14:textId="77777777" w:rsidR="003D6BB5" w:rsidRPr="001F63BC" w:rsidRDefault="003D6BB5" w:rsidP="003D6BB5">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eastAsia="Times New Roman" w:hAnsi="Arial"/>
          <w:b/>
          <w:lang w:eastAsia="zh-CN"/>
        </w:rPr>
        <w:t>10.5.1.2</w:t>
      </w:r>
      <w:r w:rsidRPr="001F63BC">
        <w:rPr>
          <w:rFonts w:ascii="Arial" w:eastAsia="Times New Roman" w:hAnsi="Arial"/>
          <w:b/>
          <w:lang w:eastAsia="en-GB"/>
        </w:rPr>
        <w:t>-</w:t>
      </w:r>
      <w:r w:rsidRPr="001F63BC">
        <w:rPr>
          <w:rFonts w:ascii="Arial" w:eastAsia="Times New Roman" w:hAnsi="Arial" w:hint="eastAsia"/>
          <w:b/>
          <w:lang w:val="en-US" w:eastAsia="zh-CN"/>
        </w:rPr>
        <w:t>2</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sidRPr="003D6BB5">
        <w:rPr>
          <w:rFonts w:ascii="Arial" w:hAnsi="Arial"/>
          <w:b/>
          <w:highlight w:val="yellow"/>
          <w:lang w:val="en-US" w:eastAsia="zh-CN"/>
        </w:rPr>
        <w:t>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3D6BB5" w:rsidRPr="001F63BC" w14:paraId="27AAAEAE" w14:textId="77777777" w:rsidTr="009B143A">
        <w:trPr>
          <w:jc w:val="center"/>
        </w:trPr>
        <w:tc>
          <w:tcPr>
            <w:tcW w:w="1467" w:type="dxa"/>
            <w:shd w:val="clear" w:color="auto" w:fill="auto"/>
          </w:tcPr>
          <w:p w14:paraId="2CC11C5C"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0769C899"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50" w:type="dxa"/>
          </w:tcPr>
          <w:p w14:paraId="00413A87"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616EEF35"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17" w:type="dxa"/>
          </w:tcPr>
          <w:p w14:paraId="77DBBDDC"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63" w:type="dxa"/>
          </w:tcPr>
          <w:p w14:paraId="440FA7F1"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3D6BB5" w:rsidRPr="001F63BC" w14:paraId="05A67C2A" w14:textId="77777777" w:rsidTr="009B143A">
        <w:trPr>
          <w:jc w:val="center"/>
        </w:trPr>
        <w:tc>
          <w:tcPr>
            <w:tcW w:w="1467" w:type="dxa"/>
            <w:vAlign w:val="center"/>
          </w:tcPr>
          <w:p w14:paraId="59FC12CA"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50" w:type="dxa"/>
            <w:vAlign w:val="center"/>
          </w:tcPr>
          <w:p w14:paraId="3669B776"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r w:rsidRPr="001F63BC">
              <w:rPr>
                <w:rFonts w:ascii="Arial" w:eastAsia="Times New Roman" w:hAnsi="Arial" w:cs="Arial"/>
                <w:sz w:val="18"/>
                <w:lang w:eastAsia="zh-CN"/>
              </w:rPr>
              <w:t>(Note)</w:t>
            </w:r>
          </w:p>
        </w:tc>
        <w:tc>
          <w:tcPr>
            <w:tcW w:w="1434" w:type="dxa"/>
            <w:vAlign w:val="center"/>
          </w:tcPr>
          <w:p w14:paraId="10AFE8C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GEO SAN class: </w:t>
            </w:r>
            <w:r w:rsidRPr="001F63BC">
              <w:rPr>
                <w:rFonts w:ascii="Arial" w:eastAsia="Times New Roman" w:hAnsi="Arial" w:cs="Arial"/>
                <w:sz w:val="18"/>
                <w:lang w:val="en-US" w:eastAsia="ja-JP" w:bidi="ar"/>
              </w:rPr>
              <w:t>-56.6</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p>
          <w:p w14:paraId="478316DB"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LEO SAN class: </w:t>
            </w:r>
            <w:r w:rsidRPr="001F63BC">
              <w:rPr>
                <w:rFonts w:ascii="Arial" w:eastAsia="Times New Roman" w:hAnsi="Arial" w:cs="Arial"/>
                <w:sz w:val="18"/>
                <w:lang w:val="en-US" w:eastAsia="ja-JP" w:bidi="ar"/>
              </w:rPr>
              <w:t>-59.7</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p>
          <w:p w14:paraId="0B10983E"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17" w:type="dxa"/>
            <w:vAlign w:val="center"/>
          </w:tcPr>
          <w:p w14:paraId="16AD3D58"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63" w:type="dxa"/>
            <w:shd w:val="clear" w:color="auto" w:fill="auto"/>
            <w:vAlign w:val="center"/>
          </w:tcPr>
          <w:p w14:paraId="0F172300"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3D6BB5" w:rsidRPr="001F63BC" w14:paraId="1E09D6DD" w14:textId="77777777" w:rsidTr="009B143A">
        <w:trPr>
          <w:jc w:val="center"/>
        </w:trPr>
        <w:tc>
          <w:tcPr>
            <w:tcW w:w="9631" w:type="dxa"/>
            <w:gridSpan w:val="5"/>
            <w:vAlign w:val="center"/>
          </w:tcPr>
          <w:p w14:paraId="5EF5FD78" w14:textId="77777777" w:rsidR="003D6BB5" w:rsidRPr="001F63BC" w:rsidRDefault="003D6BB5" w:rsidP="009B143A">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1F63BC">
              <w:rPr>
                <w:rFonts w:ascii="Arial" w:eastAsia="Osaka" w:hAnsi="Arial" w:cs="v5.0.0"/>
                <w:sz w:val="18"/>
                <w:lang w:eastAsia="en-GB"/>
              </w:rPr>
              <w:t>Table 7.2.</w:t>
            </w:r>
            <w:r w:rsidRPr="001F63BC">
              <w:rPr>
                <w:rFonts w:ascii="Arial" w:hAnsi="Arial" w:cs="v5.0.0" w:hint="eastAsia"/>
                <w:sz w:val="18"/>
                <w:lang w:val="en-US" w:eastAsia="zh-CN"/>
              </w:rPr>
              <w:t>2</w:t>
            </w:r>
            <w:r w:rsidRPr="001F63BC">
              <w:rPr>
                <w:rFonts w:ascii="Arial" w:eastAsia="Osaka" w:hAnsi="Arial" w:cs="v5.0.0"/>
                <w:sz w:val="18"/>
                <w:lang w:eastAsia="en-GB"/>
              </w:rPr>
              <w:t>-</w:t>
            </w:r>
            <w:r w:rsidRPr="001F63BC">
              <w:rPr>
                <w:rFonts w:ascii="Arial" w:hAnsi="Arial" w:cs="v5.0.0" w:hint="eastAsia"/>
                <w:sz w:val="18"/>
                <w:lang w:val="en-US" w:eastAsia="zh-CN"/>
              </w:rPr>
              <w:t>3 and Table 7.2.2-4</w:t>
            </w:r>
            <w:r w:rsidRPr="001F63BC">
              <w:rPr>
                <w:rFonts w:ascii="Arial" w:eastAsia="Osaka" w:hAnsi="Arial" w:cs="v5.0.0"/>
                <w:sz w:val="18"/>
                <w:lang w:eastAsia="en-GB"/>
              </w:rPr>
              <w:t>.</w:t>
            </w:r>
          </w:p>
        </w:tc>
      </w:tr>
    </w:tbl>
    <w:p w14:paraId="4A8EDD62" w14:textId="30F450FD" w:rsidR="003D6BB5" w:rsidRPr="001F63BC" w:rsidRDefault="003D6BB5" w:rsidP="003D6BB5">
      <w:pPr>
        <w:keepNext/>
        <w:keepLines/>
        <w:overflowPunct w:val="0"/>
        <w:autoSpaceDE w:val="0"/>
        <w:autoSpaceDN w:val="0"/>
        <w:adjustRightInd w:val="0"/>
        <w:spacing w:before="60"/>
        <w:jc w:val="center"/>
        <w:textAlignment w:val="baseline"/>
        <w:rPr>
          <w:rFonts w:ascii="Arial" w:hAnsi="Arial"/>
          <w:b/>
          <w:lang w:val="en-US" w:eastAsia="zh-CN"/>
        </w:rPr>
      </w:pPr>
      <w:r w:rsidRPr="001F63BC">
        <w:rPr>
          <w:rFonts w:ascii="Arial" w:eastAsia="Times New Roman" w:hAnsi="Arial"/>
          <w:b/>
          <w:lang w:eastAsia="en-GB"/>
        </w:rPr>
        <w:t xml:space="preserve">Table </w:t>
      </w:r>
      <w:r w:rsidRPr="001F63BC">
        <w:rPr>
          <w:rFonts w:ascii="Arial" w:eastAsia="Times New Roman" w:hAnsi="Arial"/>
          <w:b/>
          <w:lang w:eastAsia="zh-CN"/>
        </w:rPr>
        <w:t>10.5.1.2</w:t>
      </w:r>
      <w:r w:rsidRPr="001F63BC">
        <w:rPr>
          <w:rFonts w:ascii="Arial" w:eastAsia="Times New Roman" w:hAnsi="Arial"/>
          <w:b/>
          <w:lang w:eastAsia="en-GB"/>
        </w:rPr>
        <w:t>-</w:t>
      </w:r>
      <w:r w:rsidR="00FE1972" w:rsidRPr="00FE1972">
        <w:rPr>
          <w:rFonts w:ascii="Arial" w:eastAsia="Times New Roman" w:hAnsi="Arial" w:hint="eastAsia"/>
          <w:b/>
          <w:highlight w:val="yellow"/>
          <w:lang w:val="en-US" w:eastAsia="zh-CN"/>
        </w:rPr>
        <w:t>3</w:t>
      </w:r>
      <w:r w:rsidRPr="001F63BC">
        <w:rPr>
          <w:rFonts w:ascii="Arial" w:eastAsia="Times New Roman" w:hAnsi="Arial"/>
          <w:b/>
          <w:lang w:eastAsia="en-GB"/>
        </w:rPr>
        <w:t>: A</w:t>
      </w:r>
      <w:r w:rsidRPr="001F63BC">
        <w:rPr>
          <w:rFonts w:ascii="Arial" w:hAnsi="Arial"/>
          <w:b/>
          <w:lang w:eastAsia="zh-CN"/>
        </w:rPr>
        <w:t>CS requirement</w:t>
      </w:r>
      <w:r w:rsidRPr="001F63BC">
        <w:rPr>
          <w:rFonts w:ascii="Arial" w:hAnsi="Arial" w:hint="eastAsia"/>
          <w:b/>
          <w:lang w:val="en-US" w:eastAsia="zh-CN"/>
        </w:rPr>
        <w:t xml:space="preserve"> of SAN supporting standalone </w:t>
      </w:r>
      <w:r w:rsidRPr="001F63BC">
        <w:rPr>
          <w:rFonts w:ascii="Arial" w:hAnsi="Arial"/>
          <w:b/>
          <w:lang w:eastAsia="zh-CN"/>
        </w:rPr>
        <w:t>NB-IoT</w:t>
      </w:r>
      <w:r w:rsidRPr="001F63BC">
        <w:rPr>
          <w:rFonts w:ascii="Arial" w:hAnsi="Arial" w:hint="eastAsia"/>
          <w:b/>
          <w:lang w:val="en-US" w:eastAsia="zh-CN"/>
        </w:rPr>
        <w:t xml:space="preserve"> operation</w:t>
      </w:r>
      <w:r>
        <w:rPr>
          <w:rFonts w:ascii="Arial" w:hAnsi="Arial"/>
          <w:b/>
          <w:lang w:val="en-US" w:eastAsia="zh-CN"/>
        </w:rPr>
        <w:t xml:space="preserve"> </w:t>
      </w:r>
      <w:r>
        <w:rPr>
          <w:rFonts w:ascii="Arial" w:hAnsi="Arial"/>
          <w:b/>
          <w:highlight w:val="yellow"/>
          <w:lang w:val="en-US" w:eastAsia="zh-CN"/>
        </w:rPr>
        <w:t>for T</w:t>
      </w:r>
      <w:r w:rsidRPr="003D6BB5">
        <w:rPr>
          <w:rFonts w:ascii="Arial" w:hAnsi="Arial"/>
          <w:b/>
          <w:highlight w:val="yellow"/>
          <w:lang w:val="en-US" w:eastAsia="zh-CN"/>
        </w:rPr>
        <w: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3D6BB5" w:rsidRPr="001F63BC" w14:paraId="033EAC4C" w14:textId="77777777" w:rsidTr="009B143A">
        <w:trPr>
          <w:jc w:val="center"/>
        </w:trPr>
        <w:tc>
          <w:tcPr>
            <w:tcW w:w="1467" w:type="dxa"/>
            <w:shd w:val="clear" w:color="auto" w:fill="auto"/>
          </w:tcPr>
          <w:p w14:paraId="65CFCDF1"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1F63BC">
              <w:rPr>
                <w:rFonts w:ascii="Arial" w:eastAsia="Times New Roman" w:hAnsi="Arial" w:cs="Arial" w:hint="eastAsia"/>
                <w:b/>
                <w:sz w:val="18"/>
                <w:lang w:val="en-US" w:eastAsia="zh-CN"/>
              </w:rPr>
              <w:t>SAN</w:t>
            </w:r>
          </w:p>
          <w:p w14:paraId="701C927B"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1F63BC">
              <w:rPr>
                <w:rFonts w:ascii="Arial" w:eastAsia="Times New Roman" w:hAnsi="Arial" w:cs="Arial"/>
                <w:b/>
                <w:sz w:val="18"/>
                <w:lang w:val="it-IT" w:eastAsia="ja-JP"/>
              </w:rPr>
              <w:t xml:space="preserve">channel bandwidth </w:t>
            </w:r>
            <w:r w:rsidRPr="001F63BC">
              <w:rPr>
                <w:rFonts w:ascii="Arial" w:eastAsia="Times New Roman" w:hAnsi="Arial" w:cs="Arial"/>
                <w:b/>
                <w:sz w:val="18"/>
                <w:lang w:eastAsia="ja-JP"/>
              </w:rPr>
              <w:t xml:space="preserve">of the lowest/highest carrier received </w:t>
            </w:r>
            <w:r w:rsidRPr="001F63BC">
              <w:rPr>
                <w:rFonts w:ascii="Arial" w:eastAsia="Times New Roman" w:hAnsi="Arial" w:cs="Arial"/>
                <w:b/>
                <w:sz w:val="18"/>
                <w:lang w:val="it-IT" w:eastAsia="ja-JP"/>
              </w:rPr>
              <w:t>(kHz)</w:t>
            </w:r>
          </w:p>
        </w:tc>
        <w:tc>
          <w:tcPr>
            <w:tcW w:w="1950" w:type="dxa"/>
          </w:tcPr>
          <w:p w14:paraId="132C6329"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Wanted signal mean power (dBm)</w:t>
            </w:r>
          </w:p>
        </w:tc>
        <w:tc>
          <w:tcPr>
            <w:tcW w:w="1434" w:type="dxa"/>
          </w:tcPr>
          <w:p w14:paraId="28E4D3B8"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Interfering signal mean power (dBm)</w:t>
            </w:r>
          </w:p>
        </w:tc>
        <w:tc>
          <w:tcPr>
            <w:tcW w:w="2317" w:type="dxa"/>
          </w:tcPr>
          <w:p w14:paraId="6D9AF9AE"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 xml:space="preserve">Interfering signal centre frequency offset </w:t>
            </w:r>
            <w:r w:rsidRPr="001F63BC">
              <w:rPr>
                <w:rFonts w:ascii="Arial" w:eastAsia="Times New Roman" w:hAnsi="Arial" w:cs="Arial" w:hint="eastAsia"/>
                <w:b/>
                <w:sz w:val="18"/>
                <w:lang w:eastAsia="zh-CN"/>
              </w:rPr>
              <w:t>to the lower</w:t>
            </w:r>
            <w:r w:rsidRPr="001F63BC">
              <w:rPr>
                <w:rFonts w:ascii="Arial" w:eastAsia="Times New Roman" w:hAnsi="Arial" w:cs="Arial"/>
                <w:b/>
                <w:sz w:val="18"/>
                <w:lang w:eastAsia="zh-CN"/>
              </w:rPr>
              <w:t>/</w:t>
            </w:r>
            <w:r w:rsidRPr="001F63BC">
              <w:rPr>
                <w:rFonts w:ascii="Arial" w:eastAsia="Times New Roman" w:hAnsi="Arial" w:cs="Arial" w:hint="eastAsia"/>
                <w:b/>
                <w:sz w:val="18"/>
                <w:lang w:eastAsia="zh-CN"/>
              </w:rPr>
              <w:t>upper</w:t>
            </w:r>
            <w:r w:rsidRPr="001F63BC">
              <w:rPr>
                <w:rFonts w:ascii="Arial" w:eastAsia="Times New Roman" w:hAnsi="Arial" w:cs="Arial"/>
                <w:b/>
                <w:sz w:val="18"/>
                <w:lang w:eastAsia="ja-JP"/>
              </w:rPr>
              <w:t xml:space="preserve"> SAN RF Bandwidth edge </w:t>
            </w:r>
            <w:r w:rsidRPr="001F63BC">
              <w:rPr>
                <w:rFonts w:ascii="Arial" w:eastAsia="Times New Roman" w:hAnsi="Arial" w:cs="Arial" w:hint="eastAsia"/>
                <w:b/>
                <w:sz w:val="18"/>
                <w:lang w:eastAsia="zh-CN"/>
              </w:rPr>
              <w:t>or sub-block edge inside a sub-block gap</w:t>
            </w:r>
            <w:r w:rsidRPr="001F63BC">
              <w:rPr>
                <w:rFonts w:ascii="Arial" w:eastAsia="Times New Roman" w:hAnsi="Arial" w:cs="Arial"/>
                <w:b/>
                <w:sz w:val="18"/>
                <w:lang w:eastAsia="ja-JP"/>
              </w:rPr>
              <w:t xml:space="preserve"> (kHz)</w:t>
            </w:r>
          </w:p>
        </w:tc>
        <w:tc>
          <w:tcPr>
            <w:tcW w:w="2463" w:type="dxa"/>
          </w:tcPr>
          <w:p w14:paraId="6D697F1F"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1F63BC">
              <w:rPr>
                <w:rFonts w:ascii="Arial" w:eastAsia="Times New Roman" w:hAnsi="Arial" w:cs="Arial"/>
                <w:b/>
                <w:sz w:val="18"/>
                <w:lang w:eastAsia="ja-JP"/>
              </w:rPr>
              <w:t>Type of interfering signal</w:t>
            </w:r>
          </w:p>
        </w:tc>
      </w:tr>
      <w:tr w:rsidR="003D6BB5" w:rsidRPr="001F63BC" w14:paraId="77646384" w14:textId="77777777" w:rsidTr="009B143A">
        <w:trPr>
          <w:jc w:val="center"/>
        </w:trPr>
        <w:tc>
          <w:tcPr>
            <w:tcW w:w="1467" w:type="dxa"/>
            <w:vAlign w:val="center"/>
          </w:tcPr>
          <w:p w14:paraId="16647F9B"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200</w:t>
            </w:r>
          </w:p>
        </w:tc>
        <w:tc>
          <w:tcPr>
            <w:tcW w:w="1950" w:type="dxa"/>
            <w:vAlign w:val="center"/>
          </w:tcPr>
          <w:p w14:paraId="2880264B"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+ 19.5dB </w:t>
            </w:r>
            <w:r w:rsidRPr="001F63BC">
              <w:rPr>
                <w:rFonts w:ascii="Arial" w:eastAsia="Times New Roman" w:hAnsi="Arial" w:cs="v5.0.0"/>
                <w:sz w:val="18"/>
                <w:lang w:eastAsia="zh-CN"/>
              </w:rPr>
              <w:t>- Δ</w:t>
            </w:r>
            <w:r w:rsidRPr="001F63BC">
              <w:rPr>
                <w:rFonts w:ascii="Arial" w:eastAsia="Times New Roman" w:hAnsi="Arial" w:cs="Arial"/>
                <w:sz w:val="18"/>
                <w:vertAlign w:val="subscript"/>
                <w:lang w:eastAsia="en-GB"/>
              </w:rPr>
              <w:t>OTAREFSENS</w:t>
            </w:r>
            <w:r w:rsidRPr="001F63BC">
              <w:rPr>
                <w:rFonts w:ascii="Arial" w:eastAsia="Times New Roman" w:hAnsi="Arial" w:cs="Arial"/>
                <w:sz w:val="18"/>
                <w:lang w:eastAsia="zh-CN"/>
              </w:rPr>
              <w:t>(Note)</w:t>
            </w:r>
          </w:p>
        </w:tc>
        <w:tc>
          <w:tcPr>
            <w:tcW w:w="1434" w:type="dxa"/>
            <w:vAlign w:val="center"/>
          </w:tcPr>
          <w:p w14:paraId="5749D294"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F63BC">
              <w:rPr>
                <w:rFonts w:ascii="Arial" w:eastAsia="Times New Roman" w:hAnsi="Arial" w:cs="Arial"/>
                <w:sz w:val="18"/>
                <w:lang w:eastAsia="ja-JP"/>
              </w:rPr>
              <w:t xml:space="preserve">LEO SAN class: </w:t>
            </w:r>
            <w:r w:rsidRPr="003D6BB5">
              <w:rPr>
                <w:rFonts w:ascii="Arial" w:eastAsia="Times New Roman" w:hAnsi="Arial" w:cs="Arial"/>
                <w:sz w:val="18"/>
                <w:highlight w:val="yellow"/>
                <w:lang w:val="en-US" w:eastAsia="ja-JP" w:bidi="ar"/>
              </w:rPr>
              <w:t>-85.5</w:t>
            </w:r>
            <w:r w:rsidRPr="003D6BB5">
              <w:rPr>
                <w:rFonts w:ascii="Arial" w:eastAsia="Times New Roman" w:hAnsi="Arial" w:cs="v5.0.0"/>
                <w:sz w:val="18"/>
                <w:highlight w:val="yellow"/>
                <w:lang w:eastAsia="zh-CN"/>
              </w:rPr>
              <w:t>- Δ</w:t>
            </w:r>
            <w:r w:rsidRPr="003D6BB5">
              <w:rPr>
                <w:rFonts w:ascii="Arial" w:eastAsia="Times New Roman" w:hAnsi="Arial" w:cs="Arial"/>
                <w:sz w:val="18"/>
                <w:highlight w:val="yellow"/>
                <w:vertAlign w:val="subscript"/>
                <w:lang w:eastAsia="en-GB"/>
              </w:rPr>
              <w:t>OTAREFSENS</w:t>
            </w:r>
          </w:p>
          <w:p w14:paraId="46204E9C"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2317" w:type="dxa"/>
            <w:vAlign w:val="center"/>
          </w:tcPr>
          <w:p w14:paraId="60747E27"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±100</w:t>
            </w:r>
          </w:p>
        </w:tc>
        <w:tc>
          <w:tcPr>
            <w:tcW w:w="2463" w:type="dxa"/>
            <w:shd w:val="clear" w:color="auto" w:fill="auto"/>
            <w:vAlign w:val="center"/>
          </w:tcPr>
          <w:p w14:paraId="701882F2" w14:textId="77777777" w:rsidR="003D6BB5" w:rsidRPr="001F63BC" w:rsidRDefault="003D6BB5" w:rsidP="009B143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1F63BC">
              <w:rPr>
                <w:rFonts w:ascii="Arial" w:eastAsia="Times New Roman" w:hAnsi="Arial" w:cs="Arial"/>
                <w:sz w:val="18"/>
                <w:lang w:eastAsia="ja-JP"/>
              </w:rPr>
              <w:t>180 kHz NB-IoT signal</w:t>
            </w:r>
          </w:p>
        </w:tc>
      </w:tr>
      <w:tr w:rsidR="003D6BB5" w:rsidRPr="001F63BC" w14:paraId="0794E152" w14:textId="77777777" w:rsidTr="009B143A">
        <w:trPr>
          <w:jc w:val="center"/>
        </w:trPr>
        <w:tc>
          <w:tcPr>
            <w:tcW w:w="9631" w:type="dxa"/>
            <w:gridSpan w:val="5"/>
            <w:vAlign w:val="center"/>
          </w:tcPr>
          <w:p w14:paraId="614AA47B" w14:textId="02CE712E" w:rsidR="003D6BB5" w:rsidRPr="001F63BC" w:rsidRDefault="003D6BB5" w:rsidP="00FE1972">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1F63BC">
              <w:rPr>
                <w:rFonts w:ascii="Arial" w:eastAsia="Times New Roman" w:hAnsi="Arial" w:cs="Arial"/>
                <w:sz w:val="18"/>
                <w:lang w:eastAsia="ja-JP"/>
              </w:rPr>
              <w:t>Note:</w:t>
            </w:r>
            <w:r w:rsidRPr="001F63BC">
              <w:rPr>
                <w:rFonts w:ascii="Arial" w:eastAsia="Times New Roman" w:hAnsi="Arial" w:cs="Arial"/>
                <w:sz w:val="18"/>
                <w:lang w:eastAsia="ja-JP"/>
              </w:rPr>
              <w:tab/>
              <w:t>P</w:t>
            </w:r>
            <w:r w:rsidRPr="001F63BC">
              <w:rPr>
                <w:rFonts w:ascii="Arial" w:eastAsia="Times New Roman" w:hAnsi="Arial" w:cs="Arial"/>
                <w:sz w:val="18"/>
                <w:vertAlign w:val="subscript"/>
                <w:lang w:eastAsia="ja-JP"/>
              </w:rPr>
              <w:t>REFSENS</w:t>
            </w:r>
            <w:r w:rsidRPr="001F63BC">
              <w:rPr>
                <w:rFonts w:ascii="Arial" w:eastAsia="Times New Roman" w:hAnsi="Arial" w:cs="Arial"/>
                <w:sz w:val="18"/>
                <w:lang w:eastAsia="ja-JP"/>
              </w:rPr>
              <w:t xml:space="preserve"> depends on the sub-carrier spacing as specified in </w:t>
            </w:r>
            <w:r w:rsidRPr="00FE1972">
              <w:rPr>
                <w:rFonts w:ascii="Arial" w:eastAsia="Osaka" w:hAnsi="Arial" w:cs="v5.0.0"/>
                <w:sz w:val="18"/>
                <w:highlight w:val="yellow"/>
                <w:lang w:eastAsia="en-GB"/>
              </w:rPr>
              <w:t>Table 7.2.</w:t>
            </w:r>
            <w:r w:rsidRPr="00FE1972">
              <w:rPr>
                <w:rFonts w:ascii="Arial" w:hAnsi="Arial" w:cs="v5.0.0" w:hint="eastAsia"/>
                <w:sz w:val="18"/>
                <w:highlight w:val="yellow"/>
                <w:lang w:val="en-US" w:eastAsia="zh-CN"/>
              </w:rPr>
              <w:t>2</w:t>
            </w:r>
            <w:r w:rsidRPr="00FE1972">
              <w:rPr>
                <w:rFonts w:ascii="Arial" w:eastAsia="Osaka" w:hAnsi="Arial" w:cs="v5.0.0"/>
                <w:sz w:val="18"/>
                <w:highlight w:val="yellow"/>
                <w:lang w:eastAsia="en-GB"/>
              </w:rPr>
              <w:t>-</w:t>
            </w:r>
            <w:r w:rsidR="00FE1972" w:rsidRPr="00FE1972">
              <w:rPr>
                <w:rFonts w:ascii="Arial" w:hAnsi="Arial" w:cs="v5.0.0"/>
                <w:sz w:val="18"/>
                <w:highlight w:val="yellow"/>
                <w:lang w:val="en-US" w:eastAsia="zh-CN"/>
              </w:rPr>
              <w:t>5</w:t>
            </w:r>
            <w:r w:rsidRPr="00FE1972">
              <w:rPr>
                <w:rFonts w:ascii="Arial" w:eastAsia="Osaka" w:hAnsi="Arial" w:cs="v5.0.0"/>
                <w:sz w:val="18"/>
                <w:highlight w:val="yellow"/>
                <w:lang w:eastAsia="en-GB"/>
              </w:rPr>
              <w:t>.</w:t>
            </w:r>
          </w:p>
        </w:tc>
      </w:tr>
    </w:tbl>
    <w:p w14:paraId="6541A6D4" w14:textId="3642C1E9" w:rsidR="00C81562" w:rsidRDefault="00C81562" w:rsidP="00C81562">
      <w:pPr>
        <w:jc w:val="both"/>
        <w:rPr>
          <w:color w:val="000000" w:themeColor="text1"/>
          <w:szCs w:val="24"/>
          <w:lang w:eastAsia="zh-CN"/>
        </w:rPr>
      </w:pPr>
    </w:p>
    <w:p w14:paraId="6322CC18" w14:textId="13E68993" w:rsidR="00713485" w:rsidRDefault="00713485" w:rsidP="00713485">
      <w:pPr>
        <w:pStyle w:val="Titre1"/>
      </w:pPr>
      <w:r>
        <w:lastRenderedPageBreak/>
        <w:t>Annex – previous meeting agreements</w:t>
      </w:r>
    </w:p>
    <w:p w14:paraId="0E388EDE" w14:textId="6DF6124F" w:rsidR="00713485" w:rsidRPr="00615E87" w:rsidRDefault="00D27DC0" w:rsidP="00713485">
      <w:pPr>
        <w:rPr>
          <w:b/>
          <w:color w:val="FF0000"/>
        </w:rPr>
      </w:pPr>
      <w:r>
        <w:rPr>
          <w:b/>
          <w:color w:val="FF0000"/>
        </w:rPr>
        <w:t>4</w:t>
      </w:r>
      <w:r w:rsidR="00615E87">
        <w:rPr>
          <w:b/>
          <w:color w:val="FF0000"/>
        </w:rPr>
        <w:t>.1 Agreements from RAN4#113</w:t>
      </w:r>
    </w:p>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BD5847">
      <w:pPr>
        <w:pStyle w:val="Paragraphedeliste"/>
        <w:numPr>
          <w:ilvl w:val="0"/>
          <w:numId w:val="9"/>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BD5847">
      <w:pPr>
        <w:pStyle w:val="Paragraphedeliste"/>
        <w:numPr>
          <w:ilvl w:val="0"/>
          <w:numId w:val="9"/>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BD5847">
      <w:pPr>
        <w:pStyle w:val="Paragraphedeliste"/>
        <w:numPr>
          <w:ilvl w:val="0"/>
          <w:numId w:val="8"/>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BD5847">
      <w:pPr>
        <w:pStyle w:val="Paragraphedeliste"/>
        <w:numPr>
          <w:ilvl w:val="1"/>
          <w:numId w:val="8"/>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BD5847">
      <w:pPr>
        <w:pStyle w:val="Paragraphedeliste"/>
        <w:numPr>
          <w:ilvl w:val="1"/>
          <w:numId w:val="8"/>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BD5847">
      <w:pPr>
        <w:pStyle w:val="Paragraphedeliste"/>
        <w:numPr>
          <w:ilvl w:val="0"/>
          <w:numId w:val="8"/>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BD5847">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lastRenderedPageBreak/>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BD5847">
      <w:pPr>
        <w:pStyle w:val="Paragraphedeliste"/>
        <w:numPr>
          <w:ilvl w:val="0"/>
          <w:numId w:val="10"/>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lastRenderedPageBreak/>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lastRenderedPageBreak/>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BD5847">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BD5847">
      <w:pPr>
        <w:pStyle w:val="Paragraphedeliste"/>
        <w:numPr>
          <w:ilvl w:val="0"/>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BD5847">
      <w:pPr>
        <w:pStyle w:val="Paragraphedeliste"/>
        <w:numPr>
          <w:ilvl w:val="1"/>
          <w:numId w:val="8"/>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0B616109" w:rsidR="00713485" w:rsidRDefault="00713485" w:rsidP="00713485">
      <w:pPr>
        <w:rPr>
          <w:lang w:eastAsia="ja-JP"/>
        </w:rPr>
      </w:pPr>
      <w:r>
        <w:rPr>
          <w:lang w:eastAsia="ja-JP"/>
        </w:rPr>
        <w:t>No observation in this meeting.</w:t>
      </w:r>
    </w:p>
    <w:p w14:paraId="31D45E6D" w14:textId="250D6140" w:rsidR="00713485" w:rsidRDefault="00713485" w:rsidP="00713485">
      <w:pPr>
        <w:rPr>
          <w:lang w:eastAsia="ja-JP"/>
        </w:rPr>
      </w:pPr>
    </w:p>
    <w:p w14:paraId="0D589A76" w14:textId="3700170C" w:rsidR="00615E87" w:rsidRDefault="00615E87" w:rsidP="00713485">
      <w:pPr>
        <w:rPr>
          <w:lang w:eastAsia="ja-JP"/>
        </w:rPr>
      </w:pPr>
    </w:p>
    <w:p w14:paraId="1980FFED" w14:textId="5A463D0D" w:rsidR="00D27DC0" w:rsidRDefault="00D27DC0" w:rsidP="00713485">
      <w:pPr>
        <w:rPr>
          <w:lang w:eastAsia="ja-JP"/>
        </w:rPr>
      </w:pPr>
    </w:p>
    <w:p w14:paraId="53A102C0" w14:textId="62F35039" w:rsidR="00136F07" w:rsidRDefault="00136F07" w:rsidP="00713485">
      <w:pPr>
        <w:rPr>
          <w:lang w:eastAsia="ja-JP"/>
        </w:rPr>
      </w:pPr>
    </w:p>
    <w:p w14:paraId="2B5977B2" w14:textId="2251AB1A" w:rsidR="00136F07" w:rsidRDefault="00136F07" w:rsidP="00713485">
      <w:pPr>
        <w:rPr>
          <w:lang w:eastAsia="ja-JP"/>
        </w:rPr>
      </w:pPr>
    </w:p>
    <w:p w14:paraId="321DCA34" w14:textId="77777777" w:rsidR="00136F07" w:rsidRDefault="00136F07" w:rsidP="00713485">
      <w:pPr>
        <w:rPr>
          <w:lang w:eastAsia="ja-JP"/>
        </w:rPr>
      </w:pPr>
    </w:p>
    <w:p w14:paraId="11C584ED" w14:textId="5947EA9B" w:rsidR="00615E87" w:rsidRPr="00304AED" w:rsidRDefault="00D27DC0" w:rsidP="00615E87">
      <w:pPr>
        <w:rPr>
          <w:b/>
          <w:color w:val="FF0000"/>
        </w:rPr>
      </w:pPr>
      <w:r>
        <w:rPr>
          <w:b/>
          <w:color w:val="FF0000"/>
        </w:rPr>
        <w:lastRenderedPageBreak/>
        <w:t>4</w:t>
      </w:r>
      <w:r w:rsidR="00615E87">
        <w:rPr>
          <w:b/>
          <w:color w:val="FF0000"/>
        </w:rPr>
        <w:t>.2</w:t>
      </w:r>
      <w:r w:rsidR="00615E87" w:rsidRPr="00304AED">
        <w:rPr>
          <w:b/>
          <w:color w:val="FF0000"/>
        </w:rPr>
        <w:t xml:space="preserve"> Agreements from </w:t>
      </w:r>
      <w:r w:rsidR="00615E87">
        <w:rPr>
          <w:b/>
          <w:color w:val="FF0000"/>
        </w:rPr>
        <w:t>RAN4#114</w:t>
      </w:r>
    </w:p>
    <w:p w14:paraId="1DBCBF6F" w14:textId="54B2A4AF" w:rsidR="00615E87" w:rsidRPr="00136F07" w:rsidRDefault="00615E87" w:rsidP="00615E87">
      <w:pPr>
        <w:rPr>
          <w:b/>
          <w:bCs/>
        </w:rPr>
      </w:pPr>
      <w:r>
        <w:rPr>
          <w:b/>
          <w:bCs/>
        </w:rPr>
        <w:t>General requirements</w:t>
      </w:r>
      <w:r w:rsidRPr="00095662">
        <w:rPr>
          <w:b/>
          <w:bCs/>
        </w:rPr>
        <w:t>:</w:t>
      </w:r>
    </w:p>
    <w:p w14:paraId="6D08CC6E" w14:textId="77777777" w:rsidR="00615E87" w:rsidRPr="00F10B84" w:rsidRDefault="00615E87" w:rsidP="00615E87">
      <w:pPr>
        <w:rPr>
          <w:rFonts w:ascii="Arial" w:hAnsi="Arial" w:cs="Arial"/>
          <w:bCs/>
          <w:color w:val="000000" w:themeColor="text1"/>
          <w:sz w:val="18"/>
          <w:szCs w:val="18"/>
        </w:rPr>
      </w:pPr>
      <w:r w:rsidRPr="00F10B84">
        <w:rPr>
          <w:b/>
          <w:color w:val="000000" w:themeColor="text1"/>
          <w:u w:val="single"/>
          <w:lang w:eastAsia="ko-KR"/>
        </w:rPr>
        <w:t>Issue 1-1-1:</w:t>
      </w:r>
      <w:r w:rsidRPr="00F10B84">
        <w:rPr>
          <w:bCs/>
          <w:color w:val="000000" w:themeColor="text1"/>
          <w:lang w:eastAsia="ko-KR"/>
        </w:rPr>
        <w:t xml:space="preserve"> </w:t>
      </w:r>
      <w:r w:rsidRPr="00F10B84">
        <w:rPr>
          <w:bCs/>
          <w:color w:val="000000" w:themeColor="text1"/>
        </w:rPr>
        <w:t xml:space="preserve">Work Plan presented under </w:t>
      </w:r>
      <w:hyperlink r:id="rId16" w:tgtFrame="_blank" w:history="1">
        <w:r w:rsidRPr="00F10B84">
          <w:rPr>
            <w:rStyle w:val="Lienhypertexte"/>
            <w:rFonts w:ascii="Arial" w:hAnsi="Arial" w:cs="Arial"/>
            <w:bCs/>
            <w:color w:val="000000" w:themeColor="text1"/>
            <w:sz w:val="18"/>
            <w:szCs w:val="18"/>
          </w:rPr>
          <w:t>R4-2500136</w:t>
        </w:r>
      </w:hyperlink>
      <w:r w:rsidRPr="00F10B84">
        <w:rPr>
          <w:rFonts w:ascii="Arial" w:hAnsi="Arial" w:cs="Arial"/>
          <w:bCs/>
          <w:color w:val="000000" w:themeColor="text1"/>
          <w:sz w:val="18"/>
          <w:szCs w:val="18"/>
        </w:rPr>
        <w:t xml:space="preserve">. </w:t>
      </w:r>
    </w:p>
    <w:p w14:paraId="05978044" w14:textId="77777777" w:rsidR="00615E87" w:rsidRDefault="00615E87" w:rsidP="00615E87">
      <w:pPr>
        <w:rPr>
          <w:rFonts w:ascii="Arial" w:hAnsi="Arial" w:cs="Arial"/>
          <w:color w:val="312E25"/>
          <w:sz w:val="18"/>
          <w:szCs w:val="18"/>
        </w:rPr>
      </w:pPr>
      <w:r w:rsidRPr="00F10B84">
        <w:rPr>
          <w:rFonts w:ascii="Arial" w:hAnsi="Arial" w:cs="Arial"/>
          <w:b/>
          <w:color w:val="000000" w:themeColor="text1"/>
          <w:sz w:val="18"/>
          <w:szCs w:val="18"/>
        </w:rPr>
        <w:t>Agreement:</w:t>
      </w:r>
      <w:r w:rsidRPr="00F10B84">
        <w:rPr>
          <w:rFonts w:ascii="Arial" w:hAnsi="Arial" w:cs="Arial"/>
          <w:color w:val="000000" w:themeColor="text1"/>
          <w:sz w:val="18"/>
          <w:szCs w:val="18"/>
        </w:rPr>
        <w:t xml:space="preserve"> </w:t>
      </w:r>
      <w:r>
        <w:rPr>
          <w:rFonts w:ascii="Arial" w:hAnsi="Arial" w:cs="Arial"/>
          <w:color w:val="312E25"/>
          <w:sz w:val="18"/>
          <w:szCs w:val="18"/>
        </w:rPr>
        <w:t>Updated Work Plan to be agreed under R4-2502291 (see Annex for the updated work plan).</w:t>
      </w:r>
    </w:p>
    <w:p w14:paraId="20205E30" w14:textId="77777777" w:rsidR="00615E87" w:rsidRPr="00F10B84" w:rsidRDefault="00615E87" w:rsidP="00615E87">
      <w:pPr>
        <w:rPr>
          <w:rFonts w:ascii="Arial" w:hAnsi="Arial" w:cs="Arial"/>
          <w:color w:val="312E25"/>
          <w:sz w:val="18"/>
          <w:szCs w:val="18"/>
        </w:rPr>
      </w:pPr>
    </w:p>
    <w:p w14:paraId="14CA14BB" w14:textId="77777777" w:rsidR="00615E87" w:rsidRPr="00F10B84" w:rsidRDefault="00615E87" w:rsidP="00615E87">
      <w:pPr>
        <w:rPr>
          <w:b/>
          <w:color w:val="000000" w:themeColor="text1"/>
          <w:lang w:eastAsia="zh-CN"/>
        </w:rPr>
      </w:pPr>
      <w:r w:rsidRPr="00F10B84">
        <w:rPr>
          <w:b/>
          <w:color w:val="000000" w:themeColor="text1"/>
          <w:u w:val="single"/>
          <w:lang w:eastAsia="ko-KR"/>
        </w:rPr>
        <w:t>Issue 1-2-1:</w:t>
      </w:r>
      <w:r w:rsidRPr="00F10B84">
        <w:rPr>
          <w:b/>
          <w:color w:val="000000" w:themeColor="text1"/>
          <w:lang w:eastAsia="ko-KR"/>
        </w:rPr>
        <w:t xml:space="preserve"> </w:t>
      </w:r>
      <w:r w:rsidRPr="00F10B84">
        <w:rPr>
          <w:b/>
          <w:color w:val="000000" w:themeColor="text1"/>
          <w:lang w:eastAsia="zh-CN"/>
        </w:rPr>
        <w:t>Band number</w:t>
      </w:r>
    </w:p>
    <w:p w14:paraId="278A13BD" w14:textId="77777777" w:rsidR="00615E87" w:rsidRDefault="00615E87" w:rsidP="00615E87">
      <w:pPr>
        <w:rPr>
          <w:color w:val="000000" w:themeColor="text1"/>
        </w:rPr>
      </w:pPr>
      <w:r w:rsidRPr="00F10B84">
        <w:rPr>
          <w:rFonts w:ascii="Arial" w:hAnsi="Arial" w:cs="Arial"/>
          <w:b/>
          <w:color w:val="000000" w:themeColor="text1"/>
          <w:sz w:val="18"/>
          <w:szCs w:val="18"/>
        </w:rPr>
        <w:t>Agreement:</w:t>
      </w:r>
      <w:r w:rsidRPr="00F10B84">
        <w:rPr>
          <w:rFonts w:ascii="Arial" w:hAnsi="Arial" w:cs="Arial"/>
          <w:color w:val="000000" w:themeColor="text1"/>
          <w:sz w:val="18"/>
          <w:szCs w:val="18"/>
        </w:rPr>
        <w:t xml:space="preserve"> </w:t>
      </w:r>
      <w:r w:rsidRPr="00F10B84">
        <w:rPr>
          <w:color w:val="000000" w:themeColor="text1"/>
        </w:rPr>
        <w:t>Adopt [249] E-UTRA operating band number for the new TDD 1616-1626.5 MHz NTN NB-IoT frequency band introduction.</w:t>
      </w:r>
    </w:p>
    <w:p w14:paraId="77241046" w14:textId="77777777" w:rsidR="00615E87" w:rsidRPr="00F10B84" w:rsidRDefault="00615E87" w:rsidP="00615E87">
      <w:pPr>
        <w:rPr>
          <w:b/>
          <w:color w:val="000000" w:themeColor="text1"/>
          <w:u w:val="single"/>
          <w:lang w:eastAsia="ko-KR"/>
        </w:rPr>
      </w:pPr>
      <w:r w:rsidRPr="00F10B84">
        <w:rPr>
          <w:b/>
          <w:color w:val="000000" w:themeColor="text1"/>
          <w:u w:val="single"/>
          <w:lang w:eastAsia="ko-KR"/>
        </w:rPr>
        <w:t>Issue 1-2-2:</w:t>
      </w:r>
      <w:r w:rsidRPr="00F10B84">
        <w:rPr>
          <w:b/>
          <w:color w:val="000000" w:themeColor="text1"/>
          <w:lang w:eastAsia="ko-KR"/>
        </w:rPr>
        <w:t xml:space="preserve"> </w:t>
      </w:r>
      <w:r w:rsidRPr="00F10B84">
        <w:rPr>
          <w:b/>
          <w:color w:val="000000" w:themeColor="text1"/>
          <w:lang w:eastAsia="zh-CN"/>
        </w:rPr>
        <w:t>E-UTRA operating band</w:t>
      </w:r>
    </w:p>
    <w:p w14:paraId="3D914CBC" w14:textId="77777777" w:rsidR="00615E87" w:rsidRPr="00F10B84" w:rsidRDefault="00615E87" w:rsidP="00615E87">
      <w:pPr>
        <w:spacing w:after="120"/>
        <w:rPr>
          <w:color w:val="000000" w:themeColor="text1"/>
          <w:szCs w:val="24"/>
          <w:lang w:eastAsia="zh-CN"/>
        </w:rPr>
      </w:pPr>
      <w:r w:rsidRPr="00F10B84">
        <w:rPr>
          <w:b/>
          <w:bCs/>
          <w:color w:val="000000" w:themeColor="text1"/>
        </w:rPr>
        <w:t>Agreement:</w:t>
      </w:r>
      <w:r w:rsidRPr="00F10B84">
        <w:rPr>
          <w:color w:val="000000" w:themeColor="text1"/>
        </w:rPr>
        <w:t xml:space="preserve"> Confirm the proposed band plan as follows:</w:t>
      </w:r>
    </w:p>
    <w:p w14:paraId="0A399327" w14:textId="77777777" w:rsidR="00615E87" w:rsidRPr="002505AD" w:rsidRDefault="00615E87" w:rsidP="00615E87">
      <w:pPr>
        <w:pStyle w:val="TH"/>
        <w:ind w:left="936"/>
      </w:pPr>
      <w:r w:rsidRPr="002505AD">
        <w:t>E-UTRA operating bands for satellite access</w:t>
      </w:r>
    </w:p>
    <w:tbl>
      <w:tblPr>
        <w:tblW w:w="8678" w:type="dxa"/>
        <w:jc w:val="center"/>
        <w:tblLook w:val="04A0" w:firstRow="1" w:lastRow="0" w:firstColumn="1" w:lastColumn="0" w:noHBand="0" w:noVBand="1"/>
      </w:tblPr>
      <w:tblGrid>
        <w:gridCol w:w="1551"/>
        <w:gridCol w:w="1831"/>
        <w:gridCol w:w="280"/>
        <w:gridCol w:w="1316"/>
        <w:gridCol w:w="1167"/>
        <w:gridCol w:w="276"/>
        <w:gridCol w:w="1260"/>
        <w:gridCol w:w="997"/>
      </w:tblGrid>
      <w:tr w:rsidR="00615E87" w:rsidRPr="002505AD" w14:paraId="2EAE7E1F" w14:textId="77777777" w:rsidTr="009A19A9">
        <w:trPr>
          <w:trHeight w:val="705"/>
          <w:jc w:val="center"/>
        </w:trPr>
        <w:tc>
          <w:tcPr>
            <w:tcW w:w="1555" w:type="dxa"/>
            <w:vMerge w:val="restart"/>
            <w:tcBorders>
              <w:top w:val="single" w:sz="4" w:space="0" w:color="auto"/>
              <w:left w:val="single" w:sz="4" w:space="0" w:color="auto"/>
              <w:right w:val="single" w:sz="4" w:space="0" w:color="auto"/>
            </w:tcBorders>
            <w:vAlign w:val="center"/>
          </w:tcPr>
          <w:p w14:paraId="5DCF0440" w14:textId="77777777" w:rsidR="00615E87" w:rsidRPr="002505AD" w:rsidRDefault="00615E87" w:rsidP="009A19A9">
            <w:pPr>
              <w:pStyle w:val="TAH"/>
              <w:rPr>
                <w:rFonts w:cs="Arial"/>
              </w:rPr>
            </w:pPr>
            <w:r w:rsidRPr="002505AD">
              <w:rPr>
                <w:rFonts w:cs="Arial"/>
              </w:rPr>
              <w:t>E</w:t>
            </w:r>
            <w:r w:rsidRPr="002505AD">
              <w:rPr>
                <w:rFonts w:cs="Arial"/>
              </w:rPr>
              <w:noBreakHyphen/>
              <w:t>UTRA Operating Band</w:t>
            </w: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69E2F738" w14:textId="77777777" w:rsidR="00615E87" w:rsidRPr="002505AD" w:rsidRDefault="00615E87" w:rsidP="009A19A9">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433315BB" w14:textId="77777777" w:rsidR="00615E87" w:rsidRPr="002505AD" w:rsidRDefault="00615E87" w:rsidP="009A19A9">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19D5807A" w14:textId="77777777" w:rsidR="00615E87" w:rsidRPr="002505AD" w:rsidRDefault="00615E87" w:rsidP="009A19A9">
            <w:pPr>
              <w:pStyle w:val="TAH"/>
              <w:rPr>
                <w:rFonts w:cs="Arial"/>
              </w:rPr>
            </w:pPr>
            <w:r w:rsidRPr="002505AD">
              <w:rPr>
                <w:rFonts w:cs="Arial"/>
              </w:rPr>
              <w:t>Duplex Mode</w:t>
            </w:r>
          </w:p>
        </w:tc>
      </w:tr>
      <w:tr w:rsidR="00615E87" w:rsidRPr="002505AD" w14:paraId="6CD891F7" w14:textId="77777777" w:rsidTr="009A19A9">
        <w:trPr>
          <w:trHeight w:val="122"/>
          <w:jc w:val="center"/>
        </w:trPr>
        <w:tc>
          <w:tcPr>
            <w:tcW w:w="1555" w:type="dxa"/>
            <w:vMerge/>
            <w:tcBorders>
              <w:left w:val="single" w:sz="4" w:space="0" w:color="auto"/>
              <w:bottom w:val="single" w:sz="4" w:space="0" w:color="auto"/>
              <w:right w:val="single" w:sz="4" w:space="0" w:color="auto"/>
            </w:tcBorders>
            <w:vAlign w:val="center"/>
          </w:tcPr>
          <w:p w14:paraId="77292EC5" w14:textId="77777777" w:rsidR="00615E87" w:rsidRPr="002505AD" w:rsidRDefault="00615E87" w:rsidP="009A19A9">
            <w:pPr>
              <w:pStyle w:val="TAH"/>
              <w:rPr>
                <w:rFonts w:cs="Arial"/>
              </w:rPr>
            </w:pP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01F42EA9" w14:textId="77777777" w:rsidR="00615E87" w:rsidRPr="002505AD" w:rsidRDefault="00615E87" w:rsidP="009A19A9">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0FAEBCE0" w14:textId="77777777" w:rsidR="00615E87" w:rsidRPr="002505AD" w:rsidRDefault="00615E87" w:rsidP="009A19A9">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3D9088B0" w14:textId="77777777" w:rsidR="00615E87" w:rsidRPr="002505AD" w:rsidRDefault="00615E87" w:rsidP="009A19A9">
            <w:pPr>
              <w:pStyle w:val="TAC"/>
              <w:rPr>
                <w:rFonts w:cs="Arial"/>
              </w:rPr>
            </w:pPr>
          </w:p>
        </w:tc>
      </w:tr>
      <w:tr w:rsidR="00615E87" w:rsidRPr="002505AD" w14:paraId="59732544"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4B649C41" w14:textId="77777777" w:rsidR="00615E87" w:rsidRPr="002505AD" w:rsidRDefault="00615E87" w:rsidP="009A19A9">
            <w:pPr>
              <w:pStyle w:val="TAC"/>
              <w:rPr>
                <w:rFonts w:cs="Arial"/>
              </w:rPr>
            </w:pPr>
            <w:r w:rsidRPr="002505AD">
              <w:rPr>
                <w:rFonts w:cs="Arial"/>
              </w:rPr>
              <w:t>256</w:t>
            </w:r>
          </w:p>
        </w:tc>
        <w:tc>
          <w:tcPr>
            <w:tcW w:w="1846" w:type="dxa"/>
            <w:tcBorders>
              <w:top w:val="single" w:sz="4" w:space="0" w:color="auto"/>
              <w:left w:val="single" w:sz="4" w:space="0" w:color="auto"/>
              <w:bottom w:val="single" w:sz="4" w:space="0" w:color="auto"/>
              <w:right w:val="nil"/>
            </w:tcBorders>
          </w:tcPr>
          <w:p w14:paraId="6DCB3643" w14:textId="77777777" w:rsidR="00615E87" w:rsidRPr="002505AD" w:rsidRDefault="00615E87" w:rsidP="009A19A9">
            <w:pPr>
              <w:pStyle w:val="TAR"/>
              <w:wordWrap w:val="0"/>
              <w:rPr>
                <w:rFonts w:cs="Arial"/>
                <w:lang w:eastAsia="zh-CN"/>
              </w:rPr>
            </w:pPr>
            <w:r w:rsidRPr="002505AD">
              <w:rPr>
                <w:rFonts w:cs="Arial"/>
                <w:lang w:eastAsia="zh-CN"/>
              </w:rPr>
              <w:t>1980 MHz</w:t>
            </w:r>
          </w:p>
        </w:tc>
        <w:tc>
          <w:tcPr>
            <w:tcW w:w="280" w:type="dxa"/>
            <w:tcBorders>
              <w:top w:val="single" w:sz="4" w:space="0" w:color="auto"/>
              <w:left w:val="nil"/>
              <w:bottom w:val="single" w:sz="4" w:space="0" w:color="auto"/>
              <w:right w:val="nil"/>
            </w:tcBorders>
          </w:tcPr>
          <w:p w14:paraId="27EDA193" w14:textId="77777777" w:rsidR="00615E87" w:rsidRPr="002505AD" w:rsidRDefault="00615E87" w:rsidP="009A19A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625C5A58" w14:textId="77777777" w:rsidR="00615E87" w:rsidRPr="002505AD" w:rsidRDefault="00615E87" w:rsidP="009A19A9">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0C02C8EC" w14:textId="77777777" w:rsidR="00615E87" w:rsidRPr="002505AD" w:rsidRDefault="00615E87" w:rsidP="009A19A9">
            <w:pPr>
              <w:pStyle w:val="TAR"/>
            </w:pPr>
            <w:r w:rsidRPr="002505AD">
              <w:t>2170 MHz</w:t>
            </w:r>
          </w:p>
        </w:tc>
        <w:tc>
          <w:tcPr>
            <w:tcW w:w="240" w:type="dxa"/>
            <w:tcBorders>
              <w:top w:val="single" w:sz="4" w:space="0" w:color="auto"/>
              <w:left w:val="nil"/>
              <w:bottom w:val="single" w:sz="4" w:space="0" w:color="auto"/>
              <w:right w:val="nil"/>
            </w:tcBorders>
          </w:tcPr>
          <w:p w14:paraId="61E2CF3D" w14:textId="77777777" w:rsidR="00615E87" w:rsidRPr="002505AD" w:rsidRDefault="00615E87" w:rsidP="009A19A9">
            <w:pPr>
              <w:pStyle w:val="TAC"/>
            </w:pPr>
            <w:r>
              <w:t>-</w:t>
            </w:r>
          </w:p>
        </w:tc>
        <w:tc>
          <w:tcPr>
            <w:tcW w:w="1265" w:type="dxa"/>
            <w:tcBorders>
              <w:top w:val="single" w:sz="4" w:space="0" w:color="auto"/>
              <w:left w:val="nil"/>
              <w:bottom w:val="single" w:sz="4" w:space="0" w:color="auto"/>
              <w:right w:val="single" w:sz="4" w:space="0" w:color="auto"/>
            </w:tcBorders>
          </w:tcPr>
          <w:p w14:paraId="55353844" w14:textId="77777777" w:rsidR="00615E87" w:rsidRPr="002505AD" w:rsidRDefault="00615E87" w:rsidP="009A19A9">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75BC7220" w14:textId="77777777" w:rsidR="00615E87" w:rsidRPr="002505AD" w:rsidRDefault="00615E87" w:rsidP="009A19A9">
            <w:pPr>
              <w:pStyle w:val="TAC"/>
              <w:rPr>
                <w:rFonts w:cs="Arial"/>
                <w:lang w:eastAsia="ja-JP"/>
              </w:rPr>
            </w:pPr>
            <w:r w:rsidRPr="002505AD">
              <w:rPr>
                <w:rFonts w:cs="Arial" w:hint="eastAsia"/>
                <w:lang w:eastAsia="ja-JP"/>
              </w:rPr>
              <w:t>FDD</w:t>
            </w:r>
          </w:p>
        </w:tc>
      </w:tr>
      <w:tr w:rsidR="00615E87" w:rsidRPr="002505AD" w14:paraId="626BC3B8" w14:textId="77777777" w:rsidTr="009A19A9">
        <w:trPr>
          <w:trHeight w:val="357"/>
          <w:jc w:val="center"/>
        </w:trPr>
        <w:tc>
          <w:tcPr>
            <w:tcW w:w="1555" w:type="dxa"/>
            <w:tcBorders>
              <w:top w:val="single" w:sz="4" w:space="0" w:color="auto"/>
              <w:left w:val="single" w:sz="4" w:space="0" w:color="auto"/>
              <w:bottom w:val="single" w:sz="4" w:space="0" w:color="auto"/>
              <w:right w:val="single" w:sz="4" w:space="0" w:color="auto"/>
            </w:tcBorders>
          </w:tcPr>
          <w:p w14:paraId="3169946B" w14:textId="77777777" w:rsidR="00615E87" w:rsidRPr="002505AD" w:rsidRDefault="00615E87" w:rsidP="009A19A9">
            <w:pPr>
              <w:pStyle w:val="TAC"/>
              <w:rPr>
                <w:rFonts w:cs="Arial"/>
              </w:rPr>
            </w:pPr>
            <w:r w:rsidRPr="002505AD">
              <w:rPr>
                <w:rFonts w:cs="Arial"/>
              </w:rPr>
              <w:t>255</w:t>
            </w:r>
          </w:p>
        </w:tc>
        <w:tc>
          <w:tcPr>
            <w:tcW w:w="1846" w:type="dxa"/>
            <w:tcBorders>
              <w:top w:val="single" w:sz="4" w:space="0" w:color="auto"/>
              <w:left w:val="single" w:sz="4" w:space="0" w:color="auto"/>
              <w:bottom w:val="single" w:sz="4" w:space="0" w:color="auto"/>
              <w:right w:val="nil"/>
            </w:tcBorders>
          </w:tcPr>
          <w:p w14:paraId="3A6FAA3B" w14:textId="77777777" w:rsidR="00615E87" w:rsidRPr="002505AD" w:rsidRDefault="00615E87" w:rsidP="009A19A9">
            <w:pPr>
              <w:pStyle w:val="TAR"/>
              <w:wordWrap w:val="0"/>
              <w:rPr>
                <w:rFonts w:cs="Arial"/>
                <w:lang w:eastAsia="zh-CN"/>
              </w:rPr>
            </w:pPr>
            <w:r w:rsidRPr="002505AD">
              <w:rPr>
                <w:rFonts w:cs="Arial"/>
                <w:lang w:eastAsia="zh-CN"/>
              </w:rPr>
              <w:t>1626.5 MHz</w:t>
            </w:r>
          </w:p>
        </w:tc>
        <w:tc>
          <w:tcPr>
            <w:tcW w:w="280" w:type="dxa"/>
            <w:tcBorders>
              <w:top w:val="single" w:sz="4" w:space="0" w:color="auto"/>
              <w:left w:val="nil"/>
              <w:bottom w:val="single" w:sz="4" w:space="0" w:color="auto"/>
              <w:right w:val="nil"/>
            </w:tcBorders>
          </w:tcPr>
          <w:p w14:paraId="68E27FB5" w14:textId="77777777" w:rsidR="00615E87" w:rsidRPr="002505AD" w:rsidRDefault="00615E87" w:rsidP="009A19A9">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544A40A2" w14:textId="77777777" w:rsidR="00615E87" w:rsidRPr="002505AD" w:rsidRDefault="00615E87" w:rsidP="009A19A9">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3F9E66AF" w14:textId="77777777" w:rsidR="00615E87" w:rsidRPr="002505AD" w:rsidRDefault="00615E87" w:rsidP="009A19A9">
            <w:pPr>
              <w:pStyle w:val="TAR"/>
            </w:pPr>
            <w:r w:rsidRPr="002505AD">
              <w:t>1525 MHz</w:t>
            </w:r>
          </w:p>
        </w:tc>
        <w:tc>
          <w:tcPr>
            <w:tcW w:w="240" w:type="dxa"/>
            <w:tcBorders>
              <w:top w:val="single" w:sz="4" w:space="0" w:color="auto"/>
              <w:left w:val="nil"/>
              <w:bottom w:val="single" w:sz="4" w:space="0" w:color="auto"/>
              <w:right w:val="nil"/>
            </w:tcBorders>
          </w:tcPr>
          <w:p w14:paraId="3AD62DA1" w14:textId="77777777" w:rsidR="00615E87" w:rsidRPr="002505AD" w:rsidRDefault="00615E87" w:rsidP="009A19A9">
            <w:pPr>
              <w:pStyle w:val="TAC"/>
            </w:pPr>
            <w:r>
              <w:t>-</w:t>
            </w:r>
          </w:p>
        </w:tc>
        <w:tc>
          <w:tcPr>
            <w:tcW w:w="1265" w:type="dxa"/>
            <w:tcBorders>
              <w:top w:val="single" w:sz="4" w:space="0" w:color="auto"/>
              <w:left w:val="nil"/>
              <w:bottom w:val="single" w:sz="4" w:space="0" w:color="auto"/>
              <w:right w:val="single" w:sz="4" w:space="0" w:color="auto"/>
            </w:tcBorders>
          </w:tcPr>
          <w:p w14:paraId="45A13C19" w14:textId="77777777" w:rsidR="00615E87" w:rsidRPr="002505AD" w:rsidRDefault="00615E87" w:rsidP="009A19A9">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558B7747" w14:textId="77777777" w:rsidR="00615E87" w:rsidRPr="002505AD" w:rsidRDefault="00615E87" w:rsidP="009A19A9">
            <w:pPr>
              <w:pStyle w:val="TAC"/>
              <w:rPr>
                <w:rFonts w:cs="Arial"/>
                <w:lang w:eastAsia="ja-JP"/>
              </w:rPr>
            </w:pPr>
            <w:r w:rsidRPr="002505AD">
              <w:rPr>
                <w:rFonts w:cs="Arial" w:hint="eastAsia"/>
                <w:lang w:eastAsia="ja-JP"/>
              </w:rPr>
              <w:t>FDD</w:t>
            </w:r>
          </w:p>
        </w:tc>
      </w:tr>
      <w:tr w:rsidR="00615E87" w:rsidRPr="002505AD" w14:paraId="67DFE223" w14:textId="77777777" w:rsidTr="009A19A9">
        <w:trPr>
          <w:trHeight w:val="347"/>
          <w:jc w:val="center"/>
        </w:trPr>
        <w:tc>
          <w:tcPr>
            <w:tcW w:w="1555" w:type="dxa"/>
            <w:tcBorders>
              <w:top w:val="single" w:sz="4" w:space="0" w:color="auto"/>
              <w:left w:val="single" w:sz="4" w:space="0" w:color="auto"/>
              <w:bottom w:val="single" w:sz="4" w:space="0" w:color="auto"/>
              <w:right w:val="single" w:sz="4" w:space="0" w:color="auto"/>
            </w:tcBorders>
          </w:tcPr>
          <w:p w14:paraId="5B405D62" w14:textId="77777777" w:rsidR="00615E87" w:rsidRDefault="00615E87" w:rsidP="009A19A9">
            <w:pPr>
              <w:pStyle w:val="TAC"/>
              <w:rPr>
                <w:rFonts w:cs="Arial"/>
                <w:lang w:eastAsia="zh-CN"/>
              </w:rPr>
            </w:pPr>
            <w:r>
              <w:rPr>
                <w:rFonts w:cs="Arial" w:hint="eastAsia"/>
                <w:lang w:eastAsia="zh-CN"/>
              </w:rPr>
              <w:t>254</w:t>
            </w:r>
          </w:p>
        </w:tc>
        <w:tc>
          <w:tcPr>
            <w:tcW w:w="1846" w:type="dxa"/>
            <w:tcBorders>
              <w:top w:val="single" w:sz="4" w:space="0" w:color="auto"/>
              <w:left w:val="single" w:sz="4" w:space="0" w:color="auto"/>
              <w:bottom w:val="single" w:sz="4" w:space="0" w:color="auto"/>
              <w:right w:val="nil"/>
            </w:tcBorders>
          </w:tcPr>
          <w:p w14:paraId="4F4B55E3" w14:textId="77777777" w:rsidR="00615E87" w:rsidRDefault="00615E87" w:rsidP="009A19A9">
            <w:pPr>
              <w:pStyle w:val="TAR"/>
              <w:wordWrap w:val="0"/>
              <w:rPr>
                <w:rFonts w:cs="Arial"/>
                <w:lang w:val="en-US" w:eastAsia="zh-CN"/>
              </w:rPr>
            </w:pPr>
            <w:r>
              <w:rPr>
                <w:rFonts w:cs="Arial" w:hint="eastAsia"/>
                <w:lang w:val="en-US" w:eastAsia="zh-CN"/>
              </w:rPr>
              <w:t>1610 MHz</w:t>
            </w:r>
          </w:p>
        </w:tc>
        <w:tc>
          <w:tcPr>
            <w:tcW w:w="280" w:type="dxa"/>
            <w:tcBorders>
              <w:top w:val="single" w:sz="4" w:space="0" w:color="auto"/>
              <w:left w:val="nil"/>
              <w:bottom w:val="single" w:sz="4" w:space="0" w:color="auto"/>
              <w:right w:val="nil"/>
            </w:tcBorders>
          </w:tcPr>
          <w:p w14:paraId="182AC4C7" w14:textId="77777777" w:rsidR="00615E87" w:rsidRDefault="00615E87" w:rsidP="009A19A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3BCBBB91" w14:textId="77777777" w:rsidR="00615E87" w:rsidRDefault="00615E87" w:rsidP="009A19A9">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11E78923" w14:textId="77777777" w:rsidR="00615E87" w:rsidRDefault="00615E87" w:rsidP="009A19A9">
            <w:pPr>
              <w:pStyle w:val="TAR"/>
              <w:rPr>
                <w:lang w:val="en-US" w:eastAsia="zh-CN"/>
              </w:rPr>
            </w:pPr>
            <w:r>
              <w:rPr>
                <w:rFonts w:hint="eastAsia"/>
                <w:lang w:val="en-US" w:eastAsia="zh-CN"/>
              </w:rPr>
              <w:t>2483.5 MHz</w:t>
            </w:r>
          </w:p>
        </w:tc>
        <w:tc>
          <w:tcPr>
            <w:tcW w:w="240" w:type="dxa"/>
            <w:tcBorders>
              <w:top w:val="single" w:sz="4" w:space="0" w:color="auto"/>
              <w:left w:val="nil"/>
              <w:bottom w:val="single" w:sz="4" w:space="0" w:color="auto"/>
              <w:right w:val="nil"/>
            </w:tcBorders>
          </w:tcPr>
          <w:p w14:paraId="7A84C6EC" w14:textId="77777777" w:rsidR="00615E87" w:rsidRDefault="00615E87" w:rsidP="009A19A9">
            <w:pPr>
              <w:pStyle w:val="TAC"/>
              <w:rPr>
                <w:lang w:eastAsia="zh-CN"/>
              </w:rPr>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52D04950" w14:textId="77777777" w:rsidR="00615E87" w:rsidRDefault="00615E87" w:rsidP="009A19A9">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1B996C63" w14:textId="77777777" w:rsidR="00615E87" w:rsidRDefault="00615E87" w:rsidP="009A19A9">
            <w:pPr>
              <w:pStyle w:val="TAC"/>
              <w:rPr>
                <w:rFonts w:cs="Arial"/>
                <w:lang w:eastAsia="zh-CN"/>
              </w:rPr>
            </w:pPr>
            <w:r>
              <w:rPr>
                <w:rFonts w:cs="Arial" w:hint="eastAsia"/>
                <w:lang w:eastAsia="zh-CN"/>
              </w:rPr>
              <w:t>FDD</w:t>
            </w:r>
          </w:p>
        </w:tc>
      </w:tr>
      <w:tr w:rsidR="00615E87" w:rsidRPr="002505AD" w14:paraId="230EBEF0"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12F34032" w14:textId="77777777" w:rsidR="00615E87" w:rsidRPr="002505AD" w:rsidRDefault="00615E87" w:rsidP="009A19A9">
            <w:pPr>
              <w:pStyle w:val="TAC"/>
              <w:rPr>
                <w:rFonts w:cs="Arial"/>
              </w:rPr>
            </w:pPr>
            <w:r>
              <w:rPr>
                <w:rFonts w:cs="Arial" w:hint="eastAsia"/>
                <w:lang w:eastAsia="zh-CN"/>
              </w:rPr>
              <w:t>253</w:t>
            </w:r>
            <w:r>
              <w:rPr>
                <w:rFonts w:cs="Arial" w:hint="eastAsia"/>
                <w:vertAlign w:val="superscript"/>
                <w:lang w:eastAsia="zh-CN"/>
              </w:rPr>
              <w:t>2</w:t>
            </w:r>
          </w:p>
        </w:tc>
        <w:tc>
          <w:tcPr>
            <w:tcW w:w="1846" w:type="dxa"/>
            <w:tcBorders>
              <w:top w:val="single" w:sz="4" w:space="0" w:color="auto"/>
              <w:left w:val="single" w:sz="4" w:space="0" w:color="auto"/>
              <w:bottom w:val="single" w:sz="4" w:space="0" w:color="auto"/>
              <w:right w:val="nil"/>
            </w:tcBorders>
          </w:tcPr>
          <w:p w14:paraId="18F26BB9" w14:textId="77777777" w:rsidR="00615E87" w:rsidRPr="002505AD" w:rsidRDefault="00615E87" w:rsidP="009A19A9">
            <w:pPr>
              <w:pStyle w:val="TAR"/>
              <w:wordWrap w:val="0"/>
              <w:rPr>
                <w:rFonts w:cs="Arial"/>
                <w:lang w:eastAsia="zh-CN"/>
              </w:rPr>
            </w:pPr>
            <w:r>
              <w:rPr>
                <w:rFonts w:cs="Arial" w:hint="eastAsia"/>
                <w:lang w:val="en-US" w:eastAsia="zh-CN"/>
              </w:rPr>
              <w:t>1668 MHz</w:t>
            </w:r>
          </w:p>
        </w:tc>
        <w:tc>
          <w:tcPr>
            <w:tcW w:w="280" w:type="dxa"/>
            <w:tcBorders>
              <w:top w:val="single" w:sz="4" w:space="0" w:color="auto"/>
              <w:left w:val="nil"/>
              <w:bottom w:val="single" w:sz="4" w:space="0" w:color="auto"/>
              <w:right w:val="nil"/>
            </w:tcBorders>
          </w:tcPr>
          <w:p w14:paraId="271B5C78" w14:textId="77777777" w:rsidR="00615E87" w:rsidRPr="002505AD" w:rsidRDefault="00615E87" w:rsidP="009A19A9">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5FB72D47" w14:textId="77777777" w:rsidR="00615E87" w:rsidRPr="002505AD" w:rsidRDefault="00615E87" w:rsidP="009A19A9">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1150D3CA" w14:textId="77777777" w:rsidR="00615E87" w:rsidRPr="002505AD" w:rsidRDefault="00615E87" w:rsidP="009A19A9">
            <w:pPr>
              <w:pStyle w:val="TAR"/>
            </w:pPr>
            <w:r>
              <w:rPr>
                <w:rFonts w:hint="eastAsia"/>
                <w:lang w:val="en-US" w:eastAsia="zh-CN"/>
              </w:rPr>
              <w:t>1518 MHz</w:t>
            </w:r>
          </w:p>
        </w:tc>
        <w:tc>
          <w:tcPr>
            <w:tcW w:w="240" w:type="dxa"/>
            <w:tcBorders>
              <w:top w:val="single" w:sz="4" w:space="0" w:color="auto"/>
              <w:left w:val="nil"/>
              <w:bottom w:val="single" w:sz="4" w:space="0" w:color="auto"/>
              <w:right w:val="nil"/>
            </w:tcBorders>
          </w:tcPr>
          <w:p w14:paraId="64D99B70" w14:textId="77777777" w:rsidR="00615E87" w:rsidRPr="002505AD" w:rsidRDefault="00615E87" w:rsidP="009A19A9">
            <w:pPr>
              <w:pStyle w:val="TAC"/>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0B2CF43A" w14:textId="77777777" w:rsidR="00615E87" w:rsidRPr="002505AD" w:rsidRDefault="00615E87" w:rsidP="009A19A9">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56A2150F" w14:textId="77777777" w:rsidR="00615E87" w:rsidRPr="002505AD" w:rsidRDefault="00615E87" w:rsidP="009A19A9">
            <w:pPr>
              <w:pStyle w:val="TAC"/>
              <w:rPr>
                <w:rFonts w:cs="Arial"/>
                <w:lang w:eastAsia="ja-JP"/>
              </w:rPr>
            </w:pPr>
            <w:r>
              <w:rPr>
                <w:rFonts w:cs="Arial" w:hint="eastAsia"/>
                <w:lang w:eastAsia="zh-CN"/>
              </w:rPr>
              <w:t>FDD</w:t>
            </w:r>
          </w:p>
        </w:tc>
      </w:tr>
      <w:tr w:rsidR="00615E87" w:rsidRPr="002505AD" w14:paraId="6CD4C05B"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07BFB28A" w14:textId="77777777" w:rsidR="00615E87" w:rsidRPr="00D31264" w:rsidRDefault="00615E87" w:rsidP="009A19A9">
            <w:pPr>
              <w:pStyle w:val="TAC"/>
              <w:rPr>
                <w:rFonts w:cs="Arial"/>
                <w:lang w:eastAsia="zh-CN"/>
              </w:rPr>
            </w:pPr>
            <w:r w:rsidRPr="00D31264">
              <w:rPr>
                <w:rFonts w:cs="Arial"/>
                <w:lang w:eastAsia="zh-CN"/>
              </w:rPr>
              <w:t>252</w:t>
            </w:r>
          </w:p>
        </w:tc>
        <w:tc>
          <w:tcPr>
            <w:tcW w:w="1846" w:type="dxa"/>
            <w:tcBorders>
              <w:top w:val="single" w:sz="4" w:space="0" w:color="auto"/>
              <w:left w:val="single" w:sz="4" w:space="0" w:color="auto"/>
              <w:bottom w:val="single" w:sz="4" w:space="0" w:color="auto"/>
              <w:right w:val="nil"/>
            </w:tcBorders>
          </w:tcPr>
          <w:p w14:paraId="60311832" w14:textId="77777777" w:rsidR="00615E87" w:rsidRPr="00D31264" w:rsidRDefault="00615E87" w:rsidP="009A19A9">
            <w:pPr>
              <w:pStyle w:val="TAR"/>
              <w:wordWrap w:val="0"/>
              <w:rPr>
                <w:rFonts w:cs="Arial"/>
                <w:lang w:val="en-US" w:eastAsia="zh-CN"/>
              </w:rPr>
            </w:pPr>
            <w:r w:rsidRPr="00D31264">
              <w:rPr>
                <w:rFonts w:cs="Arial"/>
                <w:lang w:val="en-US" w:eastAsia="zh-CN"/>
              </w:rPr>
              <w:t>2000 MHz</w:t>
            </w:r>
          </w:p>
        </w:tc>
        <w:tc>
          <w:tcPr>
            <w:tcW w:w="280" w:type="dxa"/>
            <w:tcBorders>
              <w:top w:val="single" w:sz="4" w:space="0" w:color="auto"/>
              <w:left w:val="nil"/>
              <w:bottom w:val="single" w:sz="4" w:space="0" w:color="auto"/>
              <w:right w:val="nil"/>
            </w:tcBorders>
          </w:tcPr>
          <w:p w14:paraId="567A1B9E" w14:textId="77777777" w:rsidR="00615E87" w:rsidRPr="00D31264" w:rsidRDefault="00615E87" w:rsidP="009A19A9">
            <w:pPr>
              <w:pStyle w:val="TAC"/>
              <w:rPr>
                <w:rFonts w:cs="Arial"/>
                <w:lang w:eastAsia="zh-CN"/>
              </w:rPr>
            </w:pPr>
            <w:r w:rsidRPr="00D31264">
              <w:rPr>
                <w:rFonts w:cs="Arial"/>
                <w:lang w:eastAsia="zh-CN"/>
              </w:rPr>
              <w:t>-</w:t>
            </w:r>
          </w:p>
        </w:tc>
        <w:tc>
          <w:tcPr>
            <w:tcW w:w="1322" w:type="dxa"/>
            <w:tcBorders>
              <w:top w:val="single" w:sz="4" w:space="0" w:color="auto"/>
              <w:left w:val="nil"/>
              <w:bottom w:val="single" w:sz="4" w:space="0" w:color="auto"/>
              <w:right w:val="single" w:sz="4" w:space="0" w:color="auto"/>
            </w:tcBorders>
          </w:tcPr>
          <w:p w14:paraId="258253FE" w14:textId="77777777" w:rsidR="00615E87" w:rsidRPr="00D31264" w:rsidRDefault="00615E87" w:rsidP="009A19A9">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13DCF7B7" w14:textId="77777777" w:rsidR="00615E87" w:rsidRPr="00D31264" w:rsidRDefault="00615E87" w:rsidP="009A19A9">
            <w:pPr>
              <w:pStyle w:val="TAR"/>
              <w:rPr>
                <w:lang w:val="en-US" w:eastAsia="zh-CN"/>
              </w:rPr>
            </w:pPr>
            <w:r w:rsidRPr="00D31264">
              <w:rPr>
                <w:lang w:val="en-US" w:eastAsia="zh-CN"/>
              </w:rPr>
              <w:t>2180 MHz</w:t>
            </w:r>
          </w:p>
        </w:tc>
        <w:tc>
          <w:tcPr>
            <w:tcW w:w="240" w:type="dxa"/>
            <w:tcBorders>
              <w:top w:val="single" w:sz="4" w:space="0" w:color="auto"/>
              <w:left w:val="nil"/>
              <w:bottom w:val="single" w:sz="4" w:space="0" w:color="auto"/>
              <w:right w:val="nil"/>
            </w:tcBorders>
          </w:tcPr>
          <w:p w14:paraId="1F17E30D" w14:textId="77777777" w:rsidR="00615E87" w:rsidRPr="00D31264" w:rsidRDefault="00615E87" w:rsidP="009A19A9">
            <w:pPr>
              <w:pStyle w:val="TAC"/>
              <w:rPr>
                <w:lang w:eastAsia="zh-CN"/>
              </w:rPr>
            </w:pPr>
            <w:r w:rsidRPr="00D31264">
              <w:rPr>
                <w:lang w:eastAsia="zh-CN"/>
              </w:rPr>
              <w:t>-</w:t>
            </w:r>
          </w:p>
        </w:tc>
        <w:tc>
          <w:tcPr>
            <w:tcW w:w="1265" w:type="dxa"/>
            <w:tcBorders>
              <w:top w:val="single" w:sz="4" w:space="0" w:color="auto"/>
              <w:left w:val="nil"/>
              <w:bottom w:val="single" w:sz="4" w:space="0" w:color="auto"/>
              <w:right w:val="single" w:sz="4" w:space="0" w:color="auto"/>
            </w:tcBorders>
          </w:tcPr>
          <w:p w14:paraId="726E2CB5" w14:textId="77777777" w:rsidR="00615E87" w:rsidRPr="00D31264" w:rsidRDefault="00615E87" w:rsidP="009A19A9">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07B6046F" w14:textId="77777777" w:rsidR="00615E87" w:rsidRPr="00D31264" w:rsidRDefault="00615E87" w:rsidP="009A19A9">
            <w:pPr>
              <w:pStyle w:val="TAC"/>
              <w:rPr>
                <w:rFonts w:cs="Arial"/>
                <w:lang w:eastAsia="zh-CN"/>
              </w:rPr>
            </w:pPr>
            <w:r w:rsidRPr="00D31264">
              <w:rPr>
                <w:rFonts w:cs="Arial"/>
                <w:lang w:eastAsia="zh-CN"/>
              </w:rPr>
              <w:t>FDD</w:t>
            </w:r>
          </w:p>
        </w:tc>
      </w:tr>
      <w:tr w:rsidR="00615E87" w:rsidRPr="002505AD" w14:paraId="1C7D5BC4" w14:textId="77777777" w:rsidTr="009A19A9">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38E45F71" w14:textId="77777777" w:rsidR="00615E87" w:rsidRPr="00F10B84" w:rsidRDefault="00615E87" w:rsidP="009A19A9">
            <w:pPr>
              <w:pStyle w:val="TAC"/>
              <w:rPr>
                <w:rFonts w:cs="Arial"/>
                <w:b/>
                <w:lang w:eastAsia="zh-CN"/>
              </w:rPr>
            </w:pPr>
            <w:r w:rsidRPr="00F10B84">
              <w:rPr>
                <w:rFonts w:cs="Arial"/>
                <w:b/>
                <w:lang w:eastAsia="zh-CN"/>
              </w:rPr>
              <w:t>[249]</w:t>
            </w:r>
          </w:p>
        </w:tc>
        <w:tc>
          <w:tcPr>
            <w:tcW w:w="1846" w:type="dxa"/>
            <w:tcBorders>
              <w:top w:val="single" w:sz="4" w:space="0" w:color="auto"/>
              <w:left w:val="single" w:sz="4" w:space="0" w:color="auto"/>
              <w:bottom w:val="single" w:sz="4" w:space="0" w:color="auto"/>
              <w:right w:val="nil"/>
            </w:tcBorders>
          </w:tcPr>
          <w:p w14:paraId="2C2E399C" w14:textId="77777777" w:rsidR="00615E87" w:rsidRPr="00F10B84" w:rsidRDefault="00615E87" w:rsidP="009A19A9">
            <w:pPr>
              <w:pStyle w:val="TAR"/>
              <w:wordWrap w:val="0"/>
              <w:rPr>
                <w:rFonts w:cs="Arial"/>
                <w:b/>
                <w:lang w:val="en-US" w:eastAsia="zh-CN"/>
              </w:rPr>
            </w:pPr>
            <w:r w:rsidRPr="00F10B84">
              <w:rPr>
                <w:b/>
              </w:rPr>
              <w:t>1616</w:t>
            </w:r>
            <w:r w:rsidRPr="00F10B84">
              <w:rPr>
                <w:rFonts w:cs="Arial"/>
                <w:b/>
                <w:lang w:val="en-US" w:eastAsia="zh-CN"/>
              </w:rPr>
              <w:t xml:space="preserve"> MHz</w:t>
            </w:r>
          </w:p>
        </w:tc>
        <w:tc>
          <w:tcPr>
            <w:tcW w:w="280" w:type="dxa"/>
            <w:tcBorders>
              <w:top w:val="single" w:sz="4" w:space="0" w:color="auto"/>
              <w:left w:val="nil"/>
              <w:bottom w:val="single" w:sz="4" w:space="0" w:color="auto"/>
              <w:right w:val="nil"/>
            </w:tcBorders>
          </w:tcPr>
          <w:p w14:paraId="0464DB0F" w14:textId="77777777" w:rsidR="00615E87" w:rsidRPr="00F10B84" w:rsidRDefault="00615E87" w:rsidP="009A19A9">
            <w:pPr>
              <w:pStyle w:val="TAC"/>
              <w:rPr>
                <w:rFonts w:cs="Arial"/>
                <w:b/>
                <w:lang w:eastAsia="zh-CN"/>
              </w:rPr>
            </w:pPr>
            <w:r w:rsidRPr="00F10B84">
              <w:rPr>
                <w:rFonts w:cs="Arial"/>
                <w:b/>
                <w:lang w:eastAsia="zh-CN"/>
              </w:rPr>
              <w:t>-</w:t>
            </w:r>
          </w:p>
        </w:tc>
        <w:tc>
          <w:tcPr>
            <w:tcW w:w="1322" w:type="dxa"/>
            <w:tcBorders>
              <w:top w:val="single" w:sz="4" w:space="0" w:color="auto"/>
              <w:left w:val="nil"/>
              <w:bottom w:val="single" w:sz="4" w:space="0" w:color="auto"/>
              <w:right w:val="single" w:sz="4" w:space="0" w:color="auto"/>
            </w:tcBorders>
          </w:tcPr>
          <w:p w14:paraId="2C348992" w14:textId="77777777" w:rsidR="00615E87" w:rsidRPr="00F10B84" w:rsidRDefault="00615E87" w:rsidP="009A19A9">
            <w:pPr>
              <w:pStyle w:val="TAL"/>
              <w:rPr>
                <w:b/>
                <w:lang w:val="en-US" w:eastAsia="zh-CN"/>
              </w:rPr>
            </w:pPr>
            <w:r w:rsidRPr="00F10B84">
              <w:rPr>
                <w:b/>
              </w:rPr>
              <w:t>1626.5 MHz</w:t>
            </w:r>
          </w:p>
        </w:tc>
        <w:tc>
          <w:tcPr>
            <w:tcW w:w="1171" w:type="dxa"/>
            <w:tcBorders>
              <w:top w:val="single" w:sz="4" w:space="0" w:color="auto"/>
              <w:left w:val="nil"/>
              <w:bottom w:val="single" w:sz="4" w:space="0" w:color="auto"/>
              <w:right w:val="nil"/>
            </w:tcBorders>
          </w:tcPr>
          <w:p w14:paraId="768E6593" w14:textId="77777777" w:rsidR="00615E87" w:rsidRPr="00F10B84" w:rsidRDefault="00615E87" w:rsidP="009A19A9">
            <w:pPr>
              <w:pStyle w:val="TAR"/>
              <w:rPr>
                <w:b/>
                <w:lang w:val="en-US" w:eastAsia="zh-CN"/>
              </w:rPr>
            </w:pPr>
            <w:r w:rsidRPr="00F10B84">
              <w:rPr>
                <w:b/>
              </w:rPr>
              <w:t>1616</w:t>
            </w:r>
            <w:r w:rsidRPr="00F10B84">
              <w:rPr>
                <w:b/>
                <w:lang w:val="en-US" w:eastAsia="zh-CN"/>
              </w:rPr>
              <w:t xml:space="preserve"> MHz</w:t>
            </w:r>
          </w:p>
        </w:tc>
        <w:tc>
          <w:tcPr>
            <w:tcW w:w="240" w:type="dxa"/>
            <w:tcBorders>
              <w:top w:val="single" w:sz="4" w:space="0" w:color="auto"/>
              <w:left w:val="nil"/>
              <w:bottom w:val="single" w:sz="4" w:space="0" w:color="auto"/>
              <w:right w:val="nil"/>
            </w:tcBorders>
          </w:tcPr>
          <w:p w14:paraId="4FDBB9CE" w14:textId="77777777" w:rsidR="00615E87" w:rsidRPr="00F10B84" w:rsidRDefault="00615E87" w:rsidP="009A19A9">
            <w:pPr>
              <w:pStyle w:val="TAC"/>
              <w:rPr>
                <w:b/>
                <w:lang w:eastAsia="zh-CN"/>
              </w:rPr>
            </w:pPr>
            <w:r w:rsidRPr="00F10B84">
              <w:rPr>
                <w:b/>
                <w:lang w:eastAsia="zh-CN"/>
              </w:rPr>
              <w:t>-</w:t>
            </w:r>
          </w:p>
        </w:tc>
        <w:tc>
          <w:tcPr>
            <w:tcW w:w="1265" w:type="dxa"/>
            <w:tcBorders>
              <w:top w:val="single" w:sz="4" w:space="0" w:color="auto"/>
              <w:left w:val="nil"/>
              <w:bottom w:val="single" w:sz="4" w:space="0" w:color="auto"/>
              <w:right w:val="single" w:sz="4" w:space="0" w:color="auto"/>
            </w:tcBorders>
          </w:tcPr>
          <w:p w14:paraId="3B73E1FD" w14:textId="77777777" w:rsidR="00615E87" w:rsidRPr="00F10B84" w:rsidRDefault="00615E87" w:rsidP="009A19A9">
            <w:pPr>
              <w:pStyle w:val="TAL"/>
              <w:rPr>
                <w:b/>
                <w:lang w:val="en-US" w:eastAsia="zh-CN"/>
              </w:rPr>
            </w:pPr>
            <w:r w:rsidRPr="00F10B84">
              <w:rPr>
                <w:b/>
              </w:rPr>
              <w:t>1626.5 MHz</w:t>
            </w:r>
          </w:p>
        </w:tc>
        <w:tc>
          <w:tcPr>
            <w:tcW w:w="999" w:type="dxa"/>
            <w:tcBorders>
              <w:top w:val="single" w:sz="4" w:space="0" w:color="auto"/>
              <w:left w:val="single" w:sz="4" w:space="0" w:color="auto"/>
              <w:bottom w:val="single" w:sz="4" w:space="0" w:color="auto"/>
              <w:right w:val="single" w:sz="4" w:space="0" w:color="auto"/>
            </w:tcBorders>
          </w:tcPr>
          <w:p w14:paraId="67B16BB1" w14:textId="77777777" w:rsidR="00615E87" w:rsidRPr="00F10B84" w:rsidRDefault="00615E87" w:rsidP="009A19A9">
            <w:pPr>
              <w:pStyle w:val="TAC"/>
              <w:rPr>
                <w:rFonts w:cs="Arial"/>
                <w:b/>
                <w:lang w:eastAsia="zh-CN"/>
              </w:rPr>
            </w:pPr>
            <w:r w:rsidRPr="00F10B84">
              <w:rPr>
                <w:rFonts w:cs="Arial"/>
                <w:b/>
                <w:lang w:eastAsia="zh-CN"/>
              </w:rPr>
              <w:t>TDD</w:t>
            </w:r>
          </w:p>
        </w:tc>
      </w:tr>
      <w:tr w:rsidR="00615E87" w:rsidRPr="002505AD" w14:paraId="017DB60D" w14:textId="77777777" w:rsidTr="009A19A9">
        <w:trPr>
          <w:trHeight w:val="884"/>
          <w:jc w:val="center"/>
        </w:trPr>
        <w:tc>
          <w:tcPr>
            <w:tcW w:w="8678" w:type="dxa"/>
            <w:gridSpan w:val="8"/>
            <w:tcBorders>
              <w:top w:val="single" w:sz="4" w:space="0" w:color="auto"/>
              <w:left w:val="single" w:sz="4" w:space="0" w:color="auto"/>
              <w:bottom w:val="single" w:sz="4" w:space="0" w:color="auto"/>
              <w:right w:val="single" w:sz="4" w:space="0" w:color="auto"/>
            </w:tcBorders>
          </w:tcPr>
          <w:p w14:paraId="1036285A" w14:textId="77777777" w:rsidR="00615E87" w:rsidRDefault="00615E87" w:rsidP="009A19A9">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08B6B660" w14:textId="77777777" w:rsidR="00615E87" w:rsidRDefault="00615E87" w:rsidP="009A19A9">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p w14:paraId="647F44C2" w14:textId="77777777" w:rsidR="00615E87" w:rsidRPr="00F10B84" w:rsidRDefault="00615E87" w:rsidP="009A19A9">
            <w:pPr>
              <w:pStyle w:val="TAN"/>
              <w:rPr>
                <w:b/>
                <w:bCs/>
              </w:rPr>
            </w:pPr>
            <w:r w:rsidRPr="00F10B84">
              <w:rPr>
                <w:rFonts w:cs="Arial"/>
                <w:b/>
                <w:bCs/>
                <w:lang w:val="en-US"/>
              </w:rPr>
              <w:t>NOTE 3:  Band 249 is defined only for NB-IoT operation.</w:t>
            </w:r>
          </w:p>
        </w:tc>
      </w:tr>
    </w:tbl>
    <w:p w14:paraId="4EBDAF98" w14:textId="77777777" w:rsidR="00615E87" w:rsidRPr="004A0043" w:rsidRDefault="00615E87" w:rsidP="00615E87">
      <w:pPr>
        <w:spacing w:after="120"/>
        <w:rPr>
          <w:color w:val="000000" w:themeColor="text1"/>
          <w:szCs w:val="24"/>
          <w:lang w:eastAsia="zh-CN"/>
        </w:rPr>
      </w:pPr>
    </w:p>
    <w:p w14:paraId="5E062DC3" w14:textId="77777777" w:rsidR="00615E87" w:rsidRDefault="00615E87" w:rsidP="00615E87">
      <w:pPr>
        <w:rPr>
          <w:b/>
          <w:color w:val="000000" w:themeColor="text1"/>
          <w:u w:val="single"/>
          <w:lang w:eastAsia="ko-KR"/>
        </w:rPr>
      </w:pPr>
    </w:p>
    <w:p w14:paraId="2E168B73" w14:textId="77777777" w:rsidR="00615E87" w:rsidRPr="00805BE8" w:rsidRDefault="00615E87" w:rsidP="00615E87">
      <w:pPr>
        <w:rPr>
          <w:b/>
          <w:color w:val="0070C0"/>
          <w:u w:val="single"/>
          <w:lang w:eastAsia="ko-KR"/>
        </w:rPr>
      </w:pPr>
      <w:r w:rsidRPr="00F10B84">
        <w:rPr>
          <w:b/>
          <w:color w:val="000000" w:themeColor="text1"/>
          <w:u w:val="single"/>
          <w:lang w:eastAsia="ko-KR"/>
        </w:rPr>
        <w:t>Issue 1-2-3:</w:t>
      </w:r>
      <w:r w:rsidRPr="00F10B84">
        <w:rPr>
          <w:b/>
          <w:color w:val="000000" w:themeColor="text1"/>
          <w:lang w:eastAsia="ko-KR"/>
        </w:rPr>
        <w:t xml:space="preserve"> </w:t>
      </w:r>
      <w:r w:rsidRPr="00F10B84">
        <w:rPr>
          <w:rFonts w:eastAsiaTheme="minorHAnsi"/>
          <w:b/>
          <w:color w:val="000000" w:themeColor="text1"/>
          <w:lang w:val="en-US"/>
          <w14:ligatures w14:val="standardContextual"/>
        </w:rPr>
        <w:t xml:space="preserve">Gap </w:t>
      </w:r>
      <w:r w:rsidRPr="004A0043">
        <w:rPr>
          <w:rFonts w:eastAsiaTheme="minorHAnsi"/>
          <w:b/>
          <w:lang w:val="en-US"/>
          <w14:ligatures w14:val="standardContextual"/>
        </w:rPr>
        <w:t xml:space="preserve">between </w:t>
      </w:r>
      <w:r w:rsidRPr="006317B1">
        <w:rPr>
          <w:rFonts w:eastAsiaTheme="minorHAnsi"/>
          <w:b/>
          <w:lang w:val="en-US"/>
          <w14:ligatures w14:val="standardContextual"/>
        </w:rPr>
        <w:t>EARFCN FDD NTN</w:t>
      </w:r>
      <w:r>
        <w:rPr>
          <w:rFonts w:eastAsiaTheme="minorHAnsi"/>
          <w:b/>
          <w:lang w:val="en-US"/>
          <w14:ligatures w14:val="standardContextual"/>
        </w:rPr>
        <w:t xml:space="preserve"> and </w:t>
      </w:r>
      <w:r w:rsidRPr="006317B1">
        <w:rPr>
          <w:rFonts w:eastAsiaTheme="minorHAnsi"/>
          <w:b/>
          <w:lang w:val="en-US"/>
          <w14:ligatures w14:val="standardContextual"/>
        </w:rPr>
        <w:t>EARFCN TDD NTN</w:t>
      </w:r>
    </w:p>
    <w:p w14:paraId="31F08D0D" w14:textId="77777777" w:rsidR="00615E87" w:rsidRDefault="00615E87" w:rsidP="00615E87">
      <w:pPr>
        <w:jc w:val="both"/>
        <w:rPr>
          <w:rFonts w:eastAsiaTheme="minorHAnsi"/>
          <w:lang w:val="en-US"/>
          <w14:ligatures w14:val="standardContextual"/>
        </w:rPr>
      </w:pPr>
      <w:r w:rsidRPr="00F10B84">
        <w:rPr>
          <w:rFonts w:eastAsiaTheme="minorHAnsi"/>
          <w:b/>
          <w:bCs/>
          <w:lang w:val="en-US"/>
          <w14:ligatures w14:val="standardContextual"/>
        </w:rPr>
        <w:t>Agreement:</w:t>
      </w:r>
      <w:r>
        <w:rPr>
          <w:rFonts w:eastAsiaTheme="minorHAnsi"/>
          <w:lang w:val="en-US"/>
          <w14:ligatures w14:val="standardContextual"/>
        </w:rPr>
        <w:t xml:space="preserve"> </w:t>
      </w:r>
      <w:r w:rsidRPr="00F10B84">
        <w:rPr>
          <w:rFonts w:eastAsiaTheme="minorHAnsi"/>
          <w:lang w:val="en-US"/>
          <w14:ligatures w14:val="standardContextual"/>
        </w:rPr>
        <w:t xml:space="preserve">Consider a gap between previous introduced </w:t>
      </w:r>
      <w:r w:rsidRPr="00F10B84">
        <w:rPr>
          <w:rFonts w:eastAsiaTheme="minorHAnsi"/>
          <w:b/>
          <w:lang w:val="en-US"/>
          <w14:ligatures w14:val="standardContextual"/>
        </w:rPr>
        <w:t xml:space="preserve">EARFCN FDD NTN </w:t>
      </w:r>
      <w:r w:rsidRPr="00F10B84">
        <w:rPr>
          <w:rFonts w:eastAsiaTheme="minorHAnsi"/>
          <w:lang w:val="en-US"/>
          <w14:ligatures w14:val="standardContextual"/>
        </w:rPr>
        <w:t>(starting from 2^18-1=262143 for N</w:t>
      </w:r>
      <w:r w:rsidRPr="00F10B84">
        <w:rPr>
          <w:rFonts w:eastAsiaTheme="minorHAnsi"/>
          <w:vertAlign w:val="subscript"/>
          <w:lang w:val="en-US"/>
          <w14:ligatures w14:val="standardContextual"/>
        </w:rPr>
        <w:t>UL</w:t>
      </w:r>
      <w:r w:rsidRPr="00F10B84">
        <w:rPr>
          <w:rFonts w:eastAsiaTheme="minorHAnsi"/>
          <w:lang w:val="en-US"/>
          <w14:ligatures w14:val="standardContextual"/>
        </w:rPr>
        <w:t xml:space="preserve"> and 2^18-2^15-1=229375 for N</w:t>
      </w:r>
      <w:r w:rsidRPr="00F10B84">
        <w:rPr>
          <w:rFonts w:eastAsiaTheme="minorHAnsi"/>
          <w:vertAlign w:val="subscript"/>
          <w:lang w:val="en-US"/>
          <w14:ligatures w14:val="standardContextual"/>
        </w:rPr>
        <w:t>DL</w:t>
      </w:r>
      <w:r w:rsidRPr="00F10B84">
        <w:rPr>
          <w:rFonts w:eastAsiaTheme="minorHAnsi"/>
          <w:lang w:val="en-US"/>
          <w14:ligatures w14:val="standardContextual"/>
        </w:rPr>
        <w:t>) and new (first) introduced</w:t>
      </w:r>
      <w:r w:rsidRPr="00F10B84">
        <w:rPr>
          <w:rFonts w:eastAsiaTheme="minorHAnsi"/>
          <w:b/>
          <w:lang w:val="en-US"/>
          <w14:ligatures w14:val="standardContextual"/>
        </w:rPr>
        <w:t xml:space="preserve"> EARFCN TDD NTN</w:t>
      </w:r>
      <w:r w:rsidRPr="00F10B84">
        <w:rPr>
          <w:rFonts w:eastAsiaTheme="minorHAnsi"/>
          <w:lang w:val="en-US"/>
          <w14:ligatures w14:val="standardContextual"/>
        </w:rPr>
        <w:t>.</w:t>
      </w:r>
    </w:p>
    <w:p w14:paraId="745FF021" w14:textId="77777777" w:rsidR="00615E87" w:rsidRDefault="00615E87" w:rsidP="00615E87">
      <w:pPr>
        <w:jc w:val="both"/>
      </w:pPr>
    </w:p>
    <w:p w14:paraId="1F8C1BF9" w14:textId="77777777" w:rsidR="00615E87" w:rsidRPr="00F10B84" w:rsidRDefault="00615E87" w:rsidP="00615E87">
      <w:pPr>
        <w:rPr>
          <w:b/>
          <w:color w:val="000000" w:themeColor="text1"/>
          <w:u w:val="single"/>
          <w:lang w:eastAsia="ko-KR"/>
        </w:rPr>
      </w:pPr>
      <w:r w:rsidRPr="00F10B84">
        <w:rPr>
          <w:b/>
          <w:color w:val="000000" w:themeColor="text1"/>
          <w:u w:val="single"/>
          <w:lang w:eastAsia="ko-KR"/>
        </w:rPr>
        <w:t>Issue 1-2-4:</w:t>
      </w:r>
      <w:r w:rsidRPr="00F10B84">
        <w:rPr>
          <w:b/>
          <w:color w:val="000000" w:themeColor="text1"/>
          <w:lang w:eastAsia="ko-KR"/>
        </w:rPr>
        <w:t xml:space="preserve"> </w:t>
      </w:r>
      <w:r w:rsidRPr="00F10B84">
        <w:rPr>
          <w:rFonts w:eastAsiaTheme="minorHAnsi"/>
          <w:b/>
          <w:color w:val="000000" w:themeColor="text1"/>
          <w:lang w:val="en-US"/>
          <w14:ligatures w14:val="standardContextual"/>
        </w:rPr>
        <w:t>EARFCN for TDD NTN</w:t>
      </w:r>
    </w:p>
    <w:p w14:paraId="5D19EE35" w14:textId="77777777" w:rsidR="00615E87" w:rsidRDefault="00615E87" w:rsidP="00615E87">
      <w:pPr>
        <w:jc w:val="both"/>
      </w:pPr>
      <w:r w:rsidRPr="00F10B84">
        <w:rPr>
          <w:b/>
          <w:bCs/>
        </w:rPr>
        <w:t>Agreement:</w:t>
      </w:r>
      <w:r>
        <w:t xml:space="preserve"> </w:t>
      </w:r>
      <w:r w:rsidRPr="004A0043">
        <w:t>For the NTN E-UTRA TDD EARFCN number, consider to start the NUL/NDL upper range from 2^18-2^16-1=196607 (below FDD NTN NOffs-DL)</w:t>
      </w:r>
      <w:r>
        <w:t>.</w:t>
      </w:r>
    </w:p>
    <w:p w14:paraId="46D43D6C" w14:textId="77777777" w:rsidR="00615E87" w:rsidRPr="00F50D4C" w:rsidRDefault="00615E87" w:rsidP="00615E87">
      <w:pPr>
        <w:jc w:val="both"/>
      </w:pPr>
    </w:p>
    <w:p w14:paraId="57452DBA"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1-2-5:</w:t>
      </w:r>
      <w:r w:rsidRPr="00F50D4C">
        <w:rPr>
          <w:b/>
          <w:color w:val="000000" w:themeColor="text1"/>
          <w:lang w:eastAsia="ko-KR"/>
        </w:rPr>
        <w:t xml:space="preserve"> </w:t>
      </w:r>
      <w:r w:rsidRPr="00F50D4C">
        <w:rPr>
          <w:rFonts w:eastAsiaTheme="minorHAnsi"/>
          <w:b/>
          <w:color w:val="000000" w:themeColor="text1"/>
          <w:lang w:val="en-US"/>
          <w14:ligatures w14:val="standardContextual"/>
        </w:rPr>
        <w:t>Channel raster for TDD NTN</w:t>
      </w:r>
    </w:p>
    <w:p w14:paraId="13F81C14" w14:textId="77777777" w:rsidR="00615E87" w:rsidRDefault="00615E87" w:rsidP="00615E87">
      <w:pPr>
        <w:jc w:val="both"/>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Use a channel raster of 100 kHz and a Step size of &lt;1&gt;.</w:t>
      </w:r>
    </w:p>
    <w:p w14:paraId="3059E722" w14:textId="77777777" w:rsidR="00615E87" w:rsidRPr="00421C83" w:rsidRDefault="00615E87" w:rsidP="00615E87">
      <w:pPr>
        <w:spacing w:after="120"/>
        <w:rPr>
          <w:color w:val="0070C0"/>
          <w:szCs w:val="24"/>
          <w:lang w:eastAsia="zh-CN"/>
        </w:rPr>
      </w:pPr>
    </w:p>
    <w:p w14:paraId="0404E237"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1-3-1:</w:t>
      </w:r>
      <w:r w:rsidRPr="00F50D4C">
        <w:rPr>
          <w:b/>
          <w:color w:val="000000" w:themeColor="text1"/>
          <w:lang w:eastAsia="ko-KR"/>
        </w:rPr>
        <w:t xml:space="preserve"> </w:t>
      </w:r>
      <w:r w:rsidRPr="00F50D4C">
        <w:rPr>
          <w:b/>
          <w:color w:val="000000" w:themeColor="text1"/>
          <w:lang w:eastAsia="zh-CN"/>
        </w:rPr>
        <w:t>TS 36.108 Table 5.4A.2-1: E-UTRA channel numbers</w:t>
      </w:r>
    </w:p>
    <w:p w14:paraId="4A6709CF" w14:textId="77777777" w:rsidR="00615E87" w:rsidRPr="00F50D4C" w:rsidRDefault="00615E87" w:rsidP="00615E87">
      <w:pPr>
        <w:spacing w:after="120"/>
        <w:rPr>
          <w:color w:val="000000" w:themeColor="text1"/>
          <w:szCs w:val="24"/>
          <w:lang w:eastAsia="zh-CN"/>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table as part of E-UTRA channel numbers in Section 5.4A.2, TS 36.108:</w:t>
      </w:r>
    </w:p>
    <w:p w14:paraId="6DF01C05" w14:textId="77777777" w:rsidR="00615E87" w:rsidRPr="00363865" w:rsidRDefault="00615E87" w:rsidP="00136F07">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15E87" w14:paraId="284207D9" w14:textId="77777777" w:rsidTr="009A19A9">
        <w:tc>
          <w:tcPr>
            <w:tcW w:w="1067" w:type="dxa"/>
            <w:vMerge w:val="restart"/>
            <w:shd w:val="clear" w:color="auto" w:fill="auto"/>
            <w:vAlign w:val="bottom"/>
          </w:tcPr>
          <w:p w14:paraId="2F6FD325" w14:textId="77777777" w:rsidR="00615E87" w:rsidRDefault="00615E87" w:rsidP="009A19A9">
            <w:pPr>
              <w:pStyle w:val="TAH"/>
              <w:rPr>
                <w:rFonts w:cs="Arial"/>
              </w:rPr>
            </w:pPr>
            <w:r>
              <w:rPr>
                <w:rFonts w:cs="Arial"/>
              </w:rPr>
              <w:t>E-UTRA Operating</w:t>
            </w:r>
          </w:p>
          <w:p w14:paraId="7003F87F" w14:textId="77777777" w:rsidR="00615E87" w:rsidRDefault="00615E87" w:rsidP="009A19A9">
            <w:pPr>
              <w:pStyle w:val="TAH"/>
              <w:rPr>
                <w:rFonts w:cs="Arial"/>
              </w:rPr>
            </w:pPr>
            <w:r>
              <w:rPr>
                <w:rFonts w:cs="Arial"/>
              </w:rPr>
              <w:t>Band</w:t>
            </w:r>
          </w:p>
        </w:tc>
        <w:tc>
          <w:tcPr>
            <w:tcW w:w="1055" w:type="dxa"/>
            <w:vMerge w:val="restart"/>
            <w:vAlign w:val="center"/>
          </w:tcPr>
          <w:p w14:paraId="636119F8" w14:textId="77777777" w:rsidR="00615E87" w:rsidRDefault="00615E87" w:rsidP="009A19A9">
            <w:pPr>
              <w:pStyle w:val="TAH"/>
              <w:rPr>
                <w:rFonts w:cs="Arial"/>
              </w:rPr>
            </w:pPr>
            <w:r>
              <w:t>ΔF</w:t>
            </w:r>
            <w:r>
              <w:rPr>
                <w:vertAlign w:val="subscript"/>
              </w:rPr>
              <w:t>Raster</w:t>
            </w:r>
            <w:r>
              <w:t xml:space="preserve"> (kHz)</w:t>
            </w:r>
          </w:p>
        </w:tc>
        <w:tc>
          <w:tcPr>
            <w:tcW w:w="3969" w:type="dxa"/>
            <w:gridSpan w:val="3"/>
          </w:tcPr>
          <w:p w14:paraId="1F2E266C" w14:textId="77777777" w:rsidR="00615E87" w:rsidRDefault="00615E87" w:rsidP="009A19A9">
            <w:pPr>
              <w:pStyle w:val="TAH"/>
              <w:rPr>
                <w:rFonts w:cs="Arial"/>
              </w:rPr>
            </w:pPr>
            <w:r>
              <w:rPr>
                <w:rFonts w:cs="Arial"/>
              </w:rPr>
              <w:t>Downlink</w:t>
            </w:r>
          </w:p>
        </w:tc>
        <w:tc>
          <w:tcPr>
            <w:tcW w:w="3540" w:type="dxa"/>
            <w:gridSpan w:val="3"/>
          </w:tcPr>
          <w:p w14:paraId="4884C338" w14:textId="77777777" w:rsidR="00615E87" w:rsidRDefault="00615E87" w:rsidP="009A19A9">
            <w:pPr>
              <w:pStyle w:val="TAH"/>
              <w:rPr>
                <w:rFonts w:cs="Arial"/>
              </w:rPr>
            </w:pPr>
            <w:r>
              <w:rPr>
                <w:rFonts w:cs="Arial"/>
              </w:rPr>
              <w:t>Uplink</w:t>
            </w:r>
          </w:p>
        </w:tc>
      </w:tr>
      <w:tr w:rsidR="00615E87" w:rsidRPr="00D460DE" w14:paraId="682CCF8F" w14:textId="77777777" w:rsidTr="009A19A9">
        <w:tc>
          <w:tcPr>
            <w:tcW w:w="1067" w:type="dxa"/>
            <w:vMerge/>
            <w:shd w:val="clear" w:color="auto" w:fill="auto"/>
          </w:tcPr>
          <w:p w14:paraId="0833D4C5" w14:textId="77777777" w:rsidR="00615E87" w:rsidRDefault="00615E87" w:rsidP="009A19A9">
            <w:pPr>
              <w:pStyle w:val="TAH"/>
              <w:rPr>
                <w:rFonts w:cs="Arial"/>
              </w:rPr>
            </w:pPr>
          </w:p>
        </w:tc>
        <w:tc>
          <w:tcPr>
            <w:tcW w:w="1055" w:type="dxa"/>
            <w:vMerge/>
          </w:tcPr>
          <w:p w14:paraId="4776413D" w14:textId="77777777" w:rsidR="00615E87" w:rsidRDefault="00615E87" w:rsidP="009A19A9">
            <w:pPr>
              <w:pStyle w:val="TAH"/>
              <w:rPr>
                <w:rFonts w:cs="Arial"/>
              </w:rPr>
            </w:pPr>
          </w:p>
        </w:tc>
        <w:tc>
          <w:tcPr>
            <w:tcW w:w="1134" w:type="dxa"/>
          </w:tcPr>
          <w:p w14:paraId="1EB1996E" w14:textId="77777777" w:rsidR="00615E87" w:rsidRDefault="00615E87" w:rsidP="009A19A9">
            <w:pPr>
              <w:pStyle w:val="TAH"/>
              <w:rPr>
                <w:rFonts w:cs="Arial"/>
              </w:rPr>
            </w:pPr>
            <w:r>
              <w:rPr>
                <w:rFonts w:cs="Arial"/>
              </w:rPr>
              <w:t>F</w:t>
            </w:r>
            <w:r>
              <w:rPr>
                <w:rFonts w:cs="Arial"/>
                <w:vertAlign w:val="subscript"/>
              </w:rPr>
              <w:t xml:space="preserve">DL_low </w:t>
            </w:r>
            <w:r>
              <w:rPr>
                <w:rFonts w:cs="Arial"/>
              </w:rPr>
              <w:t>(MHz)</w:t>
            </w:r>
          </w:p>
        </w:tc>
        <w:tc>
          <w:tcPr>
            <w:tcW w:w="1134" w:type="dxa"/>
          </w:tcPr>
          <w:p w14:paraId="1E57C364" w14:textId="77777777" w:rsidR="00615E87" w:rsidRDefault="00615E87" w:rsidP="009A19A9">
            <w:pPr>
              <w:pStyle w:val="TAH"/>
              <w:rPr>
                <w:rFonts w:cs="Arial"/>
              </w:rPr>
            </w:pPr>
            <w:r>
              <w:rPr>
                <w:rFonts w:cs="Arial"/>
              </w:rPr>
              <w:t>N</w:t>
            </w:r>
            <w:r>
              <w:rPr>
                <w:rFonts w:cs="Arial"/>
                <w:vertAlign w:val="subscript"/>
              </w:rPr>
              <w:t>Offs-DL</w:t>
            </w:r>
          </w:p>
        </w:tc>
        <w:tc>
          <w:tcPr>
            <w:tcW w:w="1701" w:type="dxa"/>
          </w:tcPr>
          <w:p w14:paraId="27EF902C"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2C7AAE58" w14:textId="77777777" w:rsidR="00615E87" w:rsidRPr="00D460DE" w:rsidRDefault="00615E87" w:rsidP="009A19A9">
            <w:pPr>
              <w:pStyle w:val="TAH"/>
              <w:rPr>
                <w:rFonts w:cs="Arial"/>
                <w:lang w:val="en-US"/>
              </w:rPr>
            </w:pPr>
            <w:r w:rsidRPr="00D460DE">
              <w:rPr>
                <w:rFonts w:eastAsia="Yu Mincho"/>
                <w:lang w:val="en-US"/>
              </w:rPr>
              <w:t>(First – &lt;Step size&gt; – Last)</w:t>
            </w:r>
          </w:p>
        </w:tc>
        <w:tc>
          <w:tcPr>
            <w:tcW w:w="1134" w:type="dxa"/>
          </w:tcPr>
          <w:p w14:paraId="797F2EF2" w14:textId="77777777" w:rsidR="00615E87" w:rsidRDefault="00615E87" w:rsidP="009A19A9">
            <w:pPr>
              <w:pStyle w:val="TAH"/>
              <w:rPr>
                <w:rFonts w:cs="Arial"/>
              </w:rPr>
            </w:pPr>
            <w:r>
              <w:rPr>
                <w:rFonts w:cs="Arial"/>
              </w:rPr>
              <w:t>F</w:t>
            </w:r>
            <w:r>
              <w:rPr>
                <w:rFonts w:cs="Arial"/>
                <w:vertAlign w:val="subscript"/>
              </w:rPr>
              <w:t xml:space="preserve">UL_low </w:t>
            </w:r>
            <w:r>
              <w:rPr>
                <w:rFonts w:cs="Arial"/>
              </w:rPr>
              <w:t>(MHz)</w:t>
            </w:r>
          </w:p>
        </w:tc>
        <w:tc>
          <w:tcPr>
            <w:tcW w:w="850" w:type="dxa"/>
          </w:tcPr>
          <w:p w14:paraId="1F38F6F9" w14:textId="77777777" w:rsidR="00615E87" w:rsidRDefault="00615E87" w:rsidP="009A19A9">
            <w:pPr>
              <w:pStyle w:val="TAH"/>
              <w:rPr>
                <w:rFonts w:cs="Arial"/>
              </w:rPr>
            </w:pPr>
            <w:r>
              <w:rPr>
                <w:rFonts w:cs="Arial"/>
              </w:rPr>
              <w:t>N</w:t>
            </w:r>
            <w:r>
              <w:rPr>
                <w:rFonts w:cs="Arial"/>
                <w:vertAlign w:val="subscript"/>
              </w:rPr>
              <w:t>Offs-UL</w:t>
            </w:r>
          </w:p>
        </w:tc>
        <w:tc>
          <w:tcPr>
            <w:tcW w:w="1556" w:type="dxa"/>
          </w:tcPr>
          <w:p w14:paraId="67676813"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051094E5" w14:textId="77777777" w:rsidR="00615E87" w:rsidRPr="00D460DE" w:rsidRDefault="00615E87" w:rsidP="009A19A9">
            <w:pPr>
              <w:pStyle w:val="TAH"/>
              <w:rPr>
                <w:rFonts w:cs="Arial"/>
                <w:lang w:val="en-US"/>
              </w:rPr>
            </w:pPr>
            <w:r w:rsidRPr="00D460DE">
              <w:rPr>
                <w:rFonts w:eastAsia="Yu Mincho"/>
                <w:lang w:val="en-US"/>
              </w:rPr>
              <w:t>(First – &lt;Step size&gt; – Last)</w:t>
            </w:r>
          </w:p>
        </w:tc>
      </w:tr>
      <w:tr w:rsidR="00615E87" w14:paraId="3F5C0B26" w14:textId="77777777" w:rsidTr="009A19A9">
        <w:tc>
          <w:tcPr>
            <w:tcW w:w="1067" w:type="dxa"/>
          </w:tcPr>
          <w:p w14:paraId="1A238DE6" w14:textId="77777777" w:rsidR="00615E87" w:rsidRDefault="00615E87" w:rsidP="009A19A9">
            <w:pPr>
              <w:pStyle w:val="TAC"/>
              <w:rPr>
                <w:rFonts w:cs="Arial"/>
                <w:szCs w:val="18"/>
                <w:lang w:eastAsia="zh-CN"/>
              </w:rPr>
            </w:pPr>
            <w:r>
              <w:rPr>
                <w:rFonts w:cs="Arial"/>
                <w:szCs w:val="18"/>
              </w:rPr>
              <w:t>256</w:t>
            </w:r>
          </w:p>
        </w:tc>
        <w:tc>
          <w:tcPr>
            <w:tcW w:w="1055" w:type="dxa"/>
          </w:tcPr>
          <w:p w14:paraId="61076813" w14:textId="77777777" w:rsidR="00615E87" w:rsidRDefault="00615E87" w:rsidP="009A19A9">
            <w:pPr>
              <w:pStyle w:val="TAC"/>
              <w:rPr>
                <w:rFonts w:cs="Arial"/>
                <w:szCs w:val="18"/>
                <w:lang w:eastAsia="zh-CN"/>
              </w:rPr>
            </w:pPr>
            <w:r>
              <w:rPr>
                <w:rFonts w:cs="Arial"/>
                <w:szCs w:val="18"/>
              </w:rPr>
              <w:t>100</w:t>
            </w:r>
          </w:p>
        </w:tc>
        <w:tc>
          <w:tcPr>
            <w:tcW w:w="1134" w:type="dxa"/>
          </w:tcPr>
          <w:p w14:paraId="74309197" w14:textId="77777777" w:rsidR="00615E87" w:rsidRDefault="00615E87" w:rsidP="009A19A9">
            <w:pPr>
              <w:pStyle w:val="TAC"/>
              <w:rPr>
                <w:rFonts w:cs="Arial"/>
                <w:szCs w:val="18"/>
                <w:lang w:eastAsia="zh-CN"/>
              </w:rPr>
            </w:pPr>
            <w:r>
              <w:rPr>
                <w:rFonts w:cs="Arial"/>
                <w:szCs w:val="18"/>
              </w:rPr>
              <w:t>2170</w:t>
            </w:r>
          </w:p>
        </w:tc>
        <w:tc>
          <w:tcPr>
            <w:tcW w:w="1134" w:type="dxa"/>
          </w:tcPr>
          <w:p w14:paraId="064E5541" w14:textId="77777777" w:rsidR="00615E87" w:rsidRDefault="00615E87" w:rsidP="009A19A9">
            <w:pPr>
              <w:pStyle w:val="TAC"/>
              <w:rPr>
                <w:rFonts w:cs="Arial"/>
                <w:lang w:eastAsia="zh-CN"/>
              </w:rPr>
            </w:pPr>
            <w:r>
              <w:rPr>
                <w:rFonts w:cs="Arial"/>
              </w:rPr>
              <w:t>229076</w:t>
            </w:r>
          </w:p>
        </w:tc>
        <w:tc>
          <w:tcPr>
            <w:tcW w:w="1701" w:type="dxa"/>
          </w:tcPr>
          <w:p w14:paraId="06295AC9" w14:textId="77777777" w:rsidR="00615E87" w:rsidRDefault="00615E87" w:rsidP="009A19A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7B8C7F06" w14:textId="77777777" w:rsidR="00615E87" w:rsidRDefault="00615E87" w:rsidP="009A19A9">
            <w:pPr>
              <w:pStyle w:val="TAC"/>
              <w:rPr>
                <w:rFonts w:cs="Arial"/>
                <w:szCs w:val="18"/>
                <w:lang w:eastAsia="zh-CN"/>
              </w:rPr>
            </w:pPr>
            <w:r>
              <w:rPr>
                <w:rFonts w:cs="Arial"/>
                <w:szCs w:val="18"/>
              </w:rPr>
              <w:t>1980</w:t>
            </w:r>
          </w:p>
        </w:tc>
        <w:tc>
          <w:tcPr>
            <w:tcW w:w="850" w:type="dxa"/>
          </w:tcPr>
          <w:p w14:paraId="57F1F740" w14:textId="77777777" w:rsidR="00615E87" w:rsidRDefault="00615E87" w:rsidP="009A19A9">
            <w:pPr>
              <w:pStyle w:val="TAC"/>
              <w:rPr>
                <w:rFonts w:cs="Arial"/>
                <w:lang w:eastAsia="zh-CN"/>
              </w:rPr>
            </w:pPr>
            <w:r>
              <w:rPr>
                <w:rFonts w:cs="Arial"/>
              </w:rPr>
              <w:t>261844</w:t>
            </w:r>
          </w:p>
        </w:tc>
        <w:tc>
          <w:tcPr>
            <w:tcW w:w="1556" w:type="dxa"/>
          </w:tcPr>
          <w:p w14:paraId="78A725A4" w14:textId="77777777" w:rsidR="00615E87" w:rsidRDefault="00615E87" w:rsidP="009A19A9">
            <w:pPr>
              <w:pStyle w:val="TAC"/>
              <w:rPr>
                <w:rFonts w:cs="Arial"/>
                <w:lang w:eastAsia="zh-CN"/>
              </w:rPr>
            </w:pPr>
            <w:r>
              <w:rPr>
                <w:rFonts w:cs="Arial"/>
              </w:rPr>
              <w:t>261844</w:t>
            </w:r>
            <w:r>
              <w:rPr>
                <w:rFonts w:cs="Arial"/>
                <w:szCs w:val="18"/>
              </w:rPr>
              <w:t xml:space="preserve"> -&lt;1&gt;- </w:t>
            </w:r>
            <w:r>
              <w:rPr>
                <w:rFonts w:cs="Arial"/>
              </w:rPr>
              <w:t>262143</w:t>
            </w:r>
          </w:p>
        </w:tc>
      </w:tr>
      <w:tr w:rsidR="00615E87" w14:paraId="7B764EBD" w14:textId="77777777" w:rsidTr="009A19A9">
        <w:tc>
          <w:tcPr>
            <w:tcW w:w="1067" w:type="dxa"/>
          </w:tcPr>
          <w:p w14:paraId="49249356" w14:textId="77777777" w:rsidR="00615E87" w:rsidRDefault="00615E87" w:rsidP="009A19A9">
            <w:pPr>
              <w:pStyle w:val="TAC"/>
              <w:rPr>
                <w:rFonts w:cs="Arial"/>
                <w:szCs w:val="18"/>
                <w:lang w:eastAsia="zh-CN"/>
              </w:rPr>
            </w:pPr>
            <w:r>
              <w:rPr>
                <w:rFonts w:cs="Arial"/>
                <w:szCs w:val="18"/>
              </w:rPr>
              <w:t>255</w:t>
            </w:r>
          </w:p>
        </w:tc>
        <w:tc>
          <w:tcPr>
            <w:tcW w:w="1055" w:type="dxa"/>
          </w:tcPr>
          <w:p w14:paraId="1B351E9D" w14:textId="77777777" w:rsidR="00615E87" w:rsidRDefault="00615E87" w:rsidP="009A19A9">
            <w:pPr>
              <w:pStyle w:val="TAC"/>
              <w:rPr>
                <w:rFonts w:cs="Arial"/>
                <w:szCs w:val="18"/>
                <w:lang w:eastAsia="zh-CN"/>
              </w:rPr>
            </w:pPr>
            <w:r>
              <w:rPr>
                <w:rFonts w:cs="Arial"/>
                <w:szCs w:val="18"/>
              </w:rPr>
              <w:t>100</w:t>
            </w:r>
          </w:p>
        </w:tc>
        <w:tc>
          <w:tcPr>
            <w:tcW w:w="1134" w:type="dxa"/>
          </w:tcPr>
          <w:p w14:paraId="5FE434BD" w14:textId="77777777" w:rsidR="00615E87" w:rsidRDefault="00615E87" w:rsidP="009A19A9">
            <w:pPr>
              <w:pStyle w:val="TAC"/>
              <w:rPr>
                <w:rFonts w:cs="Arial"/>
                <w:szCs w:val="18"/>
                <w:lang w:eastAsia="zh-CN"/>
              </w:rPr>
            </w:pPr>
            <w:r>
              <w:rPr>
                <w:rFonts w:cs="Arial"/>
                <w:szCs w:val="18"/>
              </w:rPr>
              <w:t>1525</w:t>
            </w:r>
          </w:p>
        </w:tc>
        <w:tc>
          <w:tcPr>
            <w:tcW w:w="1134" w:type="dxa"/>
          </w:tcPr>
          <w:p w14:paraId="50C83058" w14:textId="77777777" w:rsidR="00615E87" w:rsidRDefault="00615E87" w:rsidP="009A19A9">
            <w:pPr>
              <w:pStyle w:val="TAC"/>
              <w:rPr>
                <w:rFonts w:cs="Arial"/>
                <w:lang w:eastAsia="zh-CN"/>
              </w:rPr>
            </w:pPr>
            <w:r>
              <w:rPr>
                <w:rFonts w:cs="Arial"/>
              </w:rPr>
              <w:t>228736</w:t>
            </w:r>
          </w:p>
        </w:tc>
        <w:tc>
          <w:tcPr>
            <w:tcW w:w="1701" w:type="dxa"/>
          </w:tcPr>
          <w:p w14:paraId="2AF37936" w14:textId="77777777" w:rsidR="00615E87" w:rsidRDefault="00615E87" w:rsidP="009A19A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597DCCE8" w14:textId="77777777" w:rsidR="00615E87" w:rsidRDefault="00615E87" w:rsidP="009A19A9">
            <w:pPr>
              <w:pStyle w:val="TAC"/>
              <w:rPr>
                <w:rFonts w:cs="Arial"/>
                <w:szCs w:val="18"/>
                <w:lang w:eastAsia="zh-CN"/>
              </w:rPr>
            </w:pPr>
            <w:r>
              <w:rPr>
                <w:rFonts w:cs="Arial"/>
                <w:szCs w:val="18"/>
              </w:rPr>
              <w:t>1626.5</w:t>
            </w:r>
          </w:p>
        </w:tc>
        <w:tc>
          <w:tcPr>
            <w:tcW w:w="850" w:type="dxa"/>
          </w:tcPr>
          <w:p w14:paraId="4A2AB447" w14:textId="77777777" w:rsidR="00615E87" w:rsidRDefault="00615E87" w:rsidP="009A19A9">
            <w:pPr>
              <w:pStyle w:val="TAC"/>
              <w:rPr>
                <w:rFonts w:cs="Arial"/>
                <w:lang w:eastAsia="zh-CN"/>
              </w:rPr>
            </w:pPr>
            <w:r>
              <w:rPr>
                <w:rFonts w:cs="Arial"/>
              </w:rPr>
              <w:t>261504</w:t>
            </w:r>
          </w:p>
        </w:tc>
        <w:tc>
          <w:tcPr>
            <w:tcW w:w="1556" w:type="dxa"/>
          </w:tcPr>
          <w:p w14:paraId="6352D305" w14:textId="77777777" w:rsidR="00615E87" w:rsidRDefault="00615E87" w:rsidP="009A19A9">
            <w:pPr>
              <w:pStyle w:val="TAC"/>
              <w:rPr>
                <w:rFonts w:cs="Arial"/>
                <w:lang w:eastAsia="zh-CN"/>
              </w:rPr>
            </w:pPr>
            <w:r>
              <w:rPr>
                <w:rFonts w:cs="Arial"/>
              </w:rPr>
              <w:t>261504</w:t>
            </w:r>
            <w:r>
              <w:rPr>
                <w:rFonts w:cs="Arial"/>
                <w:szCs w:val="18"/>
              </w:rPr>
              <w:t xml:space="preserve"> -&lt;1&gt;- </w:t>
            </w:r>
            <w:r>
              <w:rPr>
                <w:rFonts w:cs="Arial"/>
              </w:rPr>
              <w:t>261843</w:t>
            </w:r>
          </w:p>
        </w:tc>
      </w:tr>
      <w:tr w:rsidR="00615E87" w14:paraId="460129EE" w14:textId="77777777" w:rsidTr="009A19A9">
        <w:tc>
          <w:tcPr>
            <w:tcW w:w="1067" w:type="dxa"/>
          </w:tcPr>
          <w:p w14:paraId="04B7A665" w14:textId="77777777" w:rsidR="00615E87" w:rsidRDefault="00615E87" w:rsidP="009A19A9">
            <w:pPr>
              <w:pStyle w:val="TAC"/>
              <w:rPr>
                <w:rFonts w:cs="Arial"/>
                <w:szCs w:val="18"/>
                <w:lang w:eastAsia="zh-CN"/>
              </w:rPr>
            </w:pPr>
            <w:r>
              <w:rPr>
                <w:rFonts w:cs="Arial" w:hint="eastAsia"/>
                <w:szCs w:val="18"/>
                <w:lang w:eastAsia="zh-CN"/>
              </w:rPr>
              <w:t>254</w:t>
            </w:r>
          </w:p>
        </w:tc>
        <w:tc>
          <w:tcPr>
            <w:tcW w:w="1055" w:type="dxa"/>
          </w:tcPr>
          <w:p w14:paraId="14771C61"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388864BE" w14:textId="77777777" w:rsidR="00615E87" w:rsidRDefault="00615E87" w:rsidP="009A19A9">
            <w:pPr>
              <w:pStyle w:val="TAC"/>
              <w:rPr>
                <w:rFonts w:cs="Arial"/>
                <w:szCs w:val="18"/>
                <w:lang w:eastAsia="zh-CN"/>
              </w:rPr>
            </w:pPr>
            <w:r>
              <w:rPr>
                <w:rFonts w:cs="Arial" w:hint="eastAsia"/>
                <w:szCs w:val="18"/>
                <w:lang w:eastAsia="zh-CN"/>
              </w:rPr>
              <w:t>2483.5</w:t>
            </w:r>
          </w:p>
        </w:tc>
        <w:tc>
          <w:tcPr>
            <w:tcW w:w="1134" w:type="dxa"/>
          </w:tcPr>
          <w:p w14:paraId="638DAD01" w14:textId="77777777" w:rsidR="00615E87" w:rsidRDefault="00615E87" w:rsidP="009A19A9">
            <w:pPr>
              <w:pStyle w:val="TAC"/>
              <w:rPr>
                <w:rFonts w:cs="Arial"/>
                <w:lang w:eastAsia="zh-CN"/>
              </w:rPr>
            </w:pPr>
            <w:r>
              <w:rPr>
                <w:rFonts w:cs="Arial" w:hint="eastAsia"/>
              </w:rPr>
              <w:t>228571</w:t>
            </w:r>
          </w:p>
        </w:tc>
        <w:tc>
          <w:tcPr>
            <w:tcW w:w="1701" w:type="dxa"/>
          </w:tcPr>
          <w:p w14:paraId="4D32F35A" w14:textId="77777777" w:rsidR="00615E87" w:rsidRDefault="00615E87" w:rsidP="009A19A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36AEA46E" w14:textId="77777777" w:rsidR="00615E87" w:rsidRDefault="00615E87" w:rsidP="009A19A9">
            <w:pPr>
              <w:pStyle w:val="TAC"/>
              <w:rPr>
                <w:rFonts w:cs="Arial"/>
                <w:szCs w:val="18"/>
                <w:lang w:eastAsia="zh-CN"/>
              </w:rPr>
            </w:pPr>
            <w:r>
              <w:rPr>
                <w:rFonts w:cs="Arial" w:hint="eastAsia"/>
                <w:szCs w:val="18"/>
                <w:lang w:eastAsia="zh-CN"/>
              </w:rPr>
              <w:t>1610</w:t>
            </w:r>
          </w:p>
        </w:tc>
        <w:tc>
          <w:tcPr>
            <w:tcW w:w="850" w:type="dxa"/>
          </w:tcPr>
          <w:p w14:paraId="64E6D68B" w14:textId="77777777" w:rsidR="00615E87" w:rsidRDefault="00615E87" w:rsidP="009A19A9">
            <w:pPr>
              <w:pStyle w:val="TAC"/>
              <w:rPr>
                <w:rFonts w:cs="Arial"/>
                <w:lang w:eastAsia="zh-CN"/>
              </w:rPr>
            </w:pPr>
            <w:r>
              <w:rPr>
                <w:rFonts w:cs="Arial" w:hint="eastAsia"/>
              </w:rPr>
              <w:t>261339</w:t>
            </w:r>
          </w:p>
        </w:tc>
        <w:tc>
          <w:tcPr>
            <w:tcW w:w="1556" w:type="dxa"/>
          </w:tcPr>
          <w:p w14:paraId="06C17063" w14:textId="77777777" w:rsidR="00615E87" w:rsidRDefault="00615E87" w:rsidP="009A19A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615E87" w14:paraId="4DB32271" w14:textId="77777777" w:rsidTr="009A19A9">
        <w:tc>
          <w:tcPr>
            <w:tcW w:w="1067" w:type="dxa"/>
          </w:tcPr>
          <w:p w14:paraId="35B2707E" w14:textId="77777777" w:rsidR="00615E87" w:rsidRDefault="00615E87" w:rsidP="009A19A9">
            <w:pPr>
              <w:pStyle w:val="TAC"/>
              <w:rPr>
                <w:rFonts w:cs="Arial"/>
                <w:szCs w:val="18"/>
                <w:lang w:eastAsia="zh-CN"/>
              </w:rPr>
            </w:pPr>
            <w:r>
              <w:rPr>
                <w:rFonts w:cs="Arial" w:hint="eastAsia"/>
                <w:szCs w:val="18"/>
                <w:lang w:eastAsia="zh-CN"/>
              </w:rPr>
              <w:t>253</w:t>
            </w:r>
          </w:p>
        </w:tc>
        <w:tc>
          <w:tcPr>
            <w:tcW w:w="1055" w:type="dxa"/>
          </w:tcPr>
          <w:p w14:paraId="1992743B"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2281C8D6" w14:textId="77777777" w:rsidR="00615E87" w:rsidRDefault="00615E87" w:rsidP="009A19A9">
            <w:pPr>
              <w:pStyle w:val="TAC"/>
              <w:rPr>
                <w:rFonts w:cs="Arial"/>
                <w:szCs w:val="18"/>
                <w:lang w:eastAsia="zh-CN"/>
              </w:rPr>
            </w:pPr>
            <w:r>
              <w:rPr>
                <w:rFonts w:cs="Arial" w:hint="eastAsia"/>
                <w:szCs w:val="18"/>
                <w:lang w:eastAsia="zh-CN"/>
              </w:rPr>
              <w:t>1518</w:t>
            </w:r>
          </w:p>
        </w:tc>
        <w:tc>
          <w:tcPr>
            <w:tcW w:w="1134" w:type="dxa"/>
          </w:tcPr>
          <w:p w14:paraId="68028591" w14:textId="77777777" w:rsidR="00615E87" w:rsidRDefault="00615E87" w:rsidP="009A19A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43CB04FC" w14:textId="77777777" w:rsidR="00615E87" w:rsidRDefault="00615E87" w:rsidP="009A19A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5E8B144E" w14:textId="77777777" w:rsidR="00615E87" w:rsidRDefault="00615E87" w:rsidP="009A19A9">
            <w:pPr>
              <w:pStyle w:val="TAC"/>
              <w:rPr>
                <w:rFonts w:cs="Arial"/>
                <w:szCs w:val="18"/>
                <w:lang w:eastAsia="zh-CN"/>
              </w:rPr>
            </w:pPr>
            <w:r>
              <w:rPr>
                <w:rFonts w:cs="Arial" w:hint="eastAsia"/>
                <w:szCs w:val="18"/>
                <w:lang w:eastAsia="zh-CN"/>
              </w:rPr>
              <w:t>1668</w:t>
            </w:r>
          </w:p>
        </w:tc>
        <w:tc>
          <w:tcPr>
            <w:tcW w:w="850" w:type="dxa"/>
          </w:tcPr>
          <w:p w14:paraId="1896EF99" w14:textId="77777777" w:rsidR="00615E87" w:rsidRDefault="00615E87" w:rsidP="009A19A9">
            <w:pPr>
              <w:pStyle w:val="TAC"/>
              <w:rPr>
                <w:rFonts w:cs="Arial"/>
                <w:lang w:eastAsia="zh-CN"/>
              </w:rPr>
            </w:pPr>
            <w:r>
              <w:rPr>
                <w:rFonts w:cs="Arial" w:hint="eastAsia"/>
              </w:rPr>
              <w:t>261</w:t>
            </w:r>
            <w:r>
              <w:rPr>
                <w:rFonts w:cs="Arial" w:hint="eastAsia"/>
                <w:lang w:eastAsia="zh-CN"/>
              </w:rPr>
              <w:t>269</w:t>
            </w:r>
          </w:p>
        </w:tc>
        <w:tc>
          <w:tcPr>
            <w:tcW w:w="1556" w:type="dxa"/>
          </w:tcPr>
          <w:p w14:paraId="71726C56" w14:textId="77777777" w:rsidR="00615E87" w:rsidRDefault="00615E87" w:rsidP="009A19A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615E87" w14:paraId="3A89C44B" w14:textId="77777777" w:rsidTr="009A19A9">
        <w:tc>
          <w:tcPr>
            <w:tcW w:w="1067" w:type="dxa"/>
          </w:tcPr>
          <w:p w14:paraId="6C3D24FC" w14:textId="77777777" w:rsidR="00615E87" w:rsidRPr="00F50D4C" w:rsidRDefault="00615E87" w:rsidP="009A19A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00C0D2E2"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100</w:t>
            </w:r>
          </w:p>
        </w:tc>
        <w:tc>
          <w:tcPr>
            <w:tcW w:w="1134" w:type="dxa"/>
          </w:tcPr>
          <w:p w14:paraId="0066DAFB"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04EB8F7A"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701" w:type="dxa"/>
          </w:tcPr>
          <w:p w14:paraId="5BEBF473" w14:textId="77777777" w:rsidR="00615E87" w:rsidRPr="00F50D4C" w:rsidRDefault="00615E87" w:rsidP="009A19A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060DCBE6"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5A53E682"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556" w:type="dxa"/>
          </w:tcPr>
          <w:p w14:paraId="5FBEECA8" w14:textId="77777777" w:rsidR="00615E87" w:rsidRPr="00F50D4C" w:rsidRDefault="00615E87" w:rsidP="009A19A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615E87" w:rsidRPr="00D460DE" w14:paraId="6F780CE2" w14:textId="77777777" w:rsidTr="009A19A9">
        <w:tc>
          <w:tcPr>
            <w:tcW w:w="9631" w:type="dxa"/>
            <w:gridSpan w:val="8"/>
          </w:tcPr>
          <w:p w14:paraId="523C543A" w14:textId="77777777" w:rsidR="00615E87" w:rsidRPr="00D460DE" w:rsidRDefault="00615E87" w:rsidP="009A19A9">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6B9335CE" w14:textId="77777777" w:rsidR="00615E87" w:rsidRPr="0091767A" w:rsidRDefault="00615E87" w:rsidP="00615E87">
      <w:pPr>
        <w:spacing w:after="120"/>
        <w:rPr>
          <w:color w:val="000000" w:themeColor="text1"/>
          <w:szCs w:val="24"/>
          <w:lang w:eastAsia="zh-CN"/>
        </w:rPr>
      </w:pPr>
    </w:p>
    <w:p w14:paraId="09841BD9" w14:textId="77777777" w:rsidR="00615E87" w:rsidRDefault="00615E87" w:rsidP="00615E87">
      <w:pPr>
        <w:spacing w:after="120"/>
        <w:rPr>
          <w:color w:val="000000" w:themeColor="text1"/>
          <w:szCs w:val="24"/>
          <w:lang w:eastAsia="zh-CN"/>
        </w:rPr>
      </w:pPr>
    </w:p>
    <w:p w14:paraId="2C2CF8A0"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1-3-2:</w:t>
      </w:r>
      <w:r w:rsidRPr="00F50D4C">
        <w:rPr>
          <w:b/>
          <w:color w:val="000000" w:themeColor="text1"/>
          <w:lang w:eastAsia="ko-KR"/>
        </w:rPr>
        <w:t xml:space="preserve"> </w:t>
      </w:r>
      <w:r w:rsidRPr="00F50D4C">
        <w:rPr>
          <w:b/>
          <w:color w:val="000000" w:themeColor="text1"/>
          <w:lang w:eastAsia="zh-CN"/>
        </w:rPr>
        <w:t>TS 36.108 5.7.3 Clause</w:t>
      </w:r>
    </w:p>
    <w:p w14:paraId="544ACCB8" w14:textId="77777777" w:rsidR="00615E87" w:rsidRPr="00F50D4C" w:rsidRDefault="00615E87" w:rsidP="00615E87">
      <w:pPr>
        <w:spacing w:after="120"/>
        <w:rPr>
          <w:color w:val="000000" w:themeColor="text1"/>
          <w:szCs w:val="24"/>
          <w:lang w:eastAsia="zh-CN"/>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b/>
          <w:bCs/>
          <w:color w:val="000000" w:themeColor="text1"/>
          <w:szCs w:val="24"/>
          <w:lang w:eastAsia="zh-CN"/>
        </w:rPr>
        <w:t>As an initial working assumption</w:t>
      </w:r>
      <w:r>
        <w:rPr>
          <w:color w:val="000000" w:themeColor="text1"/>
          <w:szCs w:val="24"/>
          <w:lang w:eastAsia="zh-CN"/>
        </w:rPr>
        <w:t>, w</w:t>
      </w:r>
      <w:r w:rsidRPr="00F50D4C">
        <w:rPr>
          <w:color w:val="000000" w:themeColor="text1"/>
          <w:szCs w:val="24"/>
          <w:lang w:eastAsia="zh-CN"/>
        </w:rPr>
        <w:t>ith respect to the definition of IoT-NTN TDD L-band, add the following information in 5.7.3 for the carrier frequency and EARFCN for DL and UL respectively:</w:t>
      </w:r>
    </w:p>
    <w:p w14:paraId="549C8A55" w14:textId="77777777" w:rsidR="00615E87" w:rsidRPr="00F50D4C" w:rsidRDefault="00615E87" w:rsidP="00615E87">
      <w:pPr>
        <w:pStyle w:val="Paragraphedeliste"/>
        <w:numPr>
          <w:ilvl w:val="0"/>
          <w:numId w:val="2"/>
        </w:numPr>
        <w:spacing w:after="120"/>
        <w:ind w:left="644" w:firstLineChars="0"/>
        <w:rPr>
          <w:color w:val="000000" w:themeColor="text1"/>
          <w:szCs w:val="24"/>
          <w:lang w:eastAsia="zh-CN"/>
        </w:rPr>
      </w:pPr>
      <w:r w:rsidRPr="0091767A">
        <w:rPr>
          <w:color w:val="000000" w:themeColor="text1"/>
          <w:szCs w:val="24"/>
          <w:lang w:eastAsia="zh-CN"/>
        </w:rPr>
        <w:t xml:space="preserve"> </w:t>
      </w:r>
      <w:r w:rsidRPr="00F50D4C">
        <w:rPr>
          <w:color w:val="000000" w:themeColor="text1"/>
          <w:szCs w:val="24"/>
          <w:lang w:eastAsia="zh-CN"/>
        </w:rPr>
        <w:t xml:space="preserve">“The carrier frequency of NB-IoT in the downlink is designated by the E-UTRA Absolute Radio Frequency Channel Number (EARFCN) in the range 0 – 262143 and the Offset of NB-IoT Channel Number to EARFCN in the range {-10,-9,-8,-7,-6,-5,-4,-3,-2,-1,-0.5,0,1,2,3,4,5,6,7,8,9} for FDD </w:t>
      </w:r>
      <w:r w:rsidRPr="00F50D4C">
        <w:rPr>
          <w:b/>
          <w:bCs/>
          <w:color w:val="000000" w:themeColor="text1"/>
          <w:szCs w:val="24"/>
          <w:lang w:eastAsia="zh-CN"/>
        </w:rPr>
        <w:t>and TDD band 249</w:t>
      </w:r>
      <w:r w:rsidRPr="00F50D4C">
        <w:rPr>
          <w:color w:val="000000" w:themeColor="text1"/>
          <w:szCs w:val="24"/>
          <w:lang w:eastAsia="zh-CN"/>
        </w:rPr>
        <w:t>.”</w:t>
      </w:r>
    </w:p>
    <w:p w14:paraId="1473B067" w14:textId="77777777" w:rsidR="00615E87" w:rsidRPr="00F50D4C" w:rsidRDefault="00615E87" w:rsidP="00615E87">
      <w:pPr>
        <w:pStyle w:val="Paragraphedeliste"/>
        <w:numPr>
          <w:ilvl w:val="0"/>
          <w:numId w:val="2"/>
        </w:numPr>
        <w:spacing w:after="120"/>
        <w:ind w:left="644" w:firstLineChars="0"/>
        <w:rPr>
          <w:color w:val="000000" w:themeColor="text1"/>
          <w:szCs w:val="24"/>
          <w:lang w:eastAsia="zh-CN"/>
        </w:rPr>
      </w:pPr>
      <w:r w:rsidRPr="00F50D4C">
        <w:rPr>
          <w:color w:val="000000" w:themeColor="text1"/>
          <w:szCs w:val="24"/>
          <w:lang w:eastAsia="zh-CN"/>
        </w:rPr>
        <w:t xml:space="preserve">“The carrier frequency of NB-IoT in the uplink is designated by the E-UTRA Absolute Radio Frequency Channel Number (EARFCN) in the range 0 –262143, and the Offset of NB-IoT Channel Number to EARFCN in the range {-10,-9,-8,-7,-6,-5,-4,-3,-2,-1,0,1,2,3,4,5,6,7,8,9} for FDD </w:t>
      </w:r>
      <w:r w:rsidRPr="00F50D4C">
        <w:rPr>
          <w:b/>
          <w:bCs/>
          <w:color w:val="000000" w:themeColor="text1"/>
          <w:szCs w:val="24"/>
          <w:lang w:eastAsia="zh-CN"/>
        </w:rPr>
        <w:t>and TDD band 249</w:t>
      </w:r>
      <w:r w:rsidRPr="00F50D4C">
        <w:rPr>
          <w:color w:val="000000" w:themeColor="text1"/>
          <w:szCs w:val="24"/>
          <w:lang w:eastAsia="zh-CN"/>
        </w:rPr>
        <w:t>.”</w:t>
      </w:r>
    </w:p>
    <w:p w14:paraId="35432ADF" w14:textId="77777777" w:rsidR="00615E87" w:rsidRDefault="00615E87" w:rsidP="00615E87">
      <w:pPr>
        <w:spacing w:after="120"/>
        <w:rPr>
          <w:b/>
          <w:color w:val="000000" w:themeColor="text1"/>
          <w:szCs w:val="24"/>
          <w:lang w:eastAsia="zh-CN"/>
        </w:rPr>
      </w:pPr>
    </w:p>
    <w:p w14:paraId="6CD0837A" w14:textId="77777777" w:rsidR="00615E87" w:rsidRPr="00F50D4C" w:rsidRDefault="00615E87" w:rsidP="00615E87">
      <w:pPr>
        <w:spacing w:after="120"/>
        <w:rPr>
          <w:b/>
          <w:color w:val="000000" w:themeColor="text1"/>
          <w:szCs w:val="24"/>
          <w:lang w:eastAsia="zh-CN"/>
        </w:rPr>
      </w:pPr>
      <w:r w:rsidRPr="00F50D4C">
        <w:rPr>
          <w:b/>
          <w:color w:val="000000" w:themeColor="text1"/>
          <w:szCs w:val="24"/>
          <w:lang w:eastAsia="zh-CN"/>
        </w:rPr>
        <w:t xml:space="preserve">Moderator Note: </w:t>
      </w:r>
      <w:r w:rsidRPr="00F50D4C">
        <w:rPr>
          <w:bCs/>
          <w:color w:val="000000" w:themeColor="text1"/>
          <w:szCs w:val="24"/>
          <w:lang w:eastAsia="zh-CN"/>
        </w:rPr>
        <w:t>Companies to further check.</w:t>
      </w:r>
    </w:p>
    <w:p w14:paraId="1650D0B1" w14:textId="77777777" w:rsidR="00615E87" w:rsidRDefault="00615E87" w:rsidP="00615E87">
      <w:pPr>
        <w:spacing w:after="120"/>
        <w:rPr>
          <w:b/>
          <w:color w:val="0070C0"/>
          <w:szCs w:val="24"/>
          <w:lang w:eastAsia="zh-CN"/>
        </w:rPr>
      </w:pPr>
    </w:p>
    <w:p w14:paraId="3562C309" w14:textId="77777777" w:rsidR="00615E87" w:rsidRDefault="00615E87" w:rsidP="00615E87">
      <w:pPr>
        <w:spacing w:after="120"/>
        <w:rPr>
          <w:b/>
          <w:color w:val="0070C0"/>
          <w:szCs w:val="24"/>
          <w:lang w:eastAsia="zh-CN"/>
        </w:rPr>
      </w:pPr>
    </w:p>
    <w:p w14:paraId="28E0F49B" w14:textId="77777777" w:rsidR="00615E87" w:rsidRPr="00F50D4C" w:rsidRDefault="00615E87" w:rsidP="00615E87">
      <w:pPr>
        <w:spacing w:after="120"/>
        <w:rPr>
          <w:b/>
          <w:color w:val="0070C0"/>
          <w:szCs w:val="24"/>
          <w:lang w:eastAsia="zh-CN"/>
        </w:rPr>
      </w:pPr>
    </w:p>
    <w:p w14:paraId="5914AAF6" w14:textId="77777777" w:rsidR="00615E87" w:rsidRPr="00F50D4C" w:rsidRDefault="00615E87" w:rsidP="00615E87">
      <w:pPr>
        <w:rPr>
          <w:b/>
          <w:color w:val="000000" w:themeColor="text1"/>
          <w:u w:val="single"/>
          <w:lang w:eastAsia="ko-KR"/>
        </w:rPr>
      </w:pPr>
      <w:r w:rsidRPr="00F50D4C">
        <w:rPr>
          <w:b/>
          <w:color w:val="000000" w:themeColor="text1"/>
          <w:u w:val="single"/>
          <w:lang w:eastAsia="ko-KR"/>
        </w:rPr>
        <w:t>Issue 1-4-1:</w:t>
      </w:r>
      <w:r w:rsidRPr="00F50D4C">
        <w:rPr>
          <w:b/>
          <w:color w:val="000000" w:themeColor="text1"/>
          <w:lang w:eastAsia="ko-KR"/>
        </w:rPr>
        <w:t xml:space="preserve"> </w:t>
      </w:r>
      <w:r w:rsidRPr="00F50D4C">
        <w:rPr>
          <w:color w:val="000000" w:themeColor="text1"/>
          <w:lang w:eastAsia="zh-CN"/>
        </w:rPr>
        <w:t>TS 36.102 Table 5.4A.2-1: E-UTRA channel numbers</w:t>
      </w:r>
    </w:p>
    <w:p w14:paraId="08EF723E" w14:textId="77777777" w:rsidR="00615E87" w:rsidRPr="00876E47" w:rsidRDefault="00615E87" w:rsidP="00615E87">
      <w:pPr>
        <w:spacing w:after="120"/>
        <w:rPr>
          <w:rFonts w:eastAsiaTheme="minorHAnsi"/>
          <w:lang w:val="en-US"/>
          <w14:ligatures w14:val="standardContextual"/>
        </w:rPr>
      </w:pPr>
      <w:r w:rsidRPr="00F50D4C">
        <w:rPr>
          <w:rFonts w:eastAsiaTheme="minorHAnsi"/>
          <w:b/>
          <w:bCs/>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TS 36.102 with:</w:t>
      </w:r>
    </w:p>
    <w:p w14:paraId="64FE63F3" w14:textId="77777777" w:rsidR="00615E87" w:rsidRPr="00363865" w:rsidRDefault="00615E87" w:rsidP="00615E87">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615E87" w14:paraId="4ECAA7E8" w14:textId="77777777" w:rsidTr="009A19A9">
        <w:tc>
          <w:tcPr>
            <w:tcW w:w="1067" w:type="dxa"/>
            <w:vMerge w:val="restart"/>
            <w:shd w:val="clear" w:color="auto" w:fill="auto"/>
            <w:vAlign w:val="bottom"/>
          </w:tcPr>
          <w:p w14:paraId="0E4D60A9" w14:textId="77777777" w:rsidR="00615E87" w:rsidRDefault="00615E87" w:rsidP="009A19A9">
            <w:pPr>
              <w:pStyle w:val="TAH"/>
              <w:rPr>
                <w:rFonts w:cs="Arial"/>
              </w:rPr>
            </w:pPr>
            <w:r>
              <w:rPr>
                <w:rFonts w:cs="Arial"/>
              </w:rPr>
              <w:t>E-UTRA Operating</w:t>
            </w:r>
          </w:p>
          <w:p w14:paraId="4981DEC7" w14:textId="77777777" w:rsidR="00615E87" w:rsidRDefault="00615E87" w:rsidP="009A19A9">
            <w:pPr>
              <w:pStyle w:val="TAH"/>
              <w:rPr>
                <w:rFonts w:cs="Arial"/>
              </w:rPr>
            </w:pPr>
            <w:r>
              <w:rPr>
                <w:rFonts w:cs="Arial"/>
              </w:rPr>
              <w:t>Band</w:t>
            </w:r>
          </w:p>
        </w:tc>
        <w:tc>
          <w:tcPr>
            <w:tcW w:w="1055" w:type="dxa"/>
            <w:vMerge w:val="restart"/>
            <w:vAlign w:val="center"/>
          </w:tcPr>
          <w:p w14:paraId="164C58A7" w14:textId="77777777" w:rsidR="00615E87" w:rsidRDefault="00615E87" w:rsidP="009A19A9">
            <w:pPr>
              <w:pStyle w:val="TAH"/>
              <w:rPr>
                <w:rFonts w:cs="Arial"/>
              </w:rPr>
            </w:pPr>
            <w:r>
              <w:t>ΔF</w:t>
            </w:r>
            <w:r>
              <w:rPr>
                <w:vertAlign w:val="subscript"/>
              </w:rPr>
              <w:t>Raster</w:t>
            </w:r>
            <w:r>
              <w:t xml:space="preserve"> (kHz)</w:t>
            </w:r>
          </w:p>
        </w:tc>
        <w:tc>
          <w:tcPr>
            <w:tcW w:w="3969" w:type="dxa"/>
            <w:gridSpan w:val="3"/>
          </w:tcPr>
          <w:p w14:paraId="09F1C8C7" w14:textId="77777777" w:rsidR="00615E87" w:rsidRDefault="00615E87" w:rsidP="009A19A9">
            <w:pPr>
              <w:pStyle w:val="TAH"/>
              <w:rPr>
                <w:rFonts w:cs="Arial"/>
              </w:rPr>
            </w:pPr>
            <w:r>
              <w:rPr>
                <w:rFonts w:cs="Arial"/>
              </w:rPr>
              <w:t>Downlink</w:t>
            </w:r>
          </w:p>
        </w:tc>
        <w:tc>
          <w:tcPr>
            <w:tcW w:w="3540" w:type="dxa"/>
            <w:gridSpan w:val="3"/>
          </w:tcPr>
          <w:p w14:paraId="1BB0200F" w14:textId="77777777" w:rsidR="00615E87" w:rsidRDefault="00615E87" w:rsidP="009A19A9">
            <w:pPr>
              <w:pStyle w:val="TAH"/>
              <w:rPr>
                <w:rFonts w:cs="Arial"/>
              </w:rPr>
            </w:pPr>
            <w:r>
              <w:rPr>
                <w:rFonts w:cs="Arial"/>
              </w:rPr>
              <w:t>Uplink</w:t>
            </w:r>
          </w:p>
        </w:tc>
      </w:tr>
      <w:tr w:rsidR="00615E87" w:rsidRPr="00D460DE" w14:paraId="66B087BE" w14:textId="77777777" w:rsidTr="009A19A9">
        <w:tc>
          <w:tcPr>
            <w:tcW w:w="1067" w:type="dxa"/>
            <w:vMerge/>
            <w:shd w:val="clear" w:color="auto" w:fill="auto"/>
          </w:tcPr>
          <w:p w14:paraId="4F983B8F" w14:textId="77777777" w:rsidR="00615E87" w:rsidRDefault="00615E87" w:rsidP="009A19A9">
            <w:pPr>
              <w:pStyle w:val="TAH"/>
              <w:rPr>
                <w:rFonts w:cs="Arial"/>
              </w:rPr>
            </w:pPr>
          </w:p>
        </w:tc>
        <w:tc>
          <w:tcPr>
            <w:tcW w:w="1055" w:type="dxa"/>
            <w:vMerge/>
          </w:tcPr>
          <w:p w14:paraId="1E31B358" w14:textId="77777777" w:rsidR="00615E87" w:rsidRDefault="00615E87" w:rsidP="009A19A9">
            <w:pPr>
              <w:pStyle w:val="TAH"/>
              <w:rPr>
                <w:rFonts w:cs="Arial"/>
              </w:rPr>
            </w:pPr>
          </w:p>
        </w:tc>
        <w:tc>
          <w:tcPr>
            <w:tcW w:w="1134" w:type="dxa"/>
          </w:tcPr>
          <w:p w14:paraId="73B9FB00" w14:textId="77777777" w:rsidR="00615E87" w:rsidRDefault="00615E87" w:rsidP="009A19A9">
            <w:pPr>
              <w:pStyle w:val="TAH"/>
              <w:rPr>
                <w:rFonts w:cs="Arial"/>
              </w:rPr>
            </w:pPr>
            <w:r>
              <w:rPr>
                <w:rFonts w:cs="Arial"/>
              </w:rPr>
              <w:t>F</w:t>
            </w:r>
            <w:r>
              <w:rPr>
                <w:rFonts w:cs="Arial"/>
                <w:vertAlign w:val="subscript"/>
              </w:rPr>
              <w:t xml:space="preserve">DL_low </w:t>
            </w:r>
            <w:r>
              <w:rPr>
                <w:rFonts w:cs="Arial"/>
              </w:rPr>
              <w:t>(MHz)</w:t>
            </w:r>
          </w:p>
        </w:tc>
        <w:tc>
          <w:tcPr>
            <w:tcW w:w="1134" w:type="dxa"/>
          </w:tcPr>
          <w:p w14:paraId="40DF2C81" w14:textId="77777777" w:rsidR="00615E87" w:rsidRDefault="00615E87" w:rsidP="009A19A9">
            <w:pPr>
              <w:pStyle w:val="TAH"/>
              <w:rPr>
                <w:rFonts w:cs="Arial"/>
              </w:rPr>
            </w:pPr>
            <w:r>
              <w:rPr>
                <w:rFonts w:cs="Arial"/>
              </w:rPr>
              <w:t>N</w:t>
            </w:r>
            <w:r>
              <w:rPr>
                <w:rFonts w:cs="Arial"/>
                <w:vertAlign w:val="subscript"/>
              </w:rPr>
              <w:t>Offs-DL</w:t>
            </w:r>
          </w:p>
        </w:tc>
        <w:tc>
          <w:tcPr>
            <w:tcW w:w="1701" w:type="dxa"/>
          </w:tcPr>
          <w:p w14:paraId="4CBB344B"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44D1FC82" w14:textId="77777777" w:rsidR="00615E87" w:rsidRPr="00D460DE" w:rsidRDefault="00615E87" w:rsidP="009A19A9">
            <w:pPr>
              <w:pStyle w:val="TAH"/>
              <w:rPr>
                <w:rFonts w:cs="Arial"/>
                <w:lang w:val="en-US"/>
              </w:rPr>
            </w:pPr>
            <w:r w:rsidRPr="00D460DE">
              <w:rPr>
                <w:rFonts w:eastAsia="Yu Mincho"/>
                <w:lang w:val="en-US"/>
              </w:rPr>
              <w:t>(First – &lt;Step size&gt; – Last)</w:t>
            </w:r>
          </w:p>
        </w:tc>
        <w:tc>
          <w:tcPr>
            <w:tcW w:w="1134" w:type="dxa"/>
          </w:tcPr>
          <w:p w14:paraId="46D0EA35" w14:textId="77777777" w:rsidR="00615E87" w:rsidRDefault="00615E87" w:rsidP="009A19A9">
            <w:pPr>
              <w:pStyle w:val="TAH"/>
              <w:rPr>
                <w:rFonts w:cs="Arial"/>
              </w:rPr>
            </w:pPr>
            <w:r>
              <w:rPr>
                <w:rFonts w:cs="Arial"/>
              </w:rPr>
              <w:t>F</w:t>
            </w:r>
            <w:r>
              <w:rPr>
                <w:rFonts w:cs="Arial"/>
                <w:vertAlign w:val="subscript"/>
              </w:rPr>
              <w:t xml:space="preserve">UL_low </w:t>
            </w:r>
            <w:r>
              <w:rPr>
                <w:rFonts w:cs="Arial"/>
              </w:rPr>
              <w:t>(MHz)</w:t>
            </w:r>
          </w:p>
        </w:tc>
        <w:tc>
          <w:tcPr>
            <w:tcW w:w="850" w:type="dxa"/>
          </w:tcPr>
          <w:p w14:paraId="57B5CB12" w14:textId="77777777" w:rsidR="00615E87" w:rsidRDefault="00615E87" w:rsidP="009A19A9">
            <w:pPr>
              <w:pStyle w:val="TAH"/>
              <w:rPr>
                <w:rFonts w:cs="Arial"/>
              </w:rPr>
            </w:pPr>
            <w:r>
              <w:rPr>
                <w:rFonts w:cs="Arial"/>
              </w:rPr>
              <w:t>N</w:t>
            </w:r>
            <w:r>
              <w:rPr>
                <w:rFonts w:cs="Arial"/>
                <w:vertAlign w:val="subscript"/>
              </w:rPr>
              <w:t>Offs-UL</w:t>
            </w:r>
          </w:p>
        </w:tc>
        <w:tc>
          <w:tcPr>
            <w:tcW w:w="1556" w:type="dxa"/>
          </w:tcPr>
          <w:p w14:paraId="743C46E1" w14:textId="77777777" w:rsidR="00615E87" w:rsidRPr="00D460DE" w:rsidRDefault="00615E87" w:rsidP="009A19A9">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477821AB" w14:textId="77777777" w:rsidR="00615E87" w:rsidRPr="00D460DE" w:rsidRDefault="00615E87" w:rsidP="009A19A9">
            <w:pPr>
              <w:pStyle w:val="TAH"/>
              <w:rPr>
                <w:rFonts w:cs="Arial"/>
                <w:lang w:val="en-US"/>
              </w:rPr>
            </w:pPr>
            <w:r w:rsidRPr="00D460DE">
              <w:rPr>
                <w:rFonts w:eastAsia="Yu Mincho"/>
                <w:lang w:val="en-US"/>
              </w:rPr>
              <w:t>(First – &lt;Step size&gt; – Last)</w:t>
            </w:r>
          </w:p>
        </w:tc>
      </w:tr>
      <w:tr w:rsidR="00615E87" w14:paraId="144F654A" w14:textId="77777777" w:rsidTr="009A19A9">
        <w:tc>
          <w:tcPr>
            <w:tcW w:w="1067" w:type="dxa"/>
          </w:tcPr>
          <w:p w14:paraId="1D547013" w14:textId="77777777" w:rsidR="00615E87" w:rsidRDefault="00615E87" w:rsidP="009A19A9">
            <w:pPr>
              <w:pStyle w:val="TAC"/>
              <w:rPr>
                <w:rFonts w:cs="Arial"/>
                <w:szCs w:val="18"/>
                <w:lang w:eastAsia="zh-CN"/>
              </w:rPr>
            </w:pPr>
            <w:r>
              <w:rPr>
                <w:rFonts w:cs="Arial"/>
                <w:szCs w:val="18"/>
              </w:rPr>
              <w:t>256</w:t>
            </w:r>
          </w:p>
        </w:tc>
        <w:tc>
          <w:tcPr>
            <w:tcW w:w="1055" w:type="dxa"/>
          </w:tcPr>
          <w:p w14:paraId="4B5C3988" w14:textId="77777777" w:rsidR="00615E87" w:rsidRDefault="00615E87" w:rsidP="009A19A9">
            <w:pPr>
              <w:pStyle w:val="TAC"/>
              <w:rPr>
                <w:rFonts w:cs="Arial"/>
                <w:szCs w:val="18"/>
                <w:lang w:eastAsia="zh-CN"/>
              </w:rPr>
            </w:pPr>
            <w:r>
              <w:rPr>
                <w:rFonts w:cs="Arial"/>
                <w:szCs w:val="18"/>
              </w:rPr>
              <w:t>100</w:t>
            </w:r>
          </w:p>
        </w:tc>
        <w:tc>
          <w:tcPr>
            <w:tcW w:w="1134" w:type="dxa"/>
          </w:tcPr>
          <w:p w14:paraId="2C17EBD3" w14:textId="77777777" w:rsidR="00615E87" w:rsidRDefault="00615E87" w:rsidP="009A19A9">
            <w:pPr>
              <w:pStyle w:val="TAC"/>
              <w:rPr>
                <w:rFonts w:cs="Arial"/>
                <w:szCs w:val="18"/>
                <w:lang w:eastAsia="zh-CN"/>
              </w:rPr>
            </w:pPr>
            <w:r>
              <w:rPr>
                <w:rFonts w:cs="Arial"/>
                <w:szCs w:val="18"/>
              </w:rPr>
              <w:t>2170</w:t>
            </w:r>
          </w:p>
        </w:tc>
        <w:tc>
          <w:tcPr>
            <w:tcW w:w="1134" w:type="dxa"/>
          </w:tcPr>
          <w:p w14:paraId="2CBEDA31" w14:textId="77777777" w:rsidR="00615E87" w:rsidRDefault="00615E87" w:rsidP="009A19A9">
            <w:pPr>
              <w:pStyle w:val="TAC"/>
              <w:rPr>
                <w:rFonts w:cs="Arial"/>
                <w:lang w:eastAsia="zh-CN"/>
              </w:rPr>
            </w:pPr>
            <w:r>
              <w:rPr>
                <w:rFonts w:cs="Arial"/>
              </w:rPr>
              <w:t>229076</w:t>
            </w:r>
          </w:p>
        </w:tc>
        <w:tc>
          <w:tcPr>
            <w:tcW w:w="1701" w:type="dxa"/>
          </w:tcPr>
          <w:p w14:paraId="30C549CA" w14:textId="77777777" w:rsidR="00615E87" w:rsidRDefault="00615E87" w:rsidP="009A19A9">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1BACA8DF" w14:textId="77777777" w:rsidR="00615E87" w:rsidRDefault="00615E87" w:rsidP="009A19A9">
            <w:pPr>
              <w:pStyle w:val="TAC"/>
              <w:rPr>
                <w:rFonts w:cs="Arial"/>
                <w:szCs w:val="18"/>
                <w:lang w:eastAsia="zh-CN"/>
              </w:rPr>
            </w:pPr>
            <w:r>
              <w:rPr>
                <w:rFonts w:cs="Arial"/>
                <w:szCs w:val="18"/>
              </w:rPr>
              <w:t>1980</w:t>
            </w:r>
          </w:p>
        </w:tc>
        <w:tc>
          <w:tcPr>
            <w:tcW w:w="850" w:type="dxa"/>
          </w:tcPr>
          <w:p w14:paraId="49D7285C" w14:textId="77777777" w:rsidR="00615E87" w:rsidRDefault="00615E87" w:rsidP="009A19A9">
            <w:pPr>
              <w:pStyle w:val="TAC"/>
              <w:rPr>
                <w:rFonts w:cs="Arial"/>
                <w:lang w:eastAsia="zh-CN"/>
              </w:rPr>
            </w:pPr>
            <w:r>
              <w:rPr>
                <w:rFonts w:cs="Arial"/>
              </w:rPr>
              <w:t>261844</w:t>
            </w:r>
          </w:p>
        </w:tc>
        <w:tc>
          <w:tcPr>
            <w:tcW w:w="1556" w:type="dxa"/>
          </w:tcPr>
          <w:p w14:paraId="5E3437D9" w14:textId="77777777" w:rsidR="00615E87" w:rsidRDefault="00615E87" w:rsidP="009A19A9">
            <w:pPr>
              <w:pStyle w:val="TAC"/>
              <w:rPr>
                <w:rFonts w:cs="Arial"/>
                <w:lang w:eastAsia="zh-CN"/>
              </w:rPr>
            </w:pPr>
            <w:r>
              <w:rPr>
                <w:rFonts w:cs="Arial"/>
              </w:rPr>
              <w:t>261844</w:t>
            </w:r>
            <w:r>
              <w:rPr>
                <w:rFonts w:cs="Arial"/>
                <w:szCs w:val="18"/>
              </w:rPr>
              <w:t xml:space="preserve"> -&lt;1&gt;- </w:t>
            </w:r>
            <w:r>
              <w:rPr>
                <w:rFonts w:cs="Arial"/>
              </w:rPr>
              <w:t>262143</w:t>
            </w:r>
          </w:p>
        </w:tc>
      </w:tr>
      <w:tr w:rsidR="00615E87" w14:paraId="53940B59" w14:textId="77777777" w:rsidTr="009A19A9">
        <w:tc>
          <w:tcPr>
            <w:tcW w:w="1067" w:type="dxa"/>
          </w:tcPr>
          <w:p w14:paraId="44ED791C" w14:textId="77777777" w:rsidR="00615E87" w:rsidRDefault="00615E87" w:rsidP="009A19A9">
            <w:pPr>
              <w:pStyle w:val="TAC"/>
              <w:rPr>
                <w:rFonts w:cs="Arial"/>
                <w:szCs w:val="18"/>
                <w:lang w:eastAsia="zh-CN"/>
              </w:rPr>
            </w:pPr>
            <w:r>
              <w:rPr>
                <w:rFonts w:cs="Arial"/>
                <w:szCs w:val="18"/>
              </w:rPr>
              <w:t>255</w:t>
            </w:r>
          </w:p>
        </w:tc>
        <w:tc>
          <w:tcPr>
            <w:tcW w:w="1055" w:type="dxa"/>
          </w:tcPr>
          <w:p w14:paraId="654C0DF9" w14:textId="77777777" w:rsidR="00615E87" w:rsidRDefault="00615E87" w:rsidP="009A19A9">
            <w:pPr>
              <w:pStyle w:val="TAC"/>
              <w:rPr>
                <w:rFonts w:cs="Arial"/>
                <w:szCs w:val="18"/>
                <w:lang w:eastAsia="zh-CN"/>
              </w:rPr>
            </w:pPr>
            <w:r>
              <w:rPr>
                <w:rFonts w:cs="Arial"/>
                <w:szCs w:val="18"/>
              </w:rPr>
              <w:t>100</w:t>
            </w:r>
          </w:p>
        </w:tc>
        <w:tc>
          <w:tcPr>
            <w:tcW w:w="1134" w:type="dxa"/>
          </w:tcPr>
          <w:p w14:paraId="31C0EB64" w14:textId="77777777" w:rsidR="00615E87" w:rsidRDefault="00615E87" w:rsidP="009A19A9">
            <w:pPr>
              <w:pStyle w:val="TAC"/>
              <w:rPr>
                <w:rFonts w:cs="Arial"/>
                <w:szCs w:val="18"/>
                <w:lang w:eastAsia="zh-CN"/>
              </w:rPr>
            </w:pPr>
            <w:r>
              <w:rPr>
                <w:rFonts w:cs="Arial"/>
                <w:szCs w:val="18"/>
              </w:rPr>
              <w:t>1525</w:t>
            </w:r>
          </w:p>
        </w:tc>
        <w:tc>
          <w:tcPr>
            <w:tcW w:w="1134" w:type="dxa"/>
          </w:tcPr>
          <w:p w14:paraId="51131E50" w14:textId="77777777" w:rsidR="00615E87" w:rsidRDefault="00615E87" w:rsidP="009A19A9">
            <w:pPr>
              <w:pStyle w:val="TAC"/>
              <w:rPr>
                <w:rFonts w:cs="Arial"/>
                <w:lang w:eastAsia="zh-CN"/>
              </w:rPr>
            </w:pPr>
            <w:r>
              <w:rPr>
                <w:rFonts w:cs="Arial"/>
              </w:rPr>
              <w:t>228736</w:t>
            </w:r>
          </w:p>
        </w:tc>
        <w:tc>
          <w:tcPr>
            <w:tcW w:w="1701" w:type="dxa"/>
          </w:tcPr>
          <w:p w14:paraId="657ECBBC" w14:textId="77777777" w:rsidR="00615E87" w:rsidRDefault="00615E87" w:rsidP="009A19A9">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4C5AE1FC" w14:textId="77777777" w:rsidR="00615E87" w:rsidRDefault="00615E87" w:rsidP="009A19A9">
            <w:pPr>
              <w:pStyle w:val="TAC"/>
              <w:rPr>
                <w:rFonts w:cs="Arial"/>
                <w:szCs w:val="18"/>
                <w:lang w:eastAsia="zh-CN"/>
              </w:rPr>
            </w:pPr>
            <w:r>
              <w:rPr>
                <w:rFonts w:cs="Arial"/>
                <w:szCs w:val="18"/>
              </w:rPr>
              <w:t>1626.5</w:t>
            </w:r>
          </w:p>
        </w:tc>
        <w:tc>
          <w:tcPr>
            <w:tcW w:w="850" w:type="dxa"/>
          </w:tcPr>
          <w:p w14:paraId="559C4F98" w14:textId="77777777" w:rsidR="00615E87" w:rsidRDefault="00615E87" w:rsidP="009A19A9">
            <w:pPr>
              <w:pStyle w:val="TAC"/>
              <w:rPr>
                <w:rFonts w:cs="Arial"/>
                <w:lang w:eastAsia="zh-CN"/>
              </w:rPr>
            </w:pPr>
            <w:r>
              <w:rPr>
                <w:rFonts w:cs="Arial"/>
              </w:rPr>
              <w:t>261504</w:t>
            </w:r>
          </w:p>
        </w:tc>
        <w:tc>
          <w:tcPr>
            <w:tcW w:w="1556" w:type="dxa"/>
          </w:tcPr>
          <w:p w14:paraId="68A66C42" w14:textId="77777777" w:rsidR="00615E87" w:rsidRDefault="00615E87" w:rsidP="009A19A9">
            <w:pPr>
              <w:pStyle w:val="TAC"/>
              <w:rPr>
                <w:rFonts w:cs="Arial"/>
                <w:lang w:eastAsia="zh-CN"/>
              </w:rPr>
            </w:pPr>
            <w:r>
              <w:rPr>
                <w:rFonts w:cs="Arial"/>
              </w:rPr>
              <w:t>261504</w:t>
            </w:r>
            <w:r>
              <w:rPr>
                <w:rFonts w:cs="Arial"/>
                <w:szCs w:val="18"/>
              </w:rPr>
              <w:t xml:space="preserve"> -&lt;1&gt;- </w:t>
            </w:r>
            <w:r>
              <w:rPr>
                <w:rFonts w:cs="Arial"/>
              </w:rPr>
              <w:t>261843</w:t>
            </w:r>
          </w:p>
        </w:tc>
      </w:tr>
      <w:tr w:rsidR="00615E87" w14:paraId="05D2520A" w14:textId="77777777" w:rsidTr="009A19A9">
        <w:tc>
          <w:tcPr>
            <w:tcW w:w="1067" w:type="dxa"/>
          </w:tcPr>
          <w:p w14:paraId="71843A55" w14:textId="77777777" w:rsidR="00615E87" w:rsidRDefault="00615E87" w:rsidP="009A19A9">
            <w:pPr>
              <w:pStyle w:val="TAC"/>
              <w:rPr>
                <w:rFonts w:cs="Arial"/>
                <w:szCs w:val="18"/>
                <w:lang w:eastAsia="zh-CN"/>
              </w:rPr>
            </w:pPr>
            <w:r>
              <w:rPr>
                <w:rFonts w:cs="Arial" w:hint="eastAsia"/>
                <w:szCs w:val="18"/>
                <w:lang w:eastAsia="zh-CN"/>
              </w:rPr>
              <w:t>254</w:t>
            </w:r>
          </w:p>
        </w:tc>
        <w:tc>
          <w:tcPr>
            <w:tcW w:w="1055" w:type="dxa"/>
          </w:tcPr>
          <w:p w14:paraId="78BEC962"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4A40B434" w14:textId="77777777" w:rsidR="00615E87" w:rsidRDefault="00615E87" w:rsidP="009A19A9">
            <w:pPr>
              <w:pStyle w:val="TAC"/>
              <w:rPr>
                <w:rFonts w:cs="Arial"/>
                <w:szCs w:val="18"/>
                <w:lang w:eastAsia="zh-CN"/>
              </w:rPr>
            </w:pPr>
            <w:r>
              <w:rPr>
                <w:rFonts w:cs="Arial" w:hint="eastAsia"/>
                <w:szCs w:val="18"/>
                <w:lang w:eastAsia="zh-CN"/>
              </w:rPr>
              <w:t>2483.5</w:t>
            </w:r>
          </w:p>
        </w:tc>
        <w:tc>
          <w:tcPr>
            <w:tcW w:w="1134" w:type="dxa"/>
          </w:tcPr>
          <w:p w14:paraId="2F4E159E" w14:textId="77777777" w:rsidR="00615E87" w:rsidRDefault="00615E87" w:rsidP="009A19A9">
            <w:pPr>
              <w:pStyle w:val="TAC"/>
              <w:rPr>
                <w:rFonts w:cs="Arial"/>
                <w:lang w:eastAsia="zh-CN"/>
              </w:rPr>
            </w:pPr>
            <w:r>
              <w:rPr>
                <w:rFonts w:cs="Arial" w:hint="eastAsia"/>
              </w:rPr>
              <w:t>228571</w:t>
            </w:r>
          </w:p>
        </w:tc>
        <w:tc>
          <w:tcPr>
            <w:tcW w:w="1701" w:type="dxa"/>
          </w:tcPr>
          <w:p w14:paraId="61A0295C" w14:textId="77777777" w:rsidR="00615E87" w:rsidRDefault="00615E87" w:rsidP="009A19A9">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585F9BE4" w14:textId="77777777" w:rsidR="00615E87" w:rsidRDefault="00615E87" w:rsidP="009A19A9">
            <w:pPr>
              <w:pStyle w:val="TAC"/>
              <w:rPr>
                <w:rFonts w:cs="Arial"/>
                <w:szCs w:val="18"/>
                <w:lang w:eastAsia="zh-CN"/>
              </w:rPr>
            </w:pPr>
            <w:r>
              <w:rPr>
                <w:rFonts w:cs="Arial" w:hint="eastAsia"/>
                <w:szCs w:val="18"/>
                <w:lang w:eastAsia="zh-CN"/>
              </w:rPr>
              <w:t>1610</w:t>
            </w:r>
          </w:p>
        </w:tc>
        <w:tc>
          <w:tcPr>
            <w:tcW w:w="850" w:type="dxa"/>
          </w:tcPr>
          <w:p w14:paraId="66EC6220" w14:textId="77777777" w:rsidR="00615E87" w:rsidRDefault="00615E87" w:rsidP="009A19A9">
            <w:pPr>
              <w:pStyle w:val="TAC"/>
              <w:rPr>
                <w:rFonts w:cs="Arial"/>
                <w:lang w:eastAsia="zh-CN"/>
              </w:rPr>
            </w:pPr>
            <w:r>
              <w:rPr>
                <w:rFonts w:cs="Arial" w:hint="eastAsia"/>
              </w:rPr>
              <w:t>261339</w:t>
            </w:r>
          </w:p>
        </w:tc>
        <w:tc>
          <w:tcPr>
            <w:tcW w:w="1556" w:type="dxa"/>
          </w:tcPr>
          <w:p w14:paraId="157D5FD6" w14:textId="77777777" w:rsidR="00615E87" w:rsidRDefault="00615E87" w:rsidP="009A19A9">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615E87" w14:paraId="768E7A4C" w14:textId="77777777" w:rsidTr="009A19A9">
        <w:tc>
          <w:tcPr>
            <w:tcW w:w="1067" w:type="dxa"/>
          </w:tcPr>
          <w:p w14:paraId="70A1ED12" w14:textId="77777777" w:rsidR="00615E87" w:rsidRDefault="00615E87" w:rsidP="009A19A9">
            <w:pPr>
              <w:pStyle w:val="TAC"/>
              <w:rPr>
                <w:rFonts w:cs="Arial"/>
                <w:szCs w:val="18"/>
                <w:lang w:eastAsia="zh-CN"/>
              </w:rPr>
            </w:pPr>
            <w:r>
              <w:rPr>
                <w:rFonts w:cs="Arial" w:hint="eastAsia"/>
                <w:szCs w:val="18"/>
                <w:lang w:eastAsia="zh-CN"/>
              </w:rPr>
              <w:t>253</w:t>
            </w:r>
          </w:p>
        </w:tc>
        <w:tc>
          <w:tcPr>
            <w:tcW w:w="1055" w:type="dxa"/>
          </w:tcPr>
          <w:p w14:paraId="0F10C886" w14:textId="77777777" w:rsidR="00615E87" w:rsidRDefault="00615E87" w:rsidP="009A19A9">
            <w:pPr>
              <w:pStyle w:val="TAC"/>
              <w:rPr>
                <w:rFonts w:cs="Arial"/>
                <w:szCs w:val="18"/>
                <w:lang w:eastAsia="zh-CN"/>
              </w:rPr>
            </w:pPr>
            <w:r>
              <w:rPr>
                <w:rFonts w:cs="Arial" w:hint="eastAsia"/>
                <w:szCs w:val="18"/>
                <w:lang w:eastAsia="zh-CN"/>
              </w:rPr>
              <w:t>100</w:t>
            </w:r>
          </w:p>
        </w:tc>
        <w:tc>
          <w:tcPr>
            <w:tcW w:w="1134" w:type="dxa"/>
          </w:tcPr>
          <w:p w14:paraId="11E96F42" w14:textId="77777777" w:rsidR="00615E87" w:rsidRDefault="00615E87" w:rsidP="009A19A9">
            <w:pPr>
              <w:pStyle w:val="TAC"/>
              <w:rPr>
                <w:rFonts w:cs="Arial"/>
                <w:szCs w:val="18"/>
                <w:lang w:eastAsia="zh-CN"/>
              </w:rPr>
            </w:pPr>
            <w:r>
              <w:rPr>
                <w:rFonts w:cs="Arial" w:hint="eastAsia"/>
                <w:szCs w:val="18"/>
                <w:lang w:eastAsia="zh-CN"/>
              </w:rPr>
              <w:t>1518</w:t>
            </w:r>
          </w:p>
        </w:tc>
        <w:tc>
          <w:tcPr>
            <w:tcW w:w="1134" w:type="dxa"/>
          </w:tcPr>
          <w:p w14:paraId="435E01C1" w14:textId="77777777" w:rsidR="00615E87" w:rsidRDefault="00615E87" w:rsidP="009A19A9">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08762D99" w14:textId="77777777" w:rsidR="00615E87" w:rsidRDefault="00615E87" w:rsidP="009A19A9">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38BFE9F3" w14:textId="77777777" w:rsidR="00615E87" w:rsidRDefault="00615E87" w:rsidP="009A19A9">
            <w:pPr>
              <w:pStyle w:val="TAC"/>
              <w:rPr>
                <w:rFonts w:cs="Arial"/>
                <w:szCs w:val="18"/>
                <w:lang w:eastAsia="zh-CN"/>
              </w:rPr>
            </w:pPr>
            <w:r>
              <w:rPr>
                <w:rFonts w:cs="Arial" w:hint="eastAsia"/>
                <w:szCs w:val="18"/>
                <w:lang w:eastAsia="zh-CN"/>
              </w:rPr>
              <w:t>1668</w:t>
            </w:r>
          </w:p>
        </w:tc>
        <w:tc>
          <w:tcPr>
            <w:tcW w:w="850" w:type="dxa"/>
          </w:tcPr>
          <w:p w14:paraId="357EDEED" w14:textId="77777777" w:rsidR="00615E87" w:rsidRDefault="00615E87" w:rsidP="009A19A9">
            <w:pPr>
              <w:pStyle w:val="TAC"/>
              <w:rPr>
                <w:rFonts w:cs="Arial"/>
                <w:lang w:eastAsia="zh-CN"/>
              </w:rPr>
            </w:pPr>
            <w:r>
              <w:rPr>
                <w:rFonts w:cs="Arial" w:hint="eastAsia"/>
              </w:rPr>
              <w:t>261</w:t>
            </w:r>
            <w:r>
              <w:rPr>
                <w:rFonts w:cs="Arial" w:hint="eastAsia"/>
                <w:lang w:eastAsia="zh-CN"/>
              </w:rPr>
              <w:t>269</w:t>
            </w:r>
          </w:p>
        </w:tc>
        <w:tc>
          <w:tcPr>
            <w:tcW w:w="1556" w:type="dxa"/>
          </w:tcPr>
          <w:p w14:paraId="5F3B0728" w14:textId="77777777" w:rsidR="00615E87" w:rsidRDefault="00615E87" w:rsidP="009A19A9">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615E87" w14:paraId="6CB4AB89" w14:textId="77777777" w:rsidTr="009A19A9">
        <w:tc>
          <w:tcPr>
            <w:tcW w:w="1067" w:type="dxa"/>
          </w:tcPr>
          <w:p w14:paraId="52F69D9C" w14:textId="77777777" w:rsidR="00615E87" w:rsidRPr="00F50D4C" w:rsidRDefault="00615E87" w:rsidP="009A19A9">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5A094801"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100</w:t>
            </w:r>
          </w:p>
        </w:tc>
        <w:tc>
          <w:tcPr>
            <w:tcW w:w="1134" w:type="dxa"/>
          </w:tcPr>
          <w:p w14:paraId="311C4281"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2430172C"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701" w:type="dxa"/>
          </w:tcPr>
          <w:p w14:paraId="63F5B153" w14:textId="77777777" w:rsidR="00615E87" w:rsidRPr="00F50D4C" w:rsidRDefault="00615E87" w:rsidP="009A19A9">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63A09BC9" w14:textId="77777777" w:rsidR="00615E87" w:rsidRPr="00F50D4C" w:rsidRDefault="00615E87" w:rsidP="009A19A9">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238557AC" w14:textId="77777777" w:rsidR="00615E87" w:rsidRPr="00F50D4C" w:rsidRDefault="00615E87" w:rsidP="009A19A9">
            <w:pPr>
              <w:pStyle w:val="TAC"/>
              <w:rPr>
                <w:rFonts w:cs="Arial"/>
                <w:b/>
                <w:bCs/>
                <w:lang w:eastAsia="zh-CN"/>
              </w:rPr>
            </w:pPr>
            <w:r w:rsidRPr="00F50D4C">
              <w:rPr>
                <w:rFonts w:cs="Arial"/>
                <w:b/>
                <w:bCs/>
                <w:lang w:eastAsia="zh-CN"/>
              </w:rPr>
              <w:t>196607</w:t>
            </w:r>
          </w:p>
        </w:tc>
        <w:tc>
          <w:tcPr>
            <w:tcW w:w="1556" w:type="dxa"/>
          </w:tcPr>
          <w:p w14:paraId="4D81194E" w14:textId="77777777" w:rsidR="00615E87" w:rsidRPr="00F50D4C" w:rsidRDefault="00615E87" w:rsidP="009A19A9">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615E87" w:rsidRPr="00D460DE" w14:paraId="401F003E" w14:textId="77777777" w:rsidTr="009A19A9">
        <w:tc>
          <w:tcPr>
            <w:tcW w:w="9631" w:type="dxa"/>
            <w:gridSpan w:val="8"/>
          </w:tcPr>
          <w:p w14:paraId="6A259DAE" w14:textId="77777777" w:rsidR="00615E87" w:rsidRPr="00D460DE" w:rsidRDefault="00615E87" w:rsidP="009A19A9">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005910CF" w14:textId="77777777" w:rsidR="00615E87" w:rsidRPr="00600590" w:rsidRDefault="00615E87" w:rsidP="00615E87">
      <w:pPr>
        <w:pStyle w:val="Paragraphedeliste"/>
        <w:spacing w:after="120"/>
        <w:ind w:left="1440" w:firstLineChars="0" w:firstLine="0"/>
        <w:rPr>
          <w:b/>
          <w:color w:val="0070C0"/>
          <w:szCs w:val="24"/>
          <w:lang w:eastAsia="zh-CN"/>
        </w:rPr>
      </w:pPr>
    </w:p>
    <w:p w14:paraId="73E69735" w14:textId="77777777" w:rsidR="00615E87" w:rsidRDefault="00615E87" w:rsidP="00615E87">
      <w:pPr>
        <w:spacing w:after="120"/>
        <w:rPr>
          <w:color w:val="000000" w:themeColor="text1"/>
          <w:szCs w:val="24"/>
          <w:lang w:eastAsia="zh-CN"/>
        </w:rPr>
      </w:pPr>
    </w:p>
    <w:p w14:paraId="7043CD6E" w14:textId="77777777" w:rsidR="00615E87" w:rsidRPr="00876E47" w:rsidRDefault="00615E87" w:rsidP="00615E87">
      <w:pPr>
        <w:rPr>
          <w:b/>
          <w:color w:val="000000" w:themeColor="text1"/>
          <w:u w:val="single"/>
          <w:lang w:eastAsia="ko-KR"/>
        </w:rPr>
      </w:pPr>
      <w:r w:rsidRPr="00876E47">
        <w:rPr>
          <w:b/>
          <w:color w:val="000000" w:themeColor="text1"/>
          <w:u w:val="single"/>
          <w:lang w:eastAsia="ko-KR"/>
        </w:rPr>
        <w:t>Issue 1-4-2:</w:t>
      </w:r>
      <w:r w:rsidRPr="00876E47">
        <w:rPr>
          <w:b/>
          <w:color w:val="000000" w:themeColor="text1"/>
          <w:lang w:eastAsia="ko-KR"/>
        </w:rPr>
        <w:t xml:space="preserve"> </w:t>
      </w:r>
      <w:r w:rsidRPr="00876E47">
        <w:rPr>
          <w:b/>
          <w:color w:val="000000" w:themeColor="text1"/>
          <w:lang w:eastAsia="zh-CN"/>
        </w:rPr>
        <w:t>TS 36.102 5.4B Clause</w:t>
      </w:r>
    </w:p>
    <w:p w14:paraId="742CE2E1" w14:textId="77777777" w:rsidR="00615E87" w:rsidRPr="00876E47" w:rsidRDefault="00615E87" w:rsidP="00615E87">
      <w:pPr>
        <w:spacing w:after="120"/>
        <w:rPr>
          <w:rFonts w:eastAsia="Calibri"/>
          <w:color w:val="000000" w:themeColor="text1"/>
          <w:lang w:val="en-US"/>
          <w14:ligatures w14:val="standardContextual"/>
        </w:rPr>
      </w:pPr>
      <w:r w:rsidRPr="00876E47">
        <w:rPr>
          <w:rFonts w:eastAsia="Calibri"/>
          <w:b/>
          <w:bCs/>
          <w:color w:val="000000" w:themeColor="text1"/>
          <w:lang w:val="en-US"/>
          <w14:ligatures w14:val="standardContextual"/>
        </w:rPr>
        <w:t>Agreement:</w:t>
      </w:r>
      <w:r w:rsidRPr="00876E47">
        <w:rPr>
          <w:rFonts w:eastAsia="Calibri"/>
          <w:color w:val="000000" w:themeColor="text1"/>
          <w:lang w:val="en-US"/>
          <w14:ligatures w14:val="standardContextual"/>
        </w:rPr>
        <w:t xml:space="preserve"> Update TS 36.102 with:</w:t>
      </w:r>
    </w:p>
    <w:p w14:paraId="7908BD8F" w14:textId="77777777" w:rsidR="00615E87" w:rsidRPr="00876E47" w:rsidRDefault="00615E87" w:rsidP="00615E87">
      <w:pPr>
        <w:spacing w:after="120"/>
        <w:rPr>
          <w:color w:val="000000" w:themeColor="text1"/>
          <w:szCs w:val="24"/>
          <w:lang w:eastAsia="zh-CN"/>
        </w:rPr>
      </w:pPr>
    </w:p>
    <w:tbl>
      <w:tblPr>
        <w:tblStyle w:val="Grilledutableau"/>
        <w:tblW w:w="0" w:type="auto"/>
        <w:tblInd w:w="-5" w:type="dxa"/>
        <w:tblLook w:val="04A0" w:firstRow="1" w:lastRow="0" w:firstColumn="1" w:lastColumn="0" w:noHBand="0" w:noVBand="1"/>
      </w:tblPr>
      <w:tblGrid>
        <w:gridCol w:w="9636"/>
      </w:tblGrid>
      <w:tr w:rsidR="00615E87" w14:paraId="41F6D9F0" w14:textId="77777777" w:rsidTr="009A19A9">
        <w:tc>
          <w:tcPr>
            <w:tcW w:w="9636" w:type="dxa"/>
          </w:tcPr>
          <w:p w14:paraId="5F5CFF79" w14:textId="77777777" w:rsidR="00615E87" w:rsidRPr="006859EB" w:rsidRDefault="00615E87" w:rsidP="009A19A9">
            <w:pPr>
              <w:jc w:val="center"/>
              <w:rPr>
                <w:rFonts w:eastAsia="Calibri"/>
                <w:color w:val="0070C0"/>
                <w:lang w:val="en-US"/>
                <w14:ligatures w14:val="standardContextual"/>
              </w:rPr>
            </w:pPr>
            <w:r w:rsidRPr="006859EB">
              <w:rPr>
                <w:rFonts w:eastAsia="Calibri"/>
                <w:color w:val="0070C0"/>
                <w:lang w:val="en-US"/>
                <w14:ligatures w14:val="standardContextual"/>
              </w:rPr>
              <w:t>== Start Change ==</w:t>
            </w:r>
          </w:p>
          <w:p w14:paraId="0DC1ADC9" w14:textId="77777777" w:rsidR="00615E87" w:rsidRPr="006859EB" w:rsidRDefault="00615E87" w:rsidP="009A19A9">
            <w:pPr>
              <w:keepNext/>
              <w:keepLines/>
              <w:tabs>
                <w:tab w:val="left" w:pos="432"/>
                <w:tab w:val="left" w:pos="576"/>
              </w:tabs>
              <w:spacing w:before="180"/>
              <w:ind w:left="576" w:hanging="576"/>
              <w:outlineLvl w:val="1"/>
              <w:rPr>
                <w:rFonts w:ascii="Arial" w:hAnsi="Arial"/>
                <w:sz w:val="32"/>
              </w:rPr>
            </w:pPr>
            <w:r w:rsidRPr="006859EB">
              <w:rPr>
                <w:rFonts w:ascii="Arial" w:hAnsi="Arial"/>
                <w:sz w:val="32"/>
              </w:rPr>
              <w:t>5.4B</w:t>
            </w:r>
            <w:r w:rsidRPr="006859EB">
              <w:rPr>
                <w:rFonts w:ascii="Arial" w:hAnsi="Arial"/>
                <w:sz w:val="32"/>
              </w:rPr>
              <w:tab/>
              <w:t>Channel arrangement for category NB1 and NB2</w:t>
            </w:r>
          </w:p>
          <w:p w14:paraId="5A34AFEA" w14:textId="77777777" w:rsidR="00615E87" w:rsidRPr="006859EB" w:rsidRDefault="00615E87" w:rsidP="009A19A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5.4B.1</w:t>
            </w:r>
            <w:r w:rsidRPr="006859EB">
              <w:rPr>
                <w:rFonts w:ascii="Arial" w:hAnsi="Arial"/>
                <w:sz w:val="28"/>
              </w:rPr>
              <w:tab/>
              <w:t>Channel spacing</w:t>
            </w:r>
          </w:p>
          <w:p w14:paraId="324D912E" w14:textId="77777777" w:rsidR="00615E87" w:rsidRPr="006859EB" w:rsidRDefault="00615E87" w:rsidP="009A19A9">
            <w:r w:rsidRPr="006859EB">
              <w:t xml:space="preserve">Nominal channel spacing for UE category NB1 and NB2 in stand-alone mode is 200 kHz. </w:t>
            </w:r>
          </w:p>
          <w:p w14:paraId="64C75E23" w14:textId="77777777" w:rsidR="00615E87" w:rsidRPr="006859EB" w:rsidRDefault="00615E87" w:rsidP="009A19A9">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5.4B.2</w:t>
            </w:r>
            <w:r w:rsidRPr="006859EB">
              <w:rPr>
                <w:rFonts w:ascii="Arial" w:hAnsi="Arial"/>
                <w:sz w:val="28"/>
              </w:rPr>
              <w:tab/>
              <w:t>Channel raster, carrier frequency and EARFCN</w:t>
            </w:r>
          </w:p>
          <w:p w14:paraId="4F73490B" w14:textId="77777777" w:rsidR="00615E87" w:rsidRPr="006859EB" w:rsidRDefault="00615E87" w:rsidP="009A19A9">
            <w:r w:rsidRPr="006859EB">
              <w:t xml:space="preserve">The channel raster of UE category NB1/NB2 shall be as defined in clause 5.4A.2, and the channel raster per-frequency band shall be as defined in table 5.4A.2-1. </w:t>
            </w:r>
          </w:p>
          <w:p w14:paraId="14C60D28" w14:textId="77777777" w:rsidR="00615E87" w:rsidRPr="006859EB" w:rsidRDefault="00615E87" w:rsidP="009A19A9">
            <w:pPr>
              <w:rPr>
                <w:lang w:val="en-US"/>
              </w:rPr>
            </w:pPr>
            <w:r w:rsidRPr="006859EB">
              <w:t>The carrier frequency of UE category NB1/NB2 in the downlink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-0.5, 0, 1, 2, 3, 4, 5, 6, 7, 8, 9} for FDD </w:t>
            </w:r>
            <w:r w:rsidRPr="006859EB">
              <w:rPr>
                <w:highlight w:val="yellow"/>
              </w:rPr>
              <w:t>and TDD band 249</w:t>
            </w:r>
            <w:r w:rsidRPr="006859EB">
              <w:t>. The relation between EARFCN, Offset of category NB1/NB2 Channel Number to EARFCN and the carrier frequency in MHz for the downlink is given by the following equation, where F</w:t>
            </w:r>
            <w:r w:rsidRPr="006859EB">
              <w:rPr>
                <w:vertAlign w:val="subscript"/>
              </w:rPr>
              <w:t>DL</w:t>
            </w:r>
            <w:r w:rsidRPr="006859EB">
              <w:t xml:space="preserve"> is the downlink carrier frequency of category NB1/NB2, F</w:t>
            </w:r>
            <w:r w:rsidRPr="006859EB">
              <w:rPr>
                <w:vertAlign w:val="subscript"/>
              </w:rPr>
              <w:t>DL_low</w:t>
            </w:r>
            <w:r w:rsidRPr="006859EB">
              <w:t xml:space="preserve"> and N</w:t>
            </w:r>
            <w:r w:rsidRPr="006859EB">
              <w:rPr>
                <w:vertAlign w:val="subscript"/>
              </w:rPr>
              <w:t>Offs-DL</w:t>
            </w:r>
            <w:r w:rsidRPr="006859EB">
              <w:t xml:space="preserve"> are given in table 5.4</w:t>
            </w:r>
            <w:r w:rsidRPr="006859EB">
              <w:rPr>
                <w:lang w:eastAsia="zh-TW"/>
              </w:rPr>
              <w:t>A</w:t>
            </w:r>
            <w:r w:rsidRPr="006859EB">
              <w:t>.2-1, N</w:t>
            </w:r>
            <w:r w:rsidRPr="006859EB">
              <w:rPr>
                <w:vertAlign w:val="subscript"/>
              </w:rPr>
              <w:t>DL</w:t>
            </w:r>
            <w:r w:rsidRPr="006859EB">
              <w:t xml:space="preserve"> is the downlink EARFCN, M</w:t>
            </w:r>
            <w:r w:rsidRPr="006859EB">
              <w:rPr>
                <w:vertAlign w:val="subscript"/>
              </w:rPr>
              <w:t xml:space="preserve">DL </w:t>
            </w:r>
            <w:r w:rsidRPr="006859EB">
              <w:t>is the Offset of category NB1/NB2 Channel Number to downlink EARFCN.</w:t>
            </w:r>
          </w:p>
          <w:p w14:paraId="0CF36910" w14:textId="77777777" w:rsidR="00615E87" w:rsidRPr="006859EB" w:rsidRDefault="00615E87" w:rsidP="009A19A9">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DL</w:t>
            </w:r>
            <w:r w:rsidRPr="006859EB">
              <w:rPr>
                <w:rFonts w:eastAsia="Times New Roman"/>
                <w:noProof/>
                <w:lang w:eastAsia="en-GB"/>
              </w:rPr>
              <w:t xml:space="preserve"> = F</w:t>
            </w:r>
            <w:r w:rsidRPr="006859EB">
              <w:rPr>
                <w:rFonts w:eastAsia="Times New Roman"/>
                <w:noProof/>
                <w:vertAlign w:val="subscript"/>
                <w:lang w:eastAsia="en-GB"/>
              </w:rPr>
              <w:t>DL_low</w:t>
            </w:r>
            <w:r w:rsidRPr="006859EB">
              <w:rPr>
                <w:rFonts w:eastAsia="Times New Roman"/>
                <w:noProof/>
                <w:lang w:eastAsia="en-GB"/>
              </w:rPr>
              <w:t xml:space="preserve"> + 0.1(N</w:t>
            </w:r>
            <w:r w:rsidRPr="006859EB">
              <w:rPr>
                <w:rFonts w:eastAsia="Times New Roman"/>
                <w:noProof/>
                <w:vertAlign w:val="subscript"/>
                <w:lang w:eastAsia="en-GB"/>
              </w:rPr>
              <w:t>DL</w:t>
            </w:r>
            <w:r w:rsidRPr="006859EB">
              <w:rPr>
                <w:rFonts w:eastAsia="Times New Roman"/>
                <w:noProof/>
                <w:lang w:eastAsia="en-GB"/>
              </w:rPr>
              <w:t xml:space="preserve"> – N</w:t>
            </w:r>
            <w:r w:rsidRPr="006859EB">
              <w:rPr>
                <w:rFonts w:eastAsia="Times New Roman"/>
                <w:noProof/>
                <w:vertAlign w:val="subscript"/>
                <w:lang w:eastAsia="en-GB"/>
              </w:rPr>
              <w:t>Offs-DL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DL</w:t>
            </w:r>
            <w:r w:rsidRPr="006859EB">
              <w:rPr>
                <w:noProof/>
                <w:lang w:eastAsia="en-GB"/>
              </w:rPr>
              <w:t>)</w:t>
            </w:r>
          </w:p>
          <w:p w14:paraId="711240C2" w14:textId="77777777" w:rsidR="00615E87" w:rsidRPr="006859EB" w:rsidRDefault="00615E87" w:rsidP="009A19A9">
            <w:r w:rsidRPr="006859EB">
              <w:t>The carrier frequency of UE category NB1/NB2 in the uplink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 1, 2, 3, 4, 5, 6, 7, 8, 9} for FDD and </w:t>
            </w:r>
            <w:r w:rsidRPr="006859EB">
              <w:rPr>
                <w:highlight w:val="yellow"/>
              </w:rPr>
              <w:t>TDD band 249</w:t>
            </w:r>
            <w:r w:rsidRPr="006859EB">
              <w:t>. The relation between EARFCN, Offset of category NB1/NB2 Channel Number to EARFCN and the carrier frequency in MHz for the uplink is given by the following equation, where F</w:t>
            </w:r>
            <w:r w:rsidRPr="006859EB">
              <w:rPr>
                <w:vertAlign w:val="subscript"/>
              </w:rPr>
              <w:t>UL</w:t>
            </w:r>
            <w:r w:rsidRPr="006859EB">
              <w:t xml:space="preserve"> is the uplink carrier frequency of category NB1/NB2, F</w:t>
            </w:r>
            <w:r w:rsidRPr="006859EB">
              <w:rPr>
                <w:vertAlign w:val="subscript"/>
              </w:rPr>
              <w:t>UL_low</w:t>
            </w:r>
            <w:r w:rsidRPr="006859EB">
              <w:t xml:space="preserve"> and N</w:t>
            </w:r>
            <w:r w:rsidRPr="006859EB">
              <w:rPr>
                <w:vertAlign w:val="subscript"/>
              </w:rPr>
              <w:t>Offs-UL</w:t>
            </w:r>
            <w:r w:rsidRPr="006859EB">
              <w:t xml:space="preserve"> are given in table 5.4</w:t>
            </w:r>
            <w:r w:rsidRPr="006859EB">
              <w:rPr>
                <w:lang w:eastAsia="zh-TW"/>
              </w:rPr>
              <w:t>A</w:t>
            </w:r>
            <w:r w:rsidRPr="006859EB">
              <w:t>.2-1, N</w:t>
            </w:r>
            <w:r w:rsidRPr="006859EB">
              <w:rPr>
                <w:vertAlign w:val="subscript"/>
              </w:rPr>
              <w:t>UL</w:t>
            </w:r>
            <w:r w:rsidRPr="006859EB">
              <w:t xml:space="preserve"> is the uplink EARFCN, M</w:t>
            </w:r>
            <w:r w:rsidRPr="006859EB">
              <w:rPr>
                <w:vertAlign w:val="subscript"/>
              </w:rPr>
              <w:t xml:space="preserve">UL </w:t>
            </w:r>
            <w:r w:rsidRPr="006859EB">
              <w:t>is the Offset of category NB1/NB2 Channel Number to uplink EARFCN.</w:t>
            </w:r>
          </w:p>
          <w:p w14:paraId="644B4A49" w14:textId="77777777" w:rsidR="00615E87" w:rsidRPr="006859EB" w:rsidRDefault="00615E87" w:rsidP="009A19A9">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UL</w:t>
            </w:r>
            <w:r w:rsidRPr="006859EB">
              <w:rPr>
                <w:rFonts w:eastAsia="Times New Roman"/>
                <w:noProof/>
                <w:lang w:eastAsia="en-GB"/>
              </w:rPr>
              <w:t xml:space="preserve"> = F</w:t>
            </w:r>
            <w:r w:rsidRPr="006859EB">
              <w:rPr>
                <w:rFonts w:eastAsia="Times New Roman"/>
                <w:noProof/>
                <w:vertAlign w:val="subscript"/>
                <w:lang w:eastAsia="en-GB"/>
              </w:rPr>
              <w:t>UL_low</w:t>
            </w:r>
            <w:r w:rsidRPr="006859EB">
              <w:rPr>
                <w:rFonts w:eastAsia="Times New Roman"/>
                <w:noProof/>
                <w:lang w:eastAsia="en-GB"/>
              </w:rPr>
              <w:t xml:space="preserve"> + 0.1(N</w:t>
            </w:r>
            <w:r w:rsidRPr="006859EB">
              <w:rPr>
                <w:rFonts w:eastAsia="Times New Roman"/>
                <w:noProof/>
                <w:vertAlign w:val="subscript"/>
                <w:lang w:eastAsia="en-GB"/>
              </w:rPr>
              <w:t>UL</w:t>
            </w:r>
            <w:r w:rsidRPr="006859EB">
              <w:rPr>
                <w:rFonts w:eastAsia="Times New Roman"/>
                <w:noProof/>
                <w:lang w:eastAsia="en-GB"/>
              </w:rPr>
              <w:t xml:space="preserve"> – N</w:t>
            </w:r>
            <w:r w:rsidRPr="006859EB">
              <w:rPr>
                <w:rFonts w:eastAsia="Times New Roman"/>
                <w:noProof/>
                <w:vertAlign w:val="subscript"/>
                <w:lang w:eastAsia="en-GB"/>
              </w:rPr>
              <w:t>Offs-UL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UL</w:t>
            </w:r>
            <w:r w:rsidRPr="006859EB">
              <w:rPr>
                <w:noProof/>
                <w:lang w:eastAsia="en-GB"/>
              </w:rPr>
              <w:t>)</w:t>
            </w:r>
          </w:p>
          <w:p w14:paraId="376DBD71" w14:textId="77777777" w:rsidR="00615E87" w:rsidRPr="006859EB" w:rsidRDefault="00615E87" w:rsidP="009A19A9">
            <w:pPr>
              <w:keepLines/>
              <w:ind w:left="1135" w:hanging="851"/>
              <w:rPr>
                <w:rFonts w:eastAsia="Times New Roman"/>
                <w:lang w:eastAsia="en-GB"/>
              </w:rPr>
            </w:pPr>
            <w:r w:rsidRPr="006859EB">
              <w:rPr>
                <w:rFonts w:eastAsia="Times New Roman"/>
                <w:lang w:eastAsia="en-GB"/>
              </w:rPr>
              <w:t>NOTE 1:</w:t>
            </w:r>
            <w:r w:rsidRPr="006859EB">
              <w:rPr>
                <w:rFonts w:eastAsia="Times New Roman"/>
                <w:lang w:eastAsia="en-GB"/>
              </w:rPr>
              <w:tab/>
              <w:t>Guard-band operation and in-band operation for NB-IoT are not supported in this version of the specification.</w:t>
            </w:r>
          </w:p>
          <w:p w14:paraId="0809799C" w14:textId="77777777" w:rsidR="00615E87" w:rsidRPr="006859EB" w:rsidRDefault="00615E87" w:rsidP="009A19A9">
            <w:pPr>
              <w:keepLines/>
              <w:ind w:left="1135" w:hanging="851"/>
              <w:rPr>
                <w:rFonts w:eastAsia="Times New Roman"/>
                <w:lang w:eastAsia="en-GB"/>
              </w:rPr>
            </w:pPr>
            <w:r w:rsidRPr="006859EB">
              <w:rPr>
                <w:rFonts w:eastAsia="Times New Roman" w:cs="v5.0.0"/>
                <w:lang w:eastAsia="en-GB"/>
              </w:rPr>
              <w:t>NOTE 2:</w:t>
            </w:r>
            <w:r w:rsidRPr="006859EB">
              <w:rPr>
                <w:rFonts w:eastAsia="Times New Roman" w:cs="v5.0.0"/>
                <w:lang w:eastAsia="en-GB"/>
              </w:rPr>
              <w:tab/>
              <w:t>F</w:t>
            </w:r>
            <w:r w:rsidRPr="006859EB">
              <w:rPr>
                <w:rFonts w:eastAsia="Times New Roman"/>
                <w:lang w:eastAsia="zh-CN"/>
              </w:rPr>
              <w:t>or the carrier including NPSS/NSSS for stand-alone operation, M</w:t>
            </w:r>
            <w:r w:rsidRPr="006859EB">
              <w:rPr>
                <w:rFonts w:eastAsia="Times New Roman"/>
                <w:sz w:val="15"/>
                <w:szCs w:val="15"/>
                <w:lang w:eastAsia="zh-CN"/>
              </w:rPr>
              <w:t>DL</w:t>
            </w:r>
            <w:r w:rsidRPr="006859EB">
              <w:rPr>
                <w:rFonts w:eastAsia="Times New Roman"/>
                <w:lang w:eastAsia="zh-CN"/>
              </w:rPr>
              <w:t xml:space="preserve"> = </w:t>
            </w:r>
            <w:r w:rsidRPr="006859EB">
              <w:rPr>
                <w:rFonts w:eastAsia="Times New Roman"/>
                <w:lang w:val="en-US" w:eastAsia="zh-CN"/>
              </w:rPr>
              <w:t>0</w:t>
            </w:r>
            <w:r w:rsidRPr="006859EB">
              <w:rPr>
                <w:rFonts w:eastAsia="Times New Roman"/>
                <w:lang w:eastAsia="zh-CN"/>
              </w:rPr>
              <w:t>.</w:t>
            </w:r>
          </w:p>
          <w:p w14:paraId="6E8B1C2D" w14:textId="77777777" w:rsidR="00615E87" w:rsidRPr="006859EB" w:rsidRDefault="00615E87" w:rsidP="009A19A9">
            <w:pPr>
              <w:jc w:val="center"/>
              <w:rPr>
                <w:rFonts w:eastAsia="Calibri"/>
                <w:color w:val="0070C0"/>
                <w:lang w:val="en-US"/>
                <w14:ligatures w14:val="standardContextual"/>
              </w:rPr>
            </w:pPr>
            <w:r w:rsidRPr="006859EB">
              <w:rPr>
                <w:rFonts w:eastAsia="Calibri"/>
                <w:color w:val="0070C0"/>
                <w:lang w:val="en-US"/>
                <w14:ligatures w14:val="standardContextual"/>
              </w:rPr>
              <w:t>== End Change ==</w:t>
            </w:r>
          </w:p>
          <w:p w14:paraId="69C4E7A0" w14:textId="77777777" w:rsidR="00615E87" w:rsidRDefault="00615E87" w:rsidP="009A19A9">
            <w:pPr>
              <w:pStyle w:val="Paragraphedeliste"/>
              <w:spacing w:after="120"/>
              <w:ind w:firstLineChars="0" w:firstLine="0"/>
              <w:rPr>
                <w:color w:val="000000" w:themeColor="text1"/>
                <w:szCs w:val="24"/>
                <w:lang w:eastAsia="zh-CN"/>
              </w:rPr>
            </w:pPr>
          </w:p>
        </w:tc>
      </w:tr>
    </w:tbl>
    <w:p w14:paraId="3613ACD9" w14:textId="77777777" w:rsidR="00615E87" w:rsidRPr="00876E47" w:rsidRDefault="00615E87" w:rsidP="00615E87">
      <w:pPr>
        <w:spacing w:after="120"/>
        <w:rPr>
          <w:rStyle w:val="B1Char1"/>
          <w:color w:val="0070C0"/>
          <w:szCs w:val="24"/>
          <w:lang w:eastAsia="zh-CN"/>
        </w:rPr>
      </w:pPr>
    </w:p>
    <w:p w14:paraId="21FB1C96" w14:textId="77777777" w:rsidR="00615E87" w:rsidRDefault="00615E87" w:rsidP="00615E87">
      <w:pPr>
        <w:jc w:val="both"/>
      </w:pPr>
    </w:p>
    <w:p w14:paraId="398461E9" w14:textId="77777777" w:rsidR="00615E87" w:rsidRPr="00095662" w:rsidRDefault="00615E87" w:rsidP="00615E87">
      <w:pPr>
        <w:jc w:val="both"/>
        <w:rPr>
          <w:b/>
          <w:bCs/>
        </w:rPr>
      </w:pPr>
      <w:r w:rsidRPr="00095662">
        <w:rPr>
          <w:b/>
          <w:bCs/>
        </w:rPr>
        <w:t>SAN requirements:</w:t>
      </w:r>
    </w:p>
    <w:p w14:paraId="26AD030F" w14:textId="77777777" w:rsidR="00615E87" w:rsidRDefault="00615E87" w:rsidP="00615E87">
      <w:pPr>
        <w:jc w:val="both"/>
      </w:pPr>
    </w:p>
    <w:p w14:paraId="565B2100" w14:textId="77777777" w:rsidR="00615E87" w:rsidRPr="001F7CBB" w:rsidRDefault="00615E87" w:rsidP="00615E87">
      <w:pPr>
        <w:rPr>
          <w:b/>
          <w:color w:val="000000" w:themeColor="text1"/>
          <w:u w:val="single"/>
          <w:lang w:eastAsia="ko-KR"/>
        </w:rPr>
      </w:pPr>
      <w:r w:rsidRPr="001F7CBB">
        <w:rPr>
          <w:b/>
          <w:color w:val="000000" w:themeColor="text1"/>
          <w:u w:val="single"/>
          <w:lang w:eastAsia="ko-KR"/>
        </w:rPr>
        <w:t>Issue 3-1-1:</w:t>
      </w:r>
      <w:r w:rsidRPr="001F7CBB">
        <w:rPr>
          <w:b/>
          <w:color w:val="000000" w:themeColor="text1"/>
          <w:lang w:eastAsia="ko-KR"/>
        </w:rPr>
        <w:t xml:space="preserve"> </w:t>
      </w:r>
      <w:r w:rsidRPr="001F7CBB">
        <w:rPr>
          <w:b/>
          <w:color w:val="000000" w:themeColor="text1"/>
          <w:lang w:eastAsia="zh-CN"/>
        </w:rPr>
        <w:t>Requirement set applicability TS 36.108</w:t>
      </w:r>
    </w:p>
    <w:p w14:paraId="010DF2F1" w14:textId="77777777" w:rsidR="00615E87" w:rsidRPr="00D35E0E" w:rsidRDefault="00615E87" w:rsidP="00615E87">
      <w:pPr>
        <w:jc w:val="both"/>
      </w:pPr>
      <w:r w:rsidRPr="001F7CBB">
        <w:rPr>
          <w:rFonts w:eastAsiaTheme="minorHAnsi"/>
          <w:b/>
          <w:bCs/>
          <w:color w:val="000000" w:themeColor="text1"/>
          <w:lang w:val="en-US"/>
          <w14:ligatures w14:val="standardContextual"/>
        </w:rPr>
        <w:t>Agreement:</w:t>
      </w:r>
      <w:r w:rsidRPr="001F7CBB">
        <w:rPr>
          <w:rFonts w:eastAsiaTheme="minorHAnsi"/>
          <w:color w:val="000000" w:themeColor="text1"/>
          <w:lang w:val="en-US"/>
          <w14:ligatures w14:val="standardContextual"/>
        </w:rPr>
        <w:t xml:space="preserve"> </w:t>
      </w:r>
      <w:r w:rsidRPr="001F7CBB">
        <w:rPr>
          <w:rFonts w:eastAsiaTheme="minorHAnsi"/>
          <w:lang w:val="en-US"/>
          <w14:ligatures w14:val="standardContextual"/>
        </w:rPr>
        <w:t>RAN4 to update the following Requirement set applicability from TS 36.108:</w:t>
      </w:r>
    </w:p>
    <w:p w14:paraId="0F2DB749" w14:textId="77777777" w:rsidR="00615E87" w:rsidRDefault="00615E87" w:rsidP="00615E87">
      <w:pPr>
        <w:pStyle w:val="TH"/>
        <w:ind w:left="936"/>
      </w:pPr>
      <w:r>
        <w:rPr>
          <w:lang w:val="fr-FR"/>
        </w:rPr>
        <w:lastRenderedPageBreak/>
        <w:t>T</w:t>
      </w:r>
      <w:r>
        <w:t xml:space="preserve">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615E87" w14:paraId="33C5ECC9" w14:textId="77777777" w:rsidTr="009A19A9">
        <w:trPr>
          <w:cantSplit/>
          <w:jc w:val="center"/>
        </w:trPr>
        <w:tc>
          <w:tcPr>
            <w:tcW w:w="3884" w:type="dxa"/>
            <w:tcBorders>
              <w:bottom w:val="nil"/>
            </w:tcBorders>
          </w:tcPr>
          <w:p w14:paraId="67DD13AE" w14:textId="77777777" w:rsidR="00615E87" w:rsidRDefault="00615E87" w:rsidP="009A19A9">
            <w:pPr>
              <w:pStyle w:val="TAH"/>
            </w:pPr>
            <w:r>
              <w:t>Requirement</w:t>
            </w:r>
          </w:p>
        </w:tc>
        <w:tc>
          <w:tcPr>
            <w:tcW w:w="2861" w:type="dxa"/>
            <w:gridSpan w:val="2"/>
          </w:tcPr>
          <w:p w14:paraId="2748ED57" w14:textId="77777777" w:rsidR="00615E87" w:rsidRDefault="00615E87" w:rsidP="009A19A9">
            <w:pPr>
              <w:pStyle w:val="TAH"/>
            </w:pPr>
            <w:r>
              <w:t>Requirement set</w:t>
            </w:r>
          </w:p>
        </w:tc>
      </w:tr>
      <w:tr w:rsidR="00615E87" w14:paraId="1B7971A7" w14:textId="77777777" w:rsidTr="009A19A9">
        <w:trPr>
          <w:cantSplit/>
          <w:jc w:val="center"/>
        </w:trPr>
        <w:tc>
          <w:tcPr>
            <w:tcW w:w="3884" w:type="dxa"/>
            <w:tcBorders>
              <w:top w:val="nil"/>
            </w:tcBorders>
          </w:tcPr>
          <w:p w14:paraId="4B19AE1D" w14:textId="77777777" w:rsidR="00615E87" w:rsidRDefault="00615E87" w:rsidP="009A19A9">
            <w:pPr>
              <w:pStyle w:val="TAH"/>
            </w:pPr>
          </w:p>
        </w:tc>
        <w:tc>
          <w:tcPr>
            <w:tcW w:w="1418" w:type="dxa"/>
          </w:tcPr>
          <w:p w14:paraId="3339793C" w14:textId="77777777" w:rsidR="00615E87" w:rsidRDefault="00615E87" w:rsidP="009A19A9">
            <w:pPr>
              <w:pStyle w:val="TAH"/>
            </w:pPr>
            <w:r>
              <w:rPr>
                <w:i/>
              </w:rPr>
              <w:t>SAN type 1-H</w:t>
            </w:r>
          </w:p>
        </w:tc>
        <w:tc>
          <w:tcPr>
            <w:tcW w:w="1443" w:type="dxa"/>
            <w:tcBorders>
              <w:bottom w:val="single" w:sz="4" w:space="0" w:color="auto"/>
            </w:tcBorders>
          </w:tcPr>
          <w:p w14:paraId="3EECBF73" w14:textId="77777777" w:rsidR="00615E87" w:rsidRDefault="00615E87" w:rsidP="009A19A9">
            <w:pPr>
              <w:pStyle w:val="TAH"/>
            </w:pPr>
            <w:r>
              <w:rPr>
                <w:i/>
              </w:rPr>
              <w:t>SAN type 1-O</w:t>
            </w:r>
          </w:p>
        </w:tc>
      </w:tr>
      <w:tr w:rsidR="00615E87" w14:paraId="38591C60" w14:textId="77777777" w:rsidTr="009A19A9">
        <w:trPr>
          <w:cantSplit/>
          <w:jc w:val="center"/>
        </w:trPr>
        <w:tc>
          <w:tcPr>
            <w:tcW w:w="3884" w:type="dxa"/>
          </w:tcPr>
          <w:p w14:paraId="1D09C31A" w14:textId="77777777" w:rsidR="00615E87" w:rsidRDefault="00615E87" w:rsidP="009A19A9">
            <w:pPr>
              <w:pStyle w:val="TAC"/>
              <w:ind w:left="800"/>
            </w:pPr>
            <w:r>
              <w:rPr>
                <w:lang w:eastAsia="ja-JP"/>
              </w:rPr>
              <w:t>SAN output power</w:t>
            </w:r>
          </w:p>
        </w:tc>
        <w:tc>
          <w:tcPr>
            <w:tcW w:w="1418" w:type="dxa"/>
          </w:tcPr>
          <w:p w14:paraId="1A8E6F19" w14:textId="77777777" w:rsidR="00615E87" w:rsidRDefault="00615E87" w:rsidP="009A19A9">
            <w:pPr>
              <w:pStyle w:val="TAC"/>
              <w:ind w:left="800"/>
            </w:pPr>
            <w:r>
              <w:rPr>
                <w:lang w:eastAsia="ja-JP"/>
              </w:rPr>
              <w:t>6.2</w:t>
            </w:r>
          </w:p>
        </w:tc>
        <w:tc>
          <w:tcPr>
            <w:tcW w:w="1443" w:type="dxa"/>
            <w:tcBorders>
              <w:bottom w:val="nil"/>
            </w:tcBorders>
          </w:tcPr>
          <w:p w14:paraId="6548E3D4" w14:textId="77777777" w:rsidR="00615E87" w:rsidRDefault="00615E87" w:rsidP="009A19A9">
            <w:pPr>
              <w:pStyle w:val="TAC"/>
              <w:ind w:left="800"/>
            </w:pPr>
          </w:p>
        </w:tc>
      </w:tr>
      <w:tr w:rsidR="00615E87" w14:paraId="6A637497" w14:textId="77777777" w:rsidTr="009A19A9">
        <w:trPr>
          <w:cantSplit/>
          <w:jc w:val="center"/>
        </w:trPr>
        <w:tc>
          <w:tcPr>
            <w:tcW w:w="3884" w:type="dxa"/>
          </w:tcPr>
          <w:p w14:paraId="4DA258FB" w14:textId="77777777" w:rsidR="00615E87" w:rsidRDefault="00615E87" w:rsidP="009A19A9">
            <w:pPr>
              <w:pStyle w:val="TAC"/>
              <w:ind w:left="800"/>
            </w:pPr>
            <w:r>
              <w:rPr>
                <w:lang w:eastAsia="ja-JP"/>
              </w:rPr>
              <w:t xml:space="preserve">… </w:t>
            </w:r>
          </w:p>
        </w:tc>
        <w:tc>
          <w:tcPr>
            <w:tcW w:w="1418" w:type="dxa"/>
          </w:tcPr>
          <w:p w14:paraId="683C614F" w14:textId="77777777" w:rsidR="00615E87" w:rsidRDefault="00615E87" w:rsidP="009A19A9">
            <w:pPr>
              <w:pStyle w:val="TAC"/>
              <w:ind w:left="800"/>
            </w:pPr>
            <w:r>
              <w:rPr>
                <w:lang w:eastAsia="ja-JP"/>
              </w:rPr>
              <w:t>…</w:t>
            </w:r>
          </w:p>
        </w:tc>
        <w:tc>
          <w:tcPr>
            <w:tcW w:w="1443" w:type="dxa"/>
            <w:tcBorders>
              <w:top w:val="nil"/>
              <w:bottom w:val="nil"/>
            </w:tcBorders>
          </w:tcPr>
          <w:p w14:paraId="6F6E0284" w14:textId="77777777" w:rsidR="00615E87" w:rsidRDefault="00615E87" w:rsidP="009A19A9">
            <w:pPr>
              <w:pStyle w:val="TAC"/>
              <w:ind w:left="800"/>
            </w:pPr>
          </w:p>
        </w:tc>
      </w:tr>
      <w:tr w:rsidR="00615E87" w14:paraId="6B3534B5" w14:textId="77777777" w:rsidTr="009A19A9">
        <w:trPr>
          <w:cantSplit/>
          <w:jc w:val="center"/>
        </w:trPr>
        <w:tc>
          <w:tcPr>
            <w:tcW w:w="3884" w:type="dxa"/>
          </w:tcPr>
          <w:p w14:paraId="047CC1C4" w14:textId="77777777" w:rsidR="00615E87" w:rsidRDefault="00615E87" w:rsidP="009A19A9">
            <w:pPr>
              <w:pStyle w:val="TAC"/>
              <w:ind w:left="800"/>
            </w:pPr>
            <w:r>
              <w:rPr>
                <w:lang w:eastAsia="ja-JP"/>
              </w:rPr>
              <w:t xml:space="preserve">Transmit ON/OFF power </w:t>
            </w:r>
          </w:p>
        </w:tc>
        <w:tc>
          <w:tcPr>
            <w:tcW w:w="1418" w:type="dxa"/>
          </w:tcPr>
          <w:p w14:paraId="412227D0" w14:textId="77777777" w:rsidR="00615E87" w:rsidRPr="006317D6" w:rsidRDefault="00615E87" w:rsidP="009A19A9">
            <w:pPr>
              <w:pStyle w:val="TAC"/>
              <w:ind w:left="800"/>
              <w:rPr>
                <w:highlight w:val="yellow"/>
                <w:lang w:eastAsia="ja-JP"/>
              </w:rPr>
            </w:pPr>
            <w:r w:rsidRPr="006317D6">
              <w:rPr>
                <w:strike/>
                <w:highlight w:val="yellow"/>
                <w:lang w:eastAsia="ja-JP"/>
              </w:rPr>
              <w:t>NA</w:t>
            </w:r>
          </w:p>
          <w:p w14:paraId="565E2576" w14:textId="77777777" w:rsidR="00615E87" w:rsidRDefault="00615E87" w:rsidP="009A19A9">
            <w:pPr>
              <w:pStyle w:val="TAC"/>
              <w:ind w:left="800"/>
              <w:rPr>
                <w:lang w:eastAsia="ja-JP"/>
              </w:rPr>
            </w:pPr>
            <w:r w:rsidRPr="006317D6">
              <w:rPr>
                <w:highlight w:val="yellow"/>
                <w:lang w:eastAsia="ja-JP"/>
              </w:rPr>
              <w:t>6.4</w:t>
            </w:r>
          </w:p>
        </w:tc>
        <w:tc>
          <w:tcPr>
            <w:tcW w:w="1443" w:type="dxa"/>
            <w:tcBorders>
              <w:top w:val="nil"/>
              <w:bottom w:val="nil"/>
            </w:tcBorders>
          </w:tcPr>
          <w:p w14:paraId="74D003F8" w14:textId="77777777" w:rsidR="00615E87" w:rsidRDefault="00615E87" w:rsidP="009A19A9">
            <w:pPr>
              <w:pStyle w:val="TAC"/>
              <w:ind w:left="800"/>
            </w:pPr>
          </w:p>
        </w:tc>
      </w:tr>
      <w:tr w:rsidR="00615E87" w14:paraId="1B9C75B8" w14:textId="77777777" w:rsidTr="009A19A9">
        <w:trPr>
          <w:cantSplit/>
          <w:jc w:val="center"/>
        </w:trPr>
        <w:tc>
          <w:tcPr>
            <w:tcW w:w="3884" w:type="dxa"/>
          </w:tcPr>
          <w:p w14:paraId="7333E815" w14:textId="77777777" w:rsidR="00615E87" w:rsidRDefault="00615E87" w:rsidP="009A19A9">
            <w:pPr>
              <w:pStyle w:val="TAC"/>
              <w:ind w:left="800"/>
            </w:pPr>
            <w:r>
              <w:rPr>
                <w:lang w:eastAsia="ja-JP"/>
              </w:rPr>
              <w:t>…</w:t>
            </w:r>
          </w:p>
        </w:tc>
        <w:tc>
          <w:tcPr>
            <w:tcW w:w="1418" w:type="dxa"/>
          </w:tcPr>
          <w:p w14:paraId="295B4FDD" w14:textId="77777777" w:rsidR="00615E87" w:rsidRDefault="00615E87" w:rsidP="009A19A9">
            <w:pPr>
              <w:pStyle w:val="TAC"/>
              <w:ind w:left="800"/>
            </w:pPr>
            <w:r>
              <w:rPr>
                <w:lang w:eastAsia="ja-JP"/>
              </w:rPr>
              <w:t>…</w:t>
            </w:r>
          </w:p>
        </w:tc>
        <w:tc>
          <w:tcPr>
            <w:tcW w:w="1443" w:type="dxa"/>
            <w:tcBorders>
              <w:top w:val="nil"/>
              <w:bottom w:val="nil"/>
            </w:tcBorders>
          </w:tcPr>
          <w:p w14:paraId="2F1389DB" w14:textId="77777777" w:rsidR="00615E87" w:rsidRDefault="00615E87" w:rsidP="009A19A9">
            <w:pPr>
              <w:pStyle w:val="TAC"/>
              <w:ind w:left="800"/>
            </w:pPr>
          </w:p>
        </w:tc>
      </w:tr>
      <w:tr w:rsidR="00615E87" w14:paraId="42A0D73F" w14:textId="77777777" w:rsidTr="009A19A9">
        <w:trPr>
          <w:cantSplit/>
          <w:jc w:val="center"/>
        </w:trPr>
        <w:tc>
          <w:tcPr>
            <w:tcW w:w="3884" w:type="dxa"/>
          </w:tcPr>
          <w:p w14:paraId="5C5CE18B" w14:textId="77777777" w:rsidR="00615E87" w:rsidRDefault="00615E87" w:rsidP="009A19A9">
            <w:pPr>
              <w:pStyle w:val="TAC"/>
              <w:ind w:left="800"/>
              <w:rPr>
                <w:lang w:eastAsia="ja-JP"/>
              </w:rPr>
            </w:pPr>
            <w:r>
              <w:rPr>
                <w:lang w:eastAsia="ja-JP"/>
              </w:rPr>
              <w:t xml:space="preserve">Transmitter intermodulation </w:t>
            </w:r>
          </w:p>
        </w:tc>
        <w:tc>
          <w:tcPr>
            <w:tcW w:w="1418" w:type="dxa"/>
          </w:tcPr>
          <w:p w14:paraId="72457932" w14:textId="77777777" w:rsidR="00615E87" w:rsidRDefault="00615E87" w:rsidP="009A19A9">
            <w:pPr>
              <w:pStyle w:val="TAC"/>
              <w:ind w:left="800"/>
            </w:pPr>
            <w:r>
              <w:rPr>
                <w:lang w:eastAsia="ja-JP"/>
              </w:rPr>
              <w:t>NA</w:t>
            </w:r>
          </w:p>
        </w:tc>
        <w:tc>
          <w:tcPr>
            <w:tcW w:w="1443" w:type="dxa"/>
            <w:tcBorders>
              <w:top w:val="nil"/>
              <w:bottom w:val="nil"/>
            </w:tcBorders>
          </w:tcPr>
          <w:p w14:paraId="6E475BFC" w14:textId="77777777" w:rsidR="00615E87" w:rsidRDefault="00615E87" w:rsidP="009A19A9">
            <w:pPr>
              <w:pStyle w:val="TAC"/>
              <w:ind w:left="800"/>
            </w:pPr>
            <w:r>
              <w:rPr>
                <w:lang w:eastAsia="ja-JP"/>
              </w:rPr>
              <w:t>NA</w:t>
            </w:r>
          </w:p>
        </w:tc>
      </w:tr>
      <w:tr w:rsidR="00615E87" w14:paraId="036A67CB" w14:textId="77777777" w:rsidTr="009A19A9">
        <w:trPr>
          <w:cantSplit/>
          <w:jc w:val="center"/>
        </w:trPr>
        <w:tc>
          <w:tcPr>
            <w:tcW w:w="3884" w:type="dxa"/>
          </w:tcPr>
          <w:p w14:paraId="2F6E59BD" w14:textId="77777777" w:rsidR="00615E87" w:rsidRDefault="00615E87" w:rsidP="009A19A9">
            <w:pPr>
              <w:pStyle w:val="TAC"/>
              <w:ind w:left="800"/>
              <w:rPr>
                <w:lang w:eastAsia="ja-JP"/>
              </w:rPr>
            </w:pPr>
            <w:r>
              <w:rPr>
                <w:lang w:eastAsia="ja-JP"/>
              </w:rPr>
              <w:t>…</w:t>
            </w:r>
          </w:p>
        </w:tc>
        <w:tc>
          <w:tcPr>
            <w:tcW w:w="1418" w:type="dxa"/>
          </w:tcPr>
          <w:p w14:paraId="377576EF" w14:textId="77777777" w:rsidR="00615E87" w:rsidRDefault="00615E87" w:rsidP="009A19A9">
            <w:pPr>
              <w:pStyle w:val="TAC"/>
              <w:ind w:left="800"/>
              <w:rPr>
                <w:lang w:eastAsia="ja-JP"/>
              </w:rPr>
            </w:pPr>
            <w:r>
              <w:rPr>
                <w:lang w:eastAsia="ja-JP"/>
              </w:rPr>
              <w:t>…</w:t>
            </w:r>
          </w:p>
        </w:tc>
        <w:tc>
          <w:tcPr>
            <w:tcW w:w="1443" w:type="dxa"/>
            <w:tcBorders>
              <w:top w:val="nil"/>
              <w:bottom w:val="nil"/>
            </w:tcBorders>
          </w:tcPr>
          <w:p w14:paraId="30608F68" w14:textId="77777777" w:rsidR="00615E87" w:rsidRDefault="00615E87" w:rsidP="009A19A9">
            <w:pPr>
              <w:pStyle w:val="TAC"/>
              <w:ind w:left="800"/>
              <w:rPr>
                <w:lang w:eastAsia="ja-JP"/>
              </w:rPr>
            </w:pPr>
          </w:p>
        </w:tc>
      </w:tr>
      <w:tr w:rsidR="00615E87" w14:paraId="0C96D80C" w14:textId="77777777" w:rsidTr="009A19A9">
        <w:trPr>
          <w:cantSplit/>
          <w:jc w:val="center"/>
        </w:trPr>
        <w:tc>
          <w:tcPr>
            <w:tcW w:w="3884" w:type="dxa"/>
          </w:tcPr>
          <w:p w14:paraId="241C9683" w14:textId="77777777" w:rsidR="00615E87" w:rsidRDefault="00615E87" w:rsidP="009A19A9">
            <w:pPr>
              <w:pStyle w:val="TAC"/>
              <w:ind w:left="800"/>
              <w:rPr>
                <w:lang w:eastAsia="ja-JP"/>
              </w:rPr>
            </w:pPr>
            <w:r>
              <w:rPr>
                <w:lang w:eastAsia="ja-JP"/>
              </w:rPr>
              <w:t>Performance requirements</w:t>
            </w:r>
          </w:p>
        </w:tc>
        <w:tc>
          <w:tcPr>
            <w:tcW w:w="1418" w:type="dxa"/>
          </w:tcPr>
          <w:p w14:paraId="77C6E92B" w14:textId="77777777" w:rsidR="00615E87" w:rsidRDefault="00615E87" w:rsidP="009A19A9">
            <w:pPr>
              <w:pStyle w:val="TAC"/>
              <w:ind w:left="800"/>
            </w:pPr>
            <w:r>
              <w:rPr>
                <w:lang w:eastAsia="ja-JP"/>
              </w:rPr>
              <w:t>8</w:t>
            </w:r>
          </w:p>
        </w:tc>
        <w:tc>
          <w:tcPr>
            <w:tcW w:w="1443" w:type="dxa"/>
            <w:tcBorders>
              <w:top w:val="nil"/>
            </w:tcBorders>
          </w:tcPr>
          <w:p w14:paraId="24EBFEB3" w14:textId="77777777" w:rsidR="00615E87" w:rsidRDefault="00615E87" w:rsidP="009A19A9">
            <w:pPr>
              <w:pStyle w:val="TAC"/>
              <w:ind w:left="800"/>
            </w:pPr>
          </w:p>
        </w:tc>
      </w:tr>
      <w:tr w:rsidR="00615E87" w14:paraId="791AB9FC" w14:textId="77777777" w:rsidTr="009A19A9">
        <w:trPr>
          <w:cantSplit/>
          <w:jc w:val="center"/>
        </w:trPr>
        <w:tc>
          <w:tcPr>
            <w:tcW w:w="3884" w:type="dxa"/>
          </w:tcPr>
          <w:p w14:paraId="11EAEE9F" w14:textId="77777777" w:rsidR="00615E87" w:rsidRDefault="00615E87" w:rsidP="009A19A9">
            <w:pPr>
              <w:pStyle w:val="TAC"/>
              <w:ind w:left="800"/>
              <w:rPr>
                <w:lang w:eastAsia="ja-JP"/>
              </w:rPr>
            </w:pPr>
            <w:r>
              <w:rPr>
                <w:lang w:eastAsia="ja-JP"/>
              </w:rPr>
              <w:t>Radiated transmit power</w:t>
            </w:r>
          </w:p>
        </w:tc>
        <w:tc>
          <w:tcPr>
            <w:tcW w:w="1418" w:type="dxa"/>
            <w:tcBorders>
              <w:bottom w:val="single" w:sz="4" w:space="0" w:color="auto"/>
            </w:tcBorders>
          </w:tcPr>
          <w:p w14:paraId="7CD10E51" w14:textId="77777777" w:rsidR="00615E87" w:rsidRDefault="00615E87" w:rsidP="009A19A9">
            <w:pPr>
              <w:pStyle w:val="TAC"/>
              <w:ind w:left="800"/>
            </w:pPr>
            <w:r>
              <w:rPr>
                <w:lang w:eastAsia="ja-JP"/>
              </w:rPr>
              <w:t>9.2</w:t>
            </w:r>
          </w:p>
        </w:tc>
        <w:tc>
          <w:tcPr>
            <w:tcW w:w="1443" w:type="dxa"/>
          </w:tcPr>
          <w:p w14:paraId="7B1F4158" w14:textId="77777777" w:rsidR="00615E87" w:rsidRDefault="00615E87" w:rsidP="009A19A9">
            <w:pPr>
              <w:pStyle w:val="TAC"/>
              <w:ind w:left="800"/>
            </w:pPr>
            <w:r>
              <w:rPr>
                <w:lang w:eastAsia="ja-JP"/>
              </w:rPr>
              <w:t>9.2</w:t>
            </w:r>
          </w:p>
        </w:tc>
      </w:tr>
      <w:tr w:rsidR="00615E87" w14:paraId="73FDDF3F" w14:textId="77777777" w:rsidTr="009A19A9">
        <w:trPr>
          <w:cantSplit/>
          <w:jc w:val="center"/>
        </w:trPr>
        <w:tc>
          <w:tcPr>
            <w:tcW w:w="3884" w:type="dxa"/>
          </w:tcPr>
          <w:p w14:paraId="115E03D7" w14:textId="77777777" w:rsidR="00615E87" w:rsidRDefault="00615E87" w:rsidP="009A19A9">
            <w:pPr>
              <w:pStyle w:val="TAC"/>
              <w:ind w:left="800"/>
              <w:rPr>
                <w:lang w:eastAsia="ja-JP"/>
              </w:rPr>
            </w:pPr>
            <w:r>
              <w:rPr>
                <w:lang w:eastAsia="ja-JP"/>
              </w:rPr>
              <w:t>…</w:t>
            </w:r>
          </w:p>
        </w:tc>
        <w:tc>
          <w:tcPr>
            <w:tcW w:w="1418" w:type="dxa"/>
            <w:tcBorders>
              <w:top w:val="nil"/>
              <w:bottom w:val="nil"/>
            </w:tcBorders>
          </w:tcPr>
          <w:p w14:paraId="5EC61C5B" w14:textId="77777777" w:rsidR="00615E87" w:rsidRDefault="00615E87" w:rsidP="009A19A9">
            <w:pPr>
              <w:pStyle w:val="TAC"/>
              <w:ind w:left="800"/>
            </w:pPr>
          </w:p>
        </w:tc>
        <w:tc>
          <w:tcPr>
            <w:tcW w:w="1443" w:type="dxa"/>
          </w:tcPr>
          <w:p w14:paraId="713AB34F" w14:textId="77777777" w:rsidR="00615E87" w:rsidRDefault="00615E87" w:rsidP="009A19A9">
            <w:pPr>
              <w:pStyle w:val="TAC"/>
              <w:ind w:left="800"/>
            </w:pPr>
            <w:r>
              <w:rPr>
                <w:lang w:eastAsia="ja-JP"/>
              </w:rPr>
              <w:t>…</w:t>
            </w:r>
          </w:p>
        </w:tc>
      </w:tr>
      <w:tr w:rsidR="00615E87" w14:paraId="37BE4DA4" w14:textId="77777777" w:rsidTr="009A19A9">
        <w:trPr>
          <w:cantSplit/>
          <w:jc w:val="center"/>
        </w:trPr>
        <w:tc>
          <w:tcPr>
            <w:tcW w:w="3884" w:type="dxa"/>
          </w:tcPr>
          <w:p w14:paraId="6D6A7656" w14:textId="77777777" w:rsidR="00615E87" w:rsidRDefault="00615E87" w:rsidP="009A19A9">
            <w:pPr>
              <w:pStyle w:val="TAC"/>
              <w:ind w:left="800"/>
              <w:rPr>
                <w:lang w:eastAsia="ja-JP"/>
              </w:rPr>
            </w:pPr>
            <w:r>
              <w:rPr>
                <w:lang w:eastAsia="ja-JP"/>
              </w:rPr>
              <w:t>OTA transmit ON/OFF power</w:t>
            </w:r>
          </w:p>
        </w:tc>
        <w:tc>
          <w:tcPr>
            <w:tcW w:w="1418" w:type="dxa"/>
            <w:tcBorders>
              <w:top w:val="nil"/>
              <w:bottom w:val="nil"/>
            </w:tcBorders>
          </w:tcPr>
          <w:p w14:paraId="284AA439" w14:textId="77777777" w:rsidR="00615E87" w:rsidRDefault="00615E87" w:rsidP="009A19A9">
            <w:pPr>
              <w:pStyle w:val="TAC"/>
              <w:ind w:left="800"/>
            </w:pPr>
          </w:p>
        </w:tc>
        <w:tc>
          <w:tcPr>
            <w:tcW w:w="1443" w:type="dxa"/>
          </w:tcPr>
          <w:p w14:paraId="528AF699" w14:textId="77777777" w:rsidR="00615E87" w:rsidRPr="006317D6" w:rsidRDefault="00615E87" w:rsidP="009A19A9">
            <w:pPr>
              <w:pStyle w:val="TAC"/>
              <w:ind w:left="800"/>
              <w:rPr>
                <w:strike/>
                <w:highlight w:val="yellow"/>
                <w:lang w:eastAsia="ja-JP"/>
              </w:rPr>
            </w:pPr>
            <w:r w:rsidRPr="006317D6">
              <w:rPr>
                <w:strike/>
                <w:highlight w:val="yellow"/>
                <w:lang w:eastAsia="ja-JP"/>
              </w:rPr>
              <w:t>NA</w:t>
            </w:r>
          </w:p>
          <w:p w14:paraId="382327E5" w14:textId="77777777" w:rsidR="00615E87" w:rsidRDefault="00615E87" w:rsidP="009A19A9">
            <w:pPr>
              <w:pStyle w:val="TAC"/>
              <w:ind w:left="800"/>
            </w:pPr>
            <w:r w:rsidRPr="006317D6">
              <w:rPr>
                <w:highlight w:val="yellow"/>
                <w:lang w:eastAsia="ja-JP"/>
              </w:rPr>
              <w:t>9.5</w:t>
            </w:r>
          </w:p>
        </w:tc>
      </w:tr>
      <w:tr w:rsidR="00615E87" w14:paraId="55F789E7" w14:textId="77777777" w:rsidTr="009A19A9">
        <w:trPr>
          <w:cantSplit/>
          <w:jc w:val="center"/>
        </w:trPr>
        <w:tc>
          <w:tcPr>
            <w:tcW w:w="3884" w:type="dxa"/>
          </w:tcPr>
          <w:p w14:paraId="1AB55111" w14:textId="77777777" w:rsidR="00615E87" w:rsidRDefault="00615E87" w:rsidP="009A19A9">
            <w:pPr>
              <w:pStyle w:val="TAC"/>
              <w:ind w:left="800"/>
              <w:rPr>
                <w:lang w:eastAsia="ja-JP"/>
              </w:rPr>
            </w:pPr>
            <w:r>
              <w:rPr>
                <w:lang w:eastAsia="zh-CN"/>
              </w:rPr>
              <w:t>…</w:t>
            </w:r>
          </w:p>
        </w:tc>
        <w:tc>
          <w:tcPr>
            <w:tcW w:w="1418" w:type="dxa"/>
            <w:tcBorders>
              <w:top w:val="nil"/>
              <w:bottom w:val="nil"/>
            </w:tcBorders>
          </w:tcPr>
          <w:p w14:paraId="38F3AD67" w14:textId="77777777" w:rsidR="00615E87" w:rsidRDefault="00615E87" w:rsidP="009A19A9">
            <w:pPr>
              <w:pStyle w:val="TAC"/>
              <w:ind w:left="800"/>
            </w:pPr>
          </w:p>
        </w:tc>
        <w:tc>
          <w:tcPr>
            <w:tcW w:w="1443" w:type="dxa"/>
          </w:tcPr>
          <w:p w14:paraId="7750130B" w14:textId="77777777" w:rsidR="00615E87" w:rsidRDefault="00615E87" w:rsidP="009A19A9">
            <w:pPr>
              <w:pStyle w:val="TAC"/>
              <w:ind w:left="800"/>
            </w:pPr>
            <w:r>
              <w:rPr>
                <w:lang w:eastAsia="ja-JP"/>
              </w:rPr>
              <w:t>…</w:t>
            </w:r>
          </w:p>
        </w:tc>
      </w:tr>
      <w:tr w:rsidR="00615E87" w14:paraId="50C56660" w14:textId="77777777" w:rsidTr="009A19A9">
        <w:trPr>
          <w:cantSplit/>
          <w:jc w:val="center"/>
        </w:trPr>
        <w:tc>
          <w:tcPr>
            <w:tcW w:w="3884" w:type="dxa"/>
          </w:tcPr>
          <w:p w14:paraId="147234F8" w14:textId="77777777" w:rsidR="00615E87" w:rsidRDefault="00615E87" w:rsidP="009A19A9">
            <w:pPr>
              <w:pStyle w:val="TAC"/>
              <w:ind w:left="800"/>
              <w:rPr>
                <w:lang w:eastAsia="ja-JP"/>
              </w:rPr>
            </w:pPr>
            <w:r>
              <w:rPr>
                <w:lang w:eastAsia="ja-JP"/>
              </w:rPr>
              <w:t>OTA ACLR</w:t>
            </w:r>
          </w:p>
        </w:tc>
        <w:tc>
          <w:tcPr>
            <w:tcW w:w="1418" w:type="dxa"/>
            <w:tcBorders>
              <w:top w:val="nil"/>
              <w:bottom w:val="nil"/>
            </w:tcBorders>
          </w:tcPr>
          <w:p w14:paraId="7C66BD98" w14:textId="77777777" w:rsidR="00615E87" w:rsidRDefault="00615E87" w:rsidP="009A19A9">
            <w:pPr>
              <w:pStyle w:val="TAC"/>
              <w:ind w:left="800"/>
            </w:pPr>
            <w:r>
              <w:rPr>
                <w:lang w:eastAsia="ja-JP"/>
              </w:rPr>
              <w:t>NA</w:t>
            </w:r>
          </w:p>
        </w:tc>
        <w:tc>
          <w:tcPr>
            <w:tcW w:w="1443" w:type="dxa"/>
          </w:tcPr>
          <w:p w14:paraId="0C847692" w14:textId="77777777" w:rsidR="00615E87" w:rsidRDefault="00615E87" w:rsidP="009A19A9">
            <w:pPr>
              <w:pStyle w:val="TAC"/>
              <w:ind w:left="800"/>
            </w:pPr>
            <w:r>
              <w:rPr>
                <w:lang w:eastAsia="ja-JP"/>
              </w:rPr>
              <w:t>9.7.3</w:t>
            </w:r>
          </w:p>
        </w:tc>
      </w:tr>
      <w:tr w:rsidR="00615E87" w14:paraId="43519EB0" w14:textId="77777777" w:rsidTr="009A19A9">
        <w:trPr>
          <w:cantSplit/>
          <w:jc w:val="center"/>
        </w:trPr>
        <w:tc>
          <w:tcPr>
            <w:tcW w:w="3884" w:type="dxa"/>
            <w:tcBorders>
              <w:bottom w:val="single" w:sz="4" w:space="0" w:color="auto"/>
            </w:tcBorders>
          </w:tcPr>
          <w:p w14:paraId="3FF55893" w14:textId="77777777" w:rsidR="00615E87" w:rsidRDefault="00615E87" w:rsidP="009A19A9">
            <w:pPr>
              <w:pStyle w:val="TAC"/>
              <w:ind w:left="800"/>
              <w:rPr>
                <w:lang w:eastAsia="ja-JP"/>
              </w:rPr>
            </w:pPr>
            <w:r>
              <w:rPr>
                <w:lang w:eastAsia="ja-JP"/>
              </w:rPr>
              <w:t>…</w:t>
            </w:r>
          </w:p>
        </w:tc>
        <w:tc>
          <w:tcPr>
            <w:tcW w:w="1418" w:type="dxa"/>
            <w:tcBorders>
              <w:top w:val="nil"/>
              <w:bottom w:val="single" w:sz="4" w:space="0" w:color="auto"/>
            </w:tcBorders>
          </w:tcPr>
          <w:p w14:paraId="4253E83A" w14:textId="77777777" w:rsidR="00615E87" w:rsidRDefault="00615E87" w:rsidP="009A19A9">
            <w:pPr>
              <w:pStyle w:val="TAC"/>
              <w:ind w:left="800"/>
            </w:pPr>
          </w:p>
        </w:tc>
        <w:tc>
          <w:tcPr>
            <w:tcW w:w="1443" w:type="dxa"/>
            <w:tcBorders>
              <w:bottom w:val="single" w:sz="4" w:space="0" w:color="auto"/>
            </w:tcBorders>
          </w:tcPr>
          <w:p w14:paraId="2800D755" w14:textId="77777777" w:rsidR="00615E87" w:rsidRDefault="00615E87" w:rsidP="009A19A9">
            <w:pPr>
              <w:pStyle w:val="TAC"/>
              <w:ind w:left="800"/>
            </w:pPr>
            <w:r>
              <w:rPr>
                <w:lang w:eastAsia="ja-JP"/>
              </w:rPr>
              <w:t>…</w:t>
            </w:r>
          </w:p>
        </w:tc>
      </w:tr>
    </w:tbl>
    <w:p w14:paraId="2D41925E" w14:textId="77777777" w:rsidR="00615E87" w:rsidRPr="00F92A56" w:rsidRDefault="00615E87" w:rsidP="00615E87">
      <w:pPr>
        <w:rPr>
          <w:lang w:eastAsia="zh-CN"/>
        </w:rPr>
      </w:pPr>
    </w:p>
    <w:p w14:paraId="4798DE1D" w14:textId="77777777" w:rsidR="00615E87" w:rsidRDefault="00615E87" w:rsidP="00615E87">
      <w:pPr>
        <w:rPr>
          <w:b/>
          <w:color w:val="000000" w:themeColor="text1"/>
          <w:u w:val="single"/>
          <w:lang w:eastAsia="ko-KR"/>
        </w:rPr>
      </w:pPr>
    </w:p>
    <w:p w14:paraId="4E8DE0B1" w14:textId="77777777" w:rsidR="00615E87" w:rsidRPr="001F7CBB" w:rsidRDefault="00615E87" w:rsidP="00615E87">
      <w:pPr>
        <w:rPr>
          <w:b/>
          <w:color w:val="000000" w:themeColor="text1"/>
          <w:u w:val="single"/>
          <w:lang w:eastAsia="ko-KR"/>
        </w:rPr>
      </w:pPr>
      <w:r w:rsidRPr="001F7CBB">
        <w:rPr>
          <w:b/>
          <w:color w:val="000000" w:themeColor="text1"/>
          <w:u w:val="single"/>
          <w:lang w:eastAsia="ko-KR"/>
        </w:rPr>
        <w:t>Issue 3-1-2:</w:t>
      </w:r>
      <w:r w:rsidRPr="001F7CBB">
        <w:rPr>
          <w:b/>
          <w:color w:val="000000" w:themeColor="text1"/>
          <w:lang w:eastAsia="ko-KR"/>
        </w:rPr>
        <w:t xml:space="preserve"> </w:t>
      </w:r>
      <w:r w:rsidRPr="001F7CBB">
        <w:rPr>
          <w:b/>
          <w:color w:val="000000" w:themeColor="text1"/>
          <w:lang w:eastAsia="zh-CN"/>
        </w:rPr>
        <w:t>Transmit ON/OFF power in TS 36.108</w:t>
      </w:r>
    </w:p>
    <w:p w14:paraId="33F1BE31" w14:textId="77777777" w:rsidR="00615E87" w:rsidRPr="0040257B" w:rsidRDefault="00615E87" w:rsidP="00615E87">
      <w:pPr>
        <w:spacing w:after="120"/>
        <w:rPr>
          <w:color w:val="0070C0"/>
          <w:szCs w:val="24"/>
          <w:lang w:eastAsia="zh-CN"/>
        </w:rPr>
      </w:pPr>
      <w:r w:rsidRPr="0040257B">
        <w:rPr>
          <w:b/>
          <w:color w:val="000000" w:themeColor="text1"/>
        </w:rPr>
        <w:t>Agreement:</w:t>
      </w:r>
      <w:r w:rsidRPr="0040257B">
        <w:rPr>
          <w:color w:val="000000" w:themeColor="text1"/>
        </w:rPr>
        <w:t xml:space="preserve"> </w:t>
      </w:r>
      <w:r w:rsidRPr="005F5B8C">
        <w:t>Update the following Clause 6.4 in TS 36.108 with “The requirements in clause 6.4 are only applied for NB-IoT TDD SAN.”</w:t>
      </w:r>
      <w:r>
        <w:t xml:space="preserve"> </w:t>
      </w:r>
      <w:r w:rsidRPr="0040257B">
        <w:rPr>
          <w:color w:val="000000" w:themeColor="text1"/>
          <w:szCs w:val="24"/>
          <w:lang w:eastAsia="zh-CN"/>
        </w:rPr>
        <w:t xml:space="preserve">Also, </w:t>
      </w:r>
      <w:r w:rsidRPr="0040257B">
        <w:rPr>
          <w:rFonts w:eastAsiaTheme="minorHAnsi"/>
          <w:color w:val="000000" w:themeColor="text1"/>
          <w:lang w:val="en-US"/>
          <w14:ligatures w14:val="standardContextual"/>
        </w:rPr>
        <w:t>upda</w:t>
      </w:r>
      <w:r w:rsidRPr="0040257B">
        <w:rPr>
          <w:rFonts w:eastAsiaTheme="minorHAnsi"/>
          <w:lang w:val="en-US"/>
          <w14:ligatures w14:val="standardContextual"/>
        </w:rPr>
        <w:t>te relevant clause “transmit ON/OFF power” for NB-IoT TDD SAN in TS 36.181 with TS 36.108 agreement for Transmit ON/OFF power.</w:t>
      </w:r>
      <w:r w:rsidRPr="0040257B">
        <w:rPr>
          <w:color w:val="0070C0"/>
          <w:szCs w:val="24"/>
          <w:lang w:eastAsia="zh-CN"/>
        </w:rPr>
        <w:t xml:space="preserve"> </w:t>
      </w:r>
    </w:p>
    <w:p w14:paraId="5C1A3A1C" w14:textId="77777777" w:rsidR="00615E87" w:rsidRPr="00650565" w:rsidRDefault="00615E87" w:rsidP="00615E87">
      <w:pPr>
        <w:jc w:val="both"/>
      </w:pPr>
    </w:p>
    <w:p w14:paraId="75343BFB" w14:textId="77777777" w:rsidR="00615E87" w:rsidRPr="00D35E0E" w:rsidRDefault="00615E87" w:rsidP="00615E87">
      <w:pPr>
        <w:keepNext/>
        <w:keepLines/>
        <w:overflowPunct w:val="0"/>
        <w:autoSpaceDE w:val="0"/>
        <w:autoSpaceDN w:val="0"/>
        <w:adjustRightInd w:val="0"/>
        <w:spacing w:before="180"/>
        <w:textAlignment w:val="baseline"/>
        <w:outlineLvl w:val="1"/>
        <w:rPr>
          <w:rFonts w:ascii="Arial" w:eastAsia="Times New Roman" w:hAnsi="Arial"/>
          <w:sz w:val="32"/>
          <w:lang w:eastAsia="zh-CN"/>
        </w:rPr>
      </w:pPr>
      <w:r w:rsidRPr="00D35E0E">
        <w:rPr>
          <w:rFonts w:ascii="Arial" w:eastAsia="Times New Roman" w:hAnsi="Arial"/>
          <w:sz w:val="32"/>
          <w:lang w:eastAsia="zh-CN"/>
        </w:rPr>
        <w:t>6.4</w:t>
      </w:r>
      <w:r w:rsidRPr="00D35E0E">
        <w:rPr>
          <w:rFonts w:ascii="Arial" w:eastAsia="Times New Roman" w:hAnsi="Arial"/>
          <w:sz w:val="32"/>
          <w:lang w:eastAsia="zh-CN"/>
        </w:rPr>
        <w:tab/>
        <w:t>Transmit ON/OFF power</w:t>
      </w:r>
    </w:p>
    <w:p w14:paraId="6FEDF707" w14:textId="77777777" w:rsidR="00615E87" w:rsidRDefault="00615E87" w:rsidP="00615E87">
      <w:pPr>
        <w:overflowPunct w:val="0"/>
        <w:autoSpaceDE w:val="0"/>
        <w:autoSpaceDN w:val="0"/>
        <w:adjustRightInd w:val="0"/>
        <w:textAlignment w:val="baseline"/>
        <w:rPr>
          <w:rFonts w:eastAsia="Times New Roman"/>
          <w:strike/>
          <w:lang w:eastAsia="zh-CN"/>
        </w:rPr>
      </w:pPr>
      <w:r w:rsidRPr="00D35E0E">
        <w:rPr>
          <w:rFonts w:eastAsia="Times New Roman"/>
          <w:strike/>
          <w:highlight w:val="yellow"/>
          <w:lang w:eastAsia="en-GB"/>
        </w:rPr>
        <w:t>The requirement is not applicable in this version of the specification.</w:t>
      </w:r>
    </w:p>
    <w:p w14:paraId="172AC8A6" w14:textId="77777777" w:rsidR="00615E87" w:rsidRPr="00D35E0E" w:rsidRDefault="00615E87" w:rsidP="00615E87">
      <w:pPr>
        <w:overflowPunct w:val="0"/>
        <w:autoSpaceDE w:val="0"/>
        <w:autoSpaceDN w:val="0"/>
        <w:adjustRightInd w:val="0"/>
        <w:textAlignment w:val="baseline"/>
        <w:rPr>
          <w:rFonts w:eastAsia="Times New Roman"/>
          <w:strike/>
          <w:lang w:eastAsia="zh-CN"/>
        </w:rPr>
      </w:pPr>
      <w:r w:rsidRPr="00D35E0E">
        <w:rPr>
          <w:kern w:val="2"/>
          <w:highlight w:val="yellow"/>
          <w:lang w:eastAsia="zh-CN"/>
        </w:rPr>
        <w:t>The requirements in clause 6.4 are only applied for NB-IoT TDD SAN.</w:t>
      </w:r>
    </w:p>
    <w:p w14:paraId="5F603A94" w14:textId="77777777" w:rsidR="00615E87" w:rsidRPr="00D35E0E" w:rsidRDefault="00615E87" w:rsidP="00615E87">
      <w:pPr>
        <w:keepNext/>
        <w:keepLines/>
        <w:overflowPunct w:val="0"/>
        <w:autoSpaceDE w:val="0"/>
        <w:autoSpaceDN w:val="0"/>
        <w:adjustRightInd w:val="0"/>
        <w:spacing w:before="120"/>
        <w:textAlignment w:val="baseline"/>
        <w:outlineLvl w:val="2"/>
        <w:rPr>
          <w:rFonts w:ascii="Arial" w:eastAsia="Times New Roman" w:hAnsi="Arial" w:cs="v4.2.0"/>
          <w:sz w:val="30"/>
          <w:szCs w:val="30"/>
          <w:lang w:eastAsia="zh-CN"/>
        </w:rPr>
      </w:pPr>
      <w:r w:rsidRPr="00D35E0E">
        <w:rPr>
          <w:rFonts w:ascii="Arial" w:eastAsia="Times New Roman" w:hAnsi="Arial" w:cs="v4.2.0"/>
          <w:sz w:val="30"/>
          <w:szCs w:val="30"/>
          <w:lang w:eastAsia="zh-CN"/>
        </w:rPr>
        <w:t>6.4.1</w:t>
      </w:r>
      <w:r w:rsidRPr="00D35E0E">
        <w:rPr>
          <w:rFonts w:ascii="Arial" w:eastAsia="Times New Roman" w:hAnsi="Arial" w:cs="v4.2.0"/>
          <w:sz w:val="30"/>
          <w:szCs w:val="30"/>
          <w:lang w:eastAsia="zh-CN"/>
        </w:rPr>
        <w:tab/>
      </w:r>
      <w:r w:rsidRPr="00D35E0E">
        <w:rPr>
          <w:rFonts w:ascii="Arial" w:eastAsia="Times New Roman" w:hAnsi="Arial" w:cs="v4.2.0"/>
          <w:sz w:val="30"/>
          <w:szCs w:val="30"/>
          <w:lang w:eastAsia="en-GB"/>
        </w:rPr>
        <w:t>Transmitter OFF power</w:t>
      </w:r>
    </w:p>
    <w:p w14:paraId="09B43B67" w14:textId="77777777" w:rsidR="00615E87" w:rsidRPr="00D35E0E" w:rsidRDefault="00615E87" w:rsidP="00615E87">
      <w:pPr>
        <w:overflowPunct w:val="0"/>
        <w:autoSpaceDE w:val="0"/>
        <w:autoSpaceDN w:val="0"/>
        <w:adjustRightInd w:val="0"/>
        <w:snapToGrid w:val="0"/>
        <w:spacing w:after="120"/>
        <w:jc w:val="both"/>
        <w:textAlignment w:val="baseline"/>
        <w:rPr>
          <w:rFonts w:eastAsia="Times New Roman"/>
          <w:szCs w:val="22"/>
          <w:lang w:eastAsia="zh-CN"/>
        </w:rPr>
      </w:pPr>
      <w:r w:rsidRPr="00D35E0E">
        <w:rPr>
          <w:rFonts w:eastAsia="Times New Roman"/>
          <w:szCs w:val="22"/>
          <w:lang w:eastAsia="zh-CN"/>
        </w:rPr>
        <w:t xml:space="preserve">Transmitter OFF power is defined as the mean power measured over 70 µs filtered </w:t>
      </w:r>
      <w:r w:rsidRPr="00D35E0E">
        <w:rPr>
          <w:rFonts w:eastAsia="Times New Roman"/>
          <w:lang w:eastAsia="en-GB"/>
        </w:rPr>
        <w:t xml:space="preserve">with a square filter of bandwidth equal to the transmission bandwidth configuration of the </w:t>
      </w:r>
      <w:r w:rsidRPr="00D35E0E">
        <w:rPr>
          <w:rFonts w:eastAsia="Times New Roman"/>
          <w:highlight w:val="yellow"/>
          <w:lang w:eastAsia="en-GB"/>
        </w:rPr>
        <w:t>SAN</w:t>
      </w:r>
      <w:r w:rsidRPr="00D35E0E">
        <w:rPr>
          <w:rFonts w:eastAsia="Times New Roman"/>
          <w:lang w:eastAsia="en-GB"/>
        </w:rPr>
        <w:t xml:space="preserve"> (BW</w:t>
      </w:r>
      <w:r w:rsidRPr="00D35E0E">
        <w:rPr>
          <w:rFonts w:eastAsia="Times New Roman"/>
          <w:vertAlign w:val="subscript"/>
          <w:lang w:eastAsia="en-GB"/>
        </w:rPr>
        <w:t>Config</w:t>
      </w:r>
      <w:r w:rsidRPr="00D35E0E">
        <w:rPr>
          <w:rFonts w:eastAsia="Times New Roman" w:cs="v5.0.0"/>
          <w:lang w:eastAsia="en-GB"/>
        </w:rPr>
        <w:t xml:space="preserve">) centred on the assigned channel frequency </w:t>
      </w:r>
      <w:r w:rsidRPr="00D35E0E">
        <w:rPr>
          <w:rFonts w:eastAsia="Times New Roman"/>
          <w:szCs w:val="22"/>
          <w:lang w:eastAsia="zh-CN"/>
        </w:rPr>
        <w:t>during the transmitter OFF period.</w:t>
      </w:r>
    </w:p>
    <w:p w14:paraId="625786A7" w14:textId="77777777" w:rsidR="00615E87" w:rsidRPr="00D35E0E" w:rsidRDefault="00615E87" w:rsidP="00615E87">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D35E0E">
        <w:rPr>
          <w:rFonts w:ascii="Arial" w:eastAsia="Times New Roman" w:hAnsi="Arial"/>
          <w:sz w:val="24"/>
          <w:lang w:eastAsia="en-GB"/>
        </w:rPr>
        <w:t>6.</w:t>
      </w:r>
      <w:r w:rsidRPr="00D35E0E">
        <w:rPr>
          <w:rFonts w:ascii="Arial" w:eastAsia="Times New Roman" w:hAnsi="Arial"/>
          <w:sz w:val="24"/>
          <w:lang w:eastAsia="zh-CN"/>
        </w:rPr>
        <w:t>4</w:t>
      </w:r>
      <w:r w:rsidRPr="00D35E0E">
        <w:rPr>
          <w:rFonts w:ascii="Arial" w:eastAsia="Times New Roman" w:hAnsi="Arial"/>
          <w:sz w:val="24"/>
          <w:lang w:eastAsia="en-GB"/>
        </w:rPr>
        <w:t>.1.1</w:t>
      </w:r>
      <w:r w:rsidRPr="00D35E0E">
        <w:rPr>
          <w:rFonts w:ascii="Arial" w:eastAsia="Times New Roman" w:hAnsi="Arial"/>
          <w:sz w:val="24"/>
          <w:lang w:eastAsia="en-GB"/>
        </w:rPr>
        <w:tab/>
        <w:t>Minimum Requirement</w:t>
      </w:r>
    </w:p>
    <w:p w14:paraId="52D5A343" w14:textId="77777777" w:rsidR="00615E87" w:rsidRPr="00D35E0E" w:rsidRDefault="00615E87" w:rsidP="00615E87">
      <w:pPr>
        <w:overflowPunct w:val="0"/>
        <w:autoSpaceDE w:val="0"/>
        <w:autoSpaceDN w:val="0"/>
        <w:adjustRightInd w:val="0"/>
        <w:textAlignment w:val="baseline"/>
        <w:rPr>
          <w:rFonts w:eastAsia="Times New Roman"/>
          <w:szCs w:val="22"/>
          <w:lang w:eastAsia="zh-CN"/>
        </w:rPr>
      </w:pPr>
      <w:r w:rsidRPr="00D35E0E">
        <w:rPr>
          <w:rFonts w:eastAsia="Times New Roman"/>
          <w:szCs w:val="22"/>
          <w:lang w:eastAsia="zh-CN"/>
        </w:rPr>
        <w:t>The transmitter OFF power spectral density shall be less than -85dBm/MHz.</w:t>
      </w:r>
    </w:p>
    <w:p w14:paraId="68E51F13" w14:textId="77777777" w:rsidR="00615E87" w:rsidRPr="00D35E0E" w:rsidRDefault="00615E87" w:rsidP="00615E87">
      <w:pPr>
        <w:overflowPunct w:val="0"/>
        <w:autoSpaceDE w:val="0"/>
        <w:autoSpaceDN w:val="0"/>
        <w:adjustRightInd w:val="0"/>
        <w:textAlignment w:val="baseline"/>
        <w:rPr>
          <w:rFonts w:eastAsia="Times New Roman"/>
          <w:szCs w:val="22"/>
          <w:lang w:eastAsia="zh-CN"/>
        </w:rPr>
      </w:pPr>
      <w:r w:rsidRPr="00D35E0E">
        <w:rPr>
          <w:rFonts w:eastAsia="Times New Roman"/>
          <w:szCs w:val="22"/>
          <w:lang w:eastAsia="zh-CN"/>
        </w:rPr>
        <w:t xml:space="preserve">For </w:t>
      </w:r>
      <w:r w:rsidRPr="00D35E0E">
        <w:rPr>
          <w:rFonts w:eastAsia="Times New Roman"/>
          <w:szCs w:val="22"/>
          <w:highlight w:val="yellow"/>
          <w:lang w:eastAsia="zh-CN"/>
        </w:rPr>
        <w:t>SAN</w:t>
      </w:r>
      <w:r w:rsidRPr="00D35E0E">
        <w:rPr>
          <w:rFonts w:eastAsia="Times New Roman"/>
          <w:szCs w:val="22"/>
          <w:lang w:eastAsia="zh-CN"/>
        </w:rPr>
        <w:t xml:space="preserve"> capable of multi-band operation, the requirement is only applicable during the transmitter OFF period in all supported operating bands.</w:t>
      </w:r>
    </w:p>
    <w:p w14:paraId="38E5FEA9" w14:textId="77777777" w:rsidR="00615E87" w:rsidRPr="00D35E0E" w:rsidRDefault="00615E87" w:rsidP="00615E87">
      <w:pPr>
        <w:keepNext/>
        <w:keepLines/>
        <w:overflowPunct w:val="0"/>
        <w:autoSpaceDE w:val="0"/>
        <w:autoSpaceDN w:val="0"/>
        <w:adjustRightInd w:val="0"/>
        <w:spacing w:before="120"/>
        <w:textAlignment w:val="baseline"/>
        <w:outlineLvl w:val="2"/>
        <w:rPr>
          <w:rFonts w:ascii="Arial" w:eastAsia="Times New Roman" w:hAnsi="Arial"/>
          <w:sz w:val="28"/>
          <w:lang w:eastAsia="en-GB"/>
        </w:rPr>
      </w:pPr>
      <w:r w:rsidRPr="00D35E0E">
        <w:rPr>
          <w:rFonts w:ascii="Arial" w:eastAsia="Times New Roman" w:hAnsi="Arial"/>
          <w:sz w:val="28"/>
          <w:lang w:eastAsia="en-GB"/>
        </w:rPr>
        <w:t>6.4.2</w:t>
      </w:r>
      <w:r w:rsidRPr="00D35E0E">
        <w:rPr>
          <w:rFonts w:ascii="Arial" w:eastAsia="Times New Roman" w:hAnsi="Arial"/>
          <w:sz w:val="28"/>
          <w:lang w:eastAsia="en-GB"/>
        </w:rPr>
        <w:tab/>
        <w:t>Transmitter transient period</w:t>
      </w:r>
    </w:p>
    <w:p w14:paraId="6A675C4E" w14:textId="77777777" w:rsidR="00615E87" w:rsidRPr="00D35E0E" w:rsidRDefault="00615E87" w:rsidP="00615E87">
      <w:pPr>
        <w:overflowPunct w:val="0"/>
        <w:autoSpaceDE w:val="0"/>
        <w:autoSpaceDN w:val="0"/>
        <w:adjustRightInd w:val="0"/>
        <w:textAlignment w:val="baseline"/>
        <w:rPr>
          <w:rFonts w:eastAsia="Times New Roman"/>
          <w:lang w:eastAsia="en-GB"/>
        </w:rPr>
      </w:pPr>
      <w:r w:rsidRPr="00D35E0E">
        <w:rPr>
          <w:rFonts w:eastAsia="Times New Roman"/>
          <w:lang w:eastAsia="en-GB"/>
        </w:rPr>
        <w:t>The transmitter transient period is the time period during which the transmitter is changing from the OFF period to the ON period or vice versa. The transmitter transient period is illustrated in Figure 6.4.2-1.</w:t>
      </w:r>
    </w:p>
    <w:p w14:paraId="1A4CFE0C" w14:textId="77777777" w:rsidR="00615E87" w:rsidRPr="00D35E0E"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5E0E">
        <w:rPr>
          <w:rFonts w:ascii="Arial" w:eastAsia="Times New Roman" w:hAnsi="Arial"/>
          <w:b/>
          <w:noProof/>
          <w:lang w:val="fr-FR" w:eastAsia="fr-FR"/>
        </w:rPr>
        <w:lastRenderedPageBreak/>
        <w:drawing>
          <wp:inline distT="0" distB="0" distL="0" distR="0" wp14:anchorId="56D21361" wp14:editId="543E4881">
            <wp:extent cx="6115050" cy="3248025"/>
            <wp:effectExtent l="0" t="0" r="0" b="0"/>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16BAC071" w14:textId="77777777" w:rsidR="00615E87" w:rsidRPr="00D35E0E" w:rsidRDefault="00615E87" w:rsidP="00615E87">
      <w:pPr>
        <w:keepLines/>
        <w:overflowPunct w:val="0"/>
        <w:autoSpaceDE w:val="0"/>
        <w:autoSpaceDN w:val="0"/>
        <w:adjustRightInd w:val="0"/>
        <w:spacing w:after="240"/>
        <w:jc w:val="center"/>
        <w:textAlignment w:val="baseline"/>
        <w:rPr>
          <w:rFonts w:ascii="Arial" w:eastAsia="Times New Roman" w:hAnsi="Arial"/>
          <w:b/>
          <w:lang w:eastAsia="en-GB"/>
        </w:rPr>
      </w:pPr>
      <w:r w:rsidRPr="00D35E0E">
        <w:rPr>
          <w:rFonts w:ascii="Arial" w:eastAsia="Times New Roman" w:hAnsi="Arial"/>
          <w:b/>
          <w:lang w:eastAsia="en-GB"/>
        </w:rPr>
        <w:t>Figure 6.4.2-1 Illustration of the relations of transmitter ON period, transmitter OFF period and transmitter transient period.</w:t>
      </w:r>
    </w:p>
    <w:p w14:paraId="15757DBA" w14:textId="77777777" w:rsidR="00615E87" w:rsidRPr="00D35E0E" w:rsidRDefault="00615E87" w:rsidP="00615E87">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D35E0E">
        <w:rPr>
          <w:rFonts w:ascii="Arial" w:eastAsia="Times New Roman" w:hAnsi="Arial"/>
          <w:sz w:val="24"/>
          <w:lang w:eastAsia="en-GB"/>
        </w:rPr>
        <w:t>6.4.2.1</w:t>
      </w:r>
      <w:r w:rsidRPr="00D35E0E">
        <w:rPr>
          <w:rFonts w:ascii="Arial" w:eastAsia="Times New Roman" w:hAnsi="Arial"/>
          <w:sz w:val="24"/>
          <w:lang w:eastAsia="en-GB"/>
        </w:rPr>
        <w:tab/>
        <w:t>Minimum requirements</w:t>
      </w:r>
    </w:p>
    <w:p w14:paraId="576517C5" w14:textId="77777777" w:rsidR="00615E87" w:rsidRPr="00D35E0E" w:rsidRDefault="00615E87" w:rsidP="00615E87">
      <w:pPr>
        <w:overflowPunct w:val="0"/>
        <w:autoSpaceDE w:val="0"/>
        <w:autoSpaceDN w:val="0"/>
        <w:adjustRightInd w:val="0"/>
        <w:textAlignment w:val="baseline"/>
        <w:rPr>
          <w:rFonts w:eastAsia="Times New Roman"/>
          <w:lang w:eastAsia="en-GB"/>
        </w:rPr>
      </w:pPr>
      <w:r w:rsidRPr="00D35E0E">
        <w:rPr>
          <w:rFonts w:eastAsia="Times New Roman"/>
          <w:lang w:eastAsia="en-GB"/>
        </w:rPr>
        <w:t>The transmitter transient period shall be shorter than the values listed in Table 6.4.2.1-1.</w:t>
      </w:r>
    </w:p>
    <w:p w14:paraId="5C4DBA2E" w14:textId="77777777" w:rsidR="00615E87" w:rsidRPr="00D35E0E"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D35E0E">
        <w:rPr>
          <w:rFonts w:ascii="Arial" w:eastAsia="Times New Roman" w:hAnsi="Arial"/>
          <w:b/>
          <w:lang w:eastAsia="en-GB"/>
        </w:rPr>
        <w:t>Table 6.4.2.1-1 Minimum requirements for the 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15E87" w:rsidRPr="00D35E0E" w14:paraId="57262F06" w14:textId="77777777" w:rsidTr="009A19A9">
        <w:trPr>
          <w:jc w:val="center"/>
        </w:trPr>
        <w:tc>
          <w:tcPr>
            <w:tcW w:w="2507" w:type="dxa"/>
          </w:tcPr>
          <w:p w14:paraId="2CEC59D8" w14:textId="77777777" w:rsidR="00615E87" w:rsidRPr="00D35E0E" w:rsidRDefault="00615E87" w:rsidP="009A19A9">
            <w:pPr>
              <w:keepNext/>
              <w:keepLines/>
              <w:overflowPunct w:val="0"/>
              <w:autoSpaceDE w:val="0"/>
              <w:autoSpaceDN w:val="0"/>
              <w:adjustRightInd w:val="0"/>
              <w:spacing w:after="0"/>
              <w:ind w:left="2072" w:hanging="2072"/>
              <w:jc w:val="center"/>
              <w:textAlignment w:val="baseline"/>
              <w:rPr>
                <w:rFonts w:ascii="Arial" w:eastAsia="Times New Roman" w:hAnsi="Arial" w:cs="Arial"/>
                <w:b/>
                <w:sz w:val="18"/>
                <w:lang w:eastAsia="en-GB"/>
              </w:rPr>
            </w:pPr>
            <w:r w:rsidRPr="00D35E0E">
              <w:rPr>
                <w:rFonts w:ascii="Arial" w:eastAsia="Times New Roman" w:hAnsi="Arial" w:cs="Arial"/>
                <w:b/>
                <w:sz w:val="18"/>
                <w:lang w:eastAsia="en-GB"/>
              </w:rPr>
              <w:t>Transition</w:t>
            </w:r>
          </w:p>
        </w:tc>
        <w:tc>
          <w:tcPr>
            <w:tcW w:w="3969" w:type="dxa"/>
          </w:tcPr>
          <w:p w14:paraId="023F72DD"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D35E0E">
              <w:rPr>
                <w:rFonts w:ascii="Arial" w:eastAsia="Times New Roman" w:hAnsi="Arial" w:cs="Arial"/>
                <w:b/>
                <w:sz w:val="18"/>
                <w:lang w:eastAsia="en-GB"/>
              </w:rPr>
              <w:t>Transient period length [us]</w:t>
            </w:r>
          </w:p>
        </w:tc>
      </w:tr>
      <w:tr w:rsidR="00615E87" w:rsidRPr="00D35E0E" w14:paraId="211AF463" w14:textId="77777777" w:rsidTr="009A19A9">
        <w:trPr>
          <w:jc w:val="center"/>
        </w:trPr>
        <w:tc>
          <w:tcPr>
            <w:tcW w:w="2507" w:type="dxa"/>
          </w:tcPr>
          <w:p w14:paraId="6EE6CF7F"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lang w:eastAsia="en-GB"/>
              </w:rPr>
              <w:t>OFF to ON</w:t>
            </w:r>
          </w:p>
        </w:tc>
        <w:tc>
          <w:tcPr>
            <w:tcW w:w="3969" w:type="dxa"/>
          </w:tcPr>
          <w:p w14:paraId="27B33592"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highlight w:val="yellow"/>
                <w:lang w:eastAsia="en-GB"/>
              </w:rPr>
              <w:t>[17]</w:t>
            </w:r>
          </w:p>
        </w:tc>
      </w:tr>
      <w:tr w:rsidR="00615E87" w:rsidRPr="00D35E0E" w14:paraId="6D1F9AB7" w14:textId="77777777" w:rsidTr="009A19A9">
        <w:trPr>
          <w:jc w:val="center"/>
        </w:trPr>
        <w:tc>
          <w:tcPr>
            <w:tcW w:w="2507" w:type="dxa"/>
          </w:tcPr>
          <w:p w14:paraId="221E4558"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lang w:eastAsia="en-GB"/>
              </w:rPr>
              <w:t>ON to OFF</w:t>
            </w:r>
          </w:p>
        </w:tc>
        <w:tc>
          <w:tcPr>
            <w:tcW w:w="3969" w:type="dxa"/>
          </w:tcPr>
          <w:p w14:paraId="7E571077" w14:textId="77777777" w:rsidR="00615E87" w:rsidRPr="00D35E0E"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D35E0E">
              <w:rPr>
                <w:rFonts w:ascii="Arial" w:eastAsia="Times New Roman" w:hAnsi="Arial" w:cs="Arial"/>
                <w:sz w:val="18"/>
                <w:highlight w:val="yellow"/>
                <w:lang w:eastAsia="en-GB"/>
              </w:rPr>
              <w:t>[17]</w:t>
            </w:r>
          </w:p>
        </w:tc>
      </w:tr>
    </w:tbl>
    <w:p w14:paraId="707F577D" w14:textId="77777777" w:rsidR="00615E87" w:rsidRDefault="00615E87" w:rsidP="00615E87">
      <w:pPr>
        <w:jc w:val="both"/>
      </w:pPr>
    </w:p>
    <w:p w14:paraId="420AFB3D" w14:textId="62B1FE69" w:rsidR="00615E87" w:rsidRDefault="00615E87" w:rsidP="00615E87">
      <w:pPr>
        <w:rPr>
          <w:b/>
          <w:color w:val="0070C0"/>
          <w:u w:val="single"/>
          <w:lang w:eastAsia="ko-KR"/>
        </w:rPr>
      </w:pPr>
    </w:p>
    <w:p w14:paraId="3A5531A5" w14:textId="77777777" w:rsidR="00615E87" w:rsidRDefault="00615E87" w:rsidP="00615E87">
      <w:pPr>
        <w:rPr>
          <w:b/>
          <w:color w:val="000000" w:themeColor="text1"/>
          <w:u w:val="single"/>
          <w:lang w:eastAsia="ko-KR"/>
        </w:rPr>
      </w:pPr>
      <w:r w:rsidRPr="0040257B">
        <w:rPr>
          <w:b/>
          <w:color w:val="000000" w:themeColor="text1"/>
          <w:u w:val="single"/>
          <w:lang w:eastAsia="ko-KR"/>
        </w:rPr>
        <w:t>Issue 3-1-3:</w:t>
      </w:r>
      <w:r w:rsidRPr="0040257B">
        <w:rPr>
          <w:b/>
          <w:color w:val="000000" w:themeColor="text1"/>
          <w:lang w:eastAsia="ko-KR"/>
        </w:rPr>
        <w:t xml:space="preserve"> </w:t>
      </w:r>
      <w:r w:rsidRPr="0040257B">
        <w:rPr>
          <w:b/>
          <w:color w:val="000000" w:themeColor="text1"/>
          <w:lang w:eastAsia="zh-CN"/>
        </w:rPr>
        <w:t>OTA Transmit ON/OFF power in TS 36.108</w:t>
      </w:r>
    </w:p>
    <w:p w14:paraId="715E62A7" w14:textId="77777777" w:rsidR="00615E87" w:rsidRPr="0040257B" w:rsidRDefault="00615E87" w:rsidP="00615E87">
      <w:pPr>
        <w:rPr>
          <w:b/>
          <w:color w:val="000000" w:themeColor="text1"/>
          <w:u w:val="single"/>
          <w:lang w:eastAsia="ko-KR"/>
        </w:rPr>
      </w:pPr>
      <w:r w:rsidRPr="0040257B">
        <w:rPr>
          <w:b/>
          <w:color w:val="000000" w:themeColor="text1"/>
        </w:rPr>
        <w:t>Agreement</w:t>
      </w:r>
      <w:r>
        <w:rPr>
          <w:b/>
          <w:color w:val="000000" w:themeColor="text1"/>
        </w:rPr>
        <w:t>:</w:t>
      </w:r>
      <w:r w:rsidRPr="0040257B">
        <w:rPr>
          <w:color w:val="000000" w:themeColor="text1"/>
        </w:rPr>
        <w:t xml:space="preserve"> </w:t>
      </w:r>
      <w:r w:rsidRPr="005F5B8C">
        <w:t>Update the following Clause 9.5 in TS 36.108 wi</w:t>
      </w:r>
      <w:r>
        <w:t>th “The requirements in clause 9.5</w:t>
      </w:r>
      <w:r w:rsidRPr="005F5B8C">
        <w:t xml:space="preserve"> are only applied for NB-IoT TDD SAN</w:t>
      </w:r>
      <w:r>
        <w:t>”</w:t>
      </w:r>
      <w:r w:rsidRPr="005F5B8C">
        <w:t>.</w:t>
      </w:r>
      <w:r>
        <w:t xml:space="preserve"> </w:t>
      </w:r>
      <w:r w:rsidRPr="0040257B">
        <w:rPr>
          <w:color w:val="000000" w:themeColor="text1"/>
          <w:szCs w:val="24"/>
          <w:lang w:eastAsia="zh-CN"/>
        </w:rPr>
        <w:t xml:space="preserve">Also, </w:t>
      </w:r>
      <w:r w:rsidRPr="0040257B">
        <w:rPr>
          <w:rFonts w:eastAsiaTheme="minorHAnsi"/>
          <w:color w:val="000000" w:themeColor="text1"/>
          <w:lang w:val="en-US"/>
          <w14:ligatures w14:val="standardContextual"/>
        </w:rPr>
        <w:t>upd</w:t>
      </w:r>
      <w:r w:rsidRPr="0040257B">
        <w:rPr>
          <w:rFonts w:eastAsiaTheme="minorHAnsi"/>
          <w:lang w:val="en-US"/>
          <w14:ligatures w14:val="standardContextual"/>
        </w:rPr>
        <w:t xml:space="preserve">ate relevant clause “transmit ON/OFF power” for NB-IoT TDD SAN in TS 36.181 with TS 36.108 agreement for OTA Transmit ON/OFF power. </w:t>
      </w:r>
    </w:p>
    <w:p w14:paraId="4CFB8718" w14:textId="77777777" w:rsidR="00615E87" w:rsidRPr="00650565" w:rsidRDefault="00615E87" w:rsidP="00615E87">
      <w:pPr>
        <w:jc w:val="both"/>
      </w:pPr>
    </w:p>
    <w:p w14:paraId="687A893F" w14:textId="77777777" w:rsidR="00615E87" w:rsidRPr="0082656E" w:rsidRDefault="00615E87" w:rsidP="00615E87">
      <w:pPr>
        <w:keepNext/>
        <w:keepLines/>
        <w:overflowPunct w:val="0"/>
        <w:autoSpaceDE w:val="0"/>
        <w:autoSpaceDN w:val="0"/>
        <w:adjustRightInd w:val="0"/>
        <w:spacing w:before="180"/>
        <w:textAlignment w:val="baseline"/>
        <w:outlineLvl w:val="1"/>
        <w:rPr>
          <w:rFonts w:ascii="Arial" w:eastAsia="Times New Roman" w:hAnsi="Arial"/>
          <w:sz w:val="32"/>
          <w:lang w:eastAsia="en-GB"/>
        </w:rPr>
      </w:pPr>
      <w:r w:rsidRPr="0082656E">
        <w:rPr>
          <w:rFonts w:ascii="Arial" w:eastAsia="Times New Roman" w:hAnsi="Arial"/>
          <w:sz w:val="32"/>
          <w:lang w:eastAsia="en-GB"/>
        </w:rPr>
        <w:t>9.5</w:t>
      </w:r>
      <w:r w:rsidRPr="0082656E">
        <w:rPr>
          <w:rFonts w:ascii="Arial" w:eastAsia="Times New Roman" w:hAnsi="Arial"/>
          <w:sz w:val="32"/>
          <w:lang w:eastAsia="en-GB"/>
        </w:rPr>
        <w:tab/>
        <w:t>OTA transmit ON/OFF power</w:t>
      </w:r>
    </w:p>
    <w:p w14:paraId="3FF01472" w14:textId="77777777" w:rsidR="00615E87" w:rsidRDefault="00615E87" w:rsidP="00615E87">
      <w:pPr>
        <w:overflowPunct w:val="0"/>
        <w:autoSpaceDE w:val="0"/>
        <w:autoSpaceDN w:val="0"/>
        <w:adjustRightInd w:val="0"/>
        <w:textAlignment w:val="baseline"/>
        <w:rPr>
          <w:rFonts w:eastAsia="DengXian"/>
          <w:strike/>
          <w:lang w:eastAsia="en-GB"/>
        </w:rPr>
      </w:pPr>
      <w:r w:rsidRPr="0082656E">
        <w:rPr>
          <w:rFonts w:eastAsia="DengXian"/>
          <w:strike/>
          <w:highlight w:val="yellow"/>
          <w:lang w:eastAsia="en-GB"/>
        </w:rPr>
        <w:t>The requirement is not applicable in this version of the specification.</w:t>
      </w:r>
    </w:p>
    <w:p w14:paraId="784D3C17" w14:textId="77777777" w:rsidR="00615E87" w:rsidRPr="0082656E" w:rsidRDefault="00615E87" w:rsidP="00615E87">
      <w:pPr>
        <w:keepNext/>
        <w:keepLines/>
        <w:overflowPunct w:val="0"/>
        <w:autoSpaceDE w:val="0"/>
        <w:autoSpaceDN w:val="0"/>
        <w:adjustRightInd w:val="0"/>
        <w:spacing w:before="120"/>
        <w:textAlignment w:val="baseline"/>
        <w:outlineLvl w:val="2"/>
        <w:rPr>
          <w:kern w:val="2"/>
          <w:lang w:eastAsia="zh-CN"/>
        </w:rPr>
      </w:pPr>
      <w:r w:rsidRPr="007E652A">
        <w:rPr>
          <w:kern w:val="2"/>
          <w:highlight w:val="yellow"/>
          <w:lang w:eastAsia="zh-CN"/>
        </w:rPr>
        <w:t>The requirements in clause</w:t>
      </w:r>
      <w:r>
        <w:rPr>
          <w:kern w:val="2"/>
          <w:highlight w:val="yellow"/>
          <w:lang w:eastAsia="zh-CN"/>
        </w:rPr>
        <w:t xml:space="preserve"> 9.5</w:t>
      </w:r>
      <w:r w:rsidRPr="007E652A">
        <w:rPr>
          <w:kern w:val="2"/>
          <w:highlight w:val="yellow"/>
          <w:lang w:eastAsia="zh-CN"/>
        </w:rPr>
        <w:t xml:space="preserve"> are only applied for NB-IoT TDD SAN.</w:t>
      </w:r>
    </w:p>
    <w:p w14:paraId="46074706" w14:textId="77777777" w:rsidR="00615E87" w:rsidRPr="00953D68" w:rsidRDefault="00615E87" w:rsidP="00615E87">
      <w:pPr>
        <w:keepNext/>
        <w:keepLines/>
        <w:spacing w:before="120"/>
        <w:outlineLvl w:val="2"/>
        <w:rPr>
          <w:rFonts w:ascii="Arial" w:eastAsia="Times New Roman" w:hAnsi="Arial"/>
          <w:sz w:val="28"/>
        </w:rPr>
      </w:pPr>
      <w:r w:rsidRPr="00953D68">
        <w:rPr>
          <w:rFonts w:ascii="Arial" w:eastAsia="Times New Roman" w:hAnsi="Arial"/>
          <w:sz w:val="28"/>
        </w:rPr>
        <w:t>9.5.2</w:t>
      </w:r>
      <w:r w:rsidRPr="00953D68">
        <w:rPr>
          <w:rFonts w:ascii="Arial" w:eastAsia="Times New Roman" w:hAnsi="Arial"/>
          <w:sz w:val="28"/>
        </w:rPr>
        <w:tab/>
        <w:t>OTA transmitter OFF power</w:t>
      </w:r>
    </w:p>
    <w:p w14:paraId="203C9702"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9.5.2.1</w:t>
      </w:r>
      <w:r w:rsidRPr="00953D68">
        <w:rPr>
          <w:rFonts w:ascii="Arial" w:eastAsia="Times New Roman" w:hAnsi="Arial"/>
          <w:sz w:val="24"/>
        </w:rPr>
        <w:tab/>
        <w:t>General</w:t>
      </w:r>
    </w:p>
    <w:p w14:paraId="4F79FBCC" w14:textId="77777777" w:rsidR="00615E87" w:rsidRPr="007E652A" w:rsidRDefault="00615E87" w:rsidP="00615E87">
      <w:pPr>
        <w:overflowPunct w:val="0"/>
        <w:autoSpaceDE w:val="0"/>
        <w:autoSpaceDN w:val="0"/>
        <w:adjustRightInd w:val="0"/>
        <w:snapToGrid w:val="0"/>
        <w:spacing w:after="120"/>
        <w:jc w:val="both"/>
        <w:textAlignment w:val="baseline"/>
        <w:rPr>
          <w:rFonts w:eastAsia="Times New Roman"/>
          <w:szCs w:val="22"/>
          <w:lang w:eastAsia="zh-CN"/>
        </w:rPr>
      </w:pPr>
      <w:r w:rsidRPr="00FA0AC7">
        <w:rPr>
          <w:rFonts w:eastAsia="Times New Roman"/>
          <w:szCs w:val="22"/>
          <w:highlight w:val="yellow"/>
          <w:lang w:eastAsia="zh-CN"/>
        </w:rPr>
        <w:t>OTA</w:t>
      </w:r>
      <w:r>
        <w:rPr>
          <w:rFonts w:eastAsia="Times New Roman"/>
          <w:szCs w:val="22"/>
          <w:lang w:eastAsia="zh-CN"/>
        </w:rPr>
        <w:t xml:space="preserve"> t</w:t>
      </w:r>
      <w:r w:rsidRPr="007E652A">
        <w:rPr>
          <w:rFonts w:eastAsia="Times New Roman"/>
          <w:szCs w:val="22"/>
          <w:lang w:eastAsia="zh-CN"/>
        </w:rPr>
        <w:t xml:space="preserve">ransmitter OFF power is defined as the mean power measured over 70 us filtered </w:t>
      </w:r>
      <w:r w:rsidRPr="007E652A">
        <w:rPr>
          <w:rFonts w:eastAsia="Times New Roman"/>
          <w:lang w:eastAsia="en-GB"/>
        </w:rPr>
        <w:t xml:space="preserve">with a square filter of bandwidth equal to the transmission bandwidth configuration of the </w:t>
      </w:r>
      <w:r w:rsidRPr="007E652A">
        <w:rPr>
          <w:rFonts w:eastAsia="Times New Roman"/>
          <w:highlight w:val="yellow"/>
          <w:lang w:eastAsia="en-GB"/>
        </w:rPr>
        <w:t>SAN</w:t>
      </w:r>
      <w:r>
        <w:rPr>
          <w:rFonts w:eastAsia="Times New Roman"/>
          <w:lang w:eastAsia="en-GB"/>
        </w:rPr>
        <w:t xml:space="preserve"> </w:t>
      </w:r>
      <w:r w:rsidRPr="007E652A">
        <w:rPr>
          <w:rFonts w:eastAsia="Times New Roman"/>
          <w:lang w:eastAsia="en-GB"/>
        </w:rPr>
        <w:t>(BW</w:t>
      </w:r>
      <w:r w:rsidRPr="007E652A">
        <w:rPr>
          <w:rFonts w:eastAsia="Times New Roman"/>
          <w:vertAlign w:val="subscript"/>
          <w:lang w:eastAsia="en-GB"/>
        </w:rPr>
        <w:t>Config</w:t>
      </w:r>
      <w:r w:rsidRPr="007E652A">
        <w:rPr>
          <w:rFonts w:eastAsia="Times New Roman" w:cs="v5.0.0"/>
          <w:lang w:eastAsia="en-GB"/>
        </w:rPr>
        <w:t xml:space="preserve">) centred on the assigned channel frequency </w:t>
      </w:r>
      <w:r>
        <w:rPr>
          <w:rFonts w:eastAsia="Times New Roman"/>
          <w:szCs w:val="22"/>
          <w:lang w:eastAsia="zh-CN"/>
        </w:rPr>
        <w:t xml:space="preserve">during </w:t>
      </w:r>
      <w:r w:rsidRPr="007E652A">
        <w:rPr>
          <w:rFonts w:eastAsia="Times New Roman"/>
          <w:szCs w:val="22"/>
          <w:lang w:eastAsia="zh-CN"/>
        </w:rPr>
        <w:t>the transmitter OFF period.</w:t>
      </w:r>
    </w:p>
    <w:p w14:paraId="15BD934F" w14:textId="77777777" w:rsidR="00615E87" w:rsidRPr="00953D68" w:rsidRDefault="00615E87" w:rsidP="00615E87">
      <w:pPr>
        <w:rPr>
          <w:rFonts w:eastAsia="Times New Roman"/>
        </w:rPr>
      </w:pPr>
      <w:r w:rsidRPr="00953D68">
        <w:rPr>
          <w:rFonts w:eastAsia="Times New Roman"/>
        </w:rPr>
        <w:t xml:space="preserve">For </w:t>
      </w:r>
      <w:r w:rsidRPr="00953D68">
        <w:rPr>
          <w:rFonts w:eastAsia="Times New Roman"/>
          <w:i/>
        </w:rPr>
        <w:t>multi-band</w:t>
      </w:r>
      <w:r w:rsidRPr="00953D68">
        <w:rPr>
          <w:rFonts w:eastAsia="Times New Roman"/>
        </w:rPr>
        <w:t xml:space="preserve"> </w:t>
      </w:r>
      <w:r w:rsidRPr="00953D68">
        <w:rPr>
          <w:rFonts w:eastAsia="Times New Roman"/>
          <w:i/>
        </w:rPr>
        <w:t xml:space="preserve">RIBs </w:t>
      </w:r>
      <w:r w:rsidRPr="00953D68">
        <w:rPr>
          <w:rFonts w:eastAsia="Times New Roman"/>
        </w:rPr>
        <w:t>and</w:t>
      </w:r>
      <w:r w:rsidRPr="00953D68">
        <w:rPr>
          <w:rFonts w:eastAsia="Times New Roman"/>
          <w:i/>
        </w:rPr>
        <w:t xml:space="preserve"> single band RIBs </w:t>
      </w:r>
      <w:r w:rsidRPr="00953D68">
        <w:rPr>
          <w:rFonts w:eastAsia="Times New Roman"/>
        </w:rPr>
        <w:t xml:space="preserve">supporting transmission in multiple bands, the requirement is only applicable during the </w:t>
      </w:r>
      <w:r w:rsidRPr="00953D68">
        <w:rPr>
          <w:rFonts w:eastAsia="Times New Roman"/>
          <w:i/>
        </w:rPr>
        <w:t>transmitter OFF period</w:t>
      </w:r>
      <w:r w:rsidRPr="00953D68">
        <w:rPr>
          <w:rFonts w:eastAsia="Times New Roman"/>
        </w:rPr>
        <w:t xml:space="preserve"> in all supported </w:t>
      </w:r>
      <w:r w:rsidRPr="00953D68">
        <w:rPr>
          <w:rFonts w:eastAsia="Times New Roman"/>
          <w:i/>
        </w:rPr>
        <w:t>operating bands</w:t>
      </w:r>
      <w:r w:rsidRPr="00953D68">
        <w:rPr>
          <w:rFonts w:eastAsia="Times New Roman"/>
        </w:rPr>
        <w:t>.</w:t>
      </w:r>
    </w:p>
    <w:p w14:paraId="24C8FB24" w14:textId="77777777" w:rsidR="00615E87" w:rsidRPr="00953D68" w:rsidRDefault="00615E87" w:rsidP="00615E87">
      <w:pPr>
        <w:keepNext/>
        <w:keepLines/>
        <w:spacing w:before="120"/>
        <w:outlineLvl w:val="3"/>
        <w:rPr>
          <w:rFonts w:ascii="Arial" w:eastAsia="Times New Roman" w:hAnsi="Arial"/>
          <w:sz w:val="24"/>
          <w:lang w:eastAsia="zh-CN"/>
        </w:rPr>
      </w:pPr>
      <w:r w:rsidRPr="00953D68">
        <w:rPr>
          <w:rFonts w:ascii="Arial" w:eastAsia="Times New Roman" w:hAnsi="Arial"/>
          <w:sz w:val="24"/>
        </w:rPr>
        <w:lastRenderedPageBreak/>
        <w:t>9.5.2.2</w:t>
      </w:r>
      <w:r w:rsidRPr="00953D68">
        <w:rPr>
          <w:rFonts w:ascii="Arial" w:eastAsia="Times New Roman" w:hAnsi="Arial"/>
          <w:sz w:val="24"/>
        </w:rPr>
        <w:tab/>
      </w:r>
      <w:r w:rsidRPr="00953D68">
        <w:rPr>
          <w:rFonts w:ascii="Arial" w:eastAsia="Times New Roman" w:hAnsi="Arial"/>
          <w:sz w:val="24"/>
          <w:lang w:eastAsia="zh-CN"/>
        </w:rPr>
        <w:t xml:space="preserve">Minimum requirement for </w:t>
      </w:r>
      <w:r>
        <w:rPr>
          <w:rFonts w:ascii="Arial" w:eastAsia="Times New Roman" w:hAnsi="Arial"/>
          <w:i/>
          <w:sz w:val="24"/>
          <w:lang w:eastAsia="zh-CN"/>
        </w:rPr>
        <w:t>SAN</w:t>
      </w:r>
      <w:r w:rsidRPr="00953D68">
        <w:rPr>
          <w:rFonts w:ascii="Arial" w:eastAsia="Times New Roman" w:hAnsi="Arial"/>
          <w:i/>
          <w:sz w:val="24"/>
          <w:lang w:eastAsia="zh-CN"/>
        </w:rPr>
        <w:t xml:space="preserve"> type 1-O</w:t>
      </w:r>
    </w:p>
    <w:p w14:paraId="4D576BD2" w14:textId="77777777" w:rsidR="00615E87" w:rsidRPr="00953D68" w:rsidRDefault="00615E87" w:rsidP="00615E87">
      <w:pPr>
        <w:rPr>
          <w:rFonts w:eastAsia="Times New Roman"/>
          <w:lang w:eastAsia="zh-CN"/>
        </w:rPr>
      </w:pPr>
      <w:r w:rsidRPr="00953D68">
        <w:rPr>
          <w:rFonts w:eastAsia="Times New Roman"/>
          <w:lang w:eastAsia="zh-CN"/>
        </w:rPr>
        <w:t xml:space="preserve">The total power </w:t>
      </w:r>
      <w:r w:rsidRPr="00953D68">
        <w:rPr>
          <w:rFonts w:eastAsia="Times New Roman" w:cs="v5.0.0"/>
        </w:rPr>
        <w:t xml:space="preserve">from </w:t>
      </w:r>
      <w:r w:rsidRPr="00953D68">
        <w:rPr>
          <w:rFonts w:eastAsia="Times New Roman" w:cs="v5.0.0"/>
          <w:lang w:eastAsia="zh-CN"/>
        </w:rPr>
        <w:t>all</w:t>
      </w:r>
      <w:r w:rsidRPr="00953D68">
        <w:rPr>
          <w:rFonts w:eastAsia="Times New Roman"/>
          <w:lang w:eastAsia="zh-CN"/>
        </w:rPr>
        <w:t xml:space="preserve"> </w:t>
      </w:r>
      <w:r w:rsidRPr="00953D68">
        <w:rPr>
          <w:rFonts w:eastAsia="MS Mincho"/>
          <w:i/>
          <w:lang w:eastAsia="zh-CN"/>
        </w:rPr>
        <w:t>co-location reference antenna</w:t>
      </w:r>
      <w:r w:rsidRPr="00953D68">
        <w:rPr>
          <w:rFonts w:eastAsia="Times New Roman"/>
          <w:lang w:eastAsia="zh-CN"/>
        </w:rPr>
        <w:t xml:space="preserve"> conducted output(s) shall be less than -106 dBm/MHz.</w:t>
      </w:r>
    </w:p>
    <w:p w14:paraId="2DD025AA" w14:textId="77777777" w:rsidR="00615E87" w:rsidRPr="00953D68" w:rsidRDefault="00615E87" w:rsidP="00615E87">
      <w:pPr>
        <w:keepNext/>
        <w:keepLines/>
        <w:spacing w:before="120"/>
        <w:outlineLvl w:val="2"/>
        <w:rPr>
          <w:rFonts w:ascii="Arial" w:eastAsia="Times New Roman" w:hAnsi="Arial"/>
          <w:sz w:val="28"/>
        </w:rPr>
      </w:pPr>
      <w:r w:rsidRPr="00953D68">
        <w:rPr>
          <w:rFonts w:ascii="Arial" w:eastAsia="Times New Roman" w:hAnsi="Arial"/>
          <w:sz w:val="28"/>
        </w:rPr>
        <w:t>9.5.3</w:t>
      </w:r>
      <w:r w:rsidRPr="00953D68">
        <w:rPr>
          <w:rFonts w:ascii="Arial" w:eastAsia="Times New Roman" w:hAnsi="Arial"/>
          <w:sz w:val="28"/>
        </w:rPr>
        <w:tab/>
        <w:t>OTA transient period</w:t>
      </w:r>
    </w:p>
    <w:p w14:paraId="2541C473"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9.5.3.1</w:t>
      </w:r>
      <w:r w:rsidRPr="00953D68">
        <w:rPr>
          <w:rFonts w:ascii="Arial" w:eastAsia="Times New Roman" w:hAnsi="Arial"/>
          <w:sz w:val="24"/>
        </w:rPr>
        <w:tab/>
        <w:t>General</w:t>
      </w:r>
    </w:p>
    <w:p w14:paraId="671A3383" w14:textId="77777777" w:rsidR="00615E87" w:rsidRPr="00953D68" w:rsidRDefault="00615E87" w:rsidP="00615E87">
      <w:pPr>
        <w:rPr>
          <w:rFonts w:eastAsia="Times New Roman"/>
        </w:rPr>
      </w:pPr>
      <w:r w:rsidRPr="00953D68">
        <w:rPr>
          <w:rFonts w:eastAsia="Times New Roman"/>
        </w:rPr>
        <w:t xml:space="preserve">The OTA </w:t>
      </w:r>
      <w:r w:rsidRPr="00953D68">
        <w:rPr>
          <w:rFonts w:eastAsia="Times New Roman"/>
          <w:i/>
        </w:rPr>
        <w:t>transmitter transient period</w:t>
      </w:r>
      <w:r w:rsidRPr="00953D68">
        <w:rPr>
          <w:rFonts w:eastAsia="Times New Roman"/>
        </w:rPr>
        <w:t xml:space="preserve"> is the time period during which the transmitter is changing from the tra</w:t>
      </w:r>
      <w:r w:rsidRPr="00953D68">
        <w:rPr>
          <w:rFonts w:eastAsia="Times New Roman"/>
          <w:i/>
        </w:rPr>
        <w:t>nsmitter OFF period</w:t>
      </w:r>
      <w:r w:rsidRPr="00953D68">
        <w:rPr>
          <w:rFonts w:eastAsia="Times New Roman"/>
        </w:rPr>
        <w:t xml:space="preserve"> to the </w:t>
      </w:r>
      <w:r w:rsidRPr="00953D68">
        <w:rPr>
          <w:rFonts w:eastAsia="Times New Roman"/>
          <w:i/>
        </w:rPr>
        <w:t xml:space="preserve">transmitter ON period </w:t>
      </w:r>
      <w:r w:rsidRPr="00953D68">
        <w:rPr>
          <w:rFonts w:eastAsia="Times New Roman"/>
        </w:rPr>
        <w:t xml:space="preserve">or vice versa. The </w:t>
      </w:r>
      <w:r w:rsidRPr="00953D68">
        <w:rPr>
          <w:rFonts w:eastAsia="Times New Roman"/>
          <w:i/>
        </w:rPr>
        <w:t>transmitter transient period</w:t>
      </w:r>
      <w:r w:rsidRPr="00953D68">
        <w:rPr>
          <w:rFonts w:eastAsia="Times New Roman"/>
        </w:rPr>
        <w:t xml:space="preserve"> is illustrated in figure 6.4.2.1-1.</w:t>
      </w:r>
    </w:p>
    <w:p w14:paraId="73370A38" w14:textId="77777777" w:rsidR="00615E87" w:rsidRPr="00953D68" w:rsidRDefault="00615E87" w:rsidP="00615E87">
      <w:pPr>
        <w:rPr>
          <w:rFonts w:eastAsia="Times New Roman"/>
        </w:rPr>
      </w:pPr>
      <w:r w:rsidRPr="00953D68">
        <w:rPr>
          <w:rFonts w:eastAsia="Times New Roman"/>
        </w:rPr>
        <w:t xml:space="preserve">This requirement </w:t>
      </w:r>
      <w:r w:rsidRPr="00953D68">
        <w:rPr>
          <w:lang w:val="en-US" w:eastAsia="zh-CN"/>
        </w:rPr>
        <w:t>shall be applied</w:t>
      </w:r>
      <w:r w:rsidRPr="00953D68">
        <w:rPr>
          <w:rFonts w:eastAsia="Times New Roman"/>
        </w:rPr>
        <w:t xml:space="preserve"> at each RIB supporting transmission in the </w:t>
      </w:r>
      <w:r w:rsidRPr="00953D68">
        <w:rPr>
          <w:rFonts w:eastAsia="Times New Roman"/>
          <w:i/>
          <w:iCs/>
        </w:rPr>
        <w:t>operating band</w:t>
      </w:r>
      <w:r w:rsidRPr="00953D68">
        <w:rPr>
          <w:rFonts w:eastAsia="Times New Roman"/>
        </w:rPr>
        <w:t>.</w:t>
      </w:r>
    </w:p>
    <w:p w14:paraId="218FFA2F" w14:textId="77777777" w:rsidR="00615E87" w:rsidRPr="00953D68" w:rsidRDefault="00615E87" w:rsidP="00615E87">
      <w:pPr>
        <w:keepNext/>
        <w:keepLines/>
        <w:spacing w:before="120"/>
        <w:outlineLvl w:val="3"/>
        <w:rPr>
          <w:rFonts w:ascii="Arial" w:eastAsia="Times New Roman" w:hAnsi="Arial"/>
          <w:sz w:val="24"/>
        </w:rPr>
      </w:pPr>
      <w:r w:rsidRPr="00953D68">
        <w:rPr>
          <w:rFonts w:ascii="Arial" w:eastAsia="Times New Roman" w:hAnsi="Arial"/>
          <w:sz w:val="24"/>
        </w:rPr>
        <w:t>9.5.3.2</w:t>
      </w:r>
      <w:r w:rsidRPr="00953D68">
        <w:rPr>
          <w:rFonts w:ascii="Arial" w:eastAsia="Times New Roman" w:hAnsi="Arial"/>
          <w:sz w:val="24"/>
        </w:rPr>
        <w:tab/>
        <w:t xml:space="preserve">Minimum requirement for </w:t>
      </w:r>
      <w:r w:rsidRPr="00FA0AC7">
        <w:rPr>
          <w:rFonts w:ascii="Arial" w:eastAsia="Times New Roman" w:hAnsi="Arial"/>
          <w:i/>
          <w:sz w:val="24"/>
          <w:highlight w:val="yellow"/>
        </w:rPr>
        <w:t>SAN</w:t>
      </w:r>
      <w:r w:rsidRPr="00953D68">
        <w:rPr>
          <w:rFonts w:ascii="Arial" w:eastAsia="Times New Roman" w:hAnsi="Arial"/>
          <w:i/>
          <w:sz w:val="24"/>
        </w:rPr>
        <w:t xml:space="preserve"> type 1-O</w:t>
      </w:r>
    </w:p>
    <w:p w14:paraId="2B7DB005" w14:textId="77777777" w:rsidR="00615E87" w:rsidRPr="00953D68" w:rsidRDefault="00615E87" w:rsidP="00615E87">
      <w:pPr>
        <w:rPr>
          <w:rFonts w:eastAsia="Times New Roman"/>
        </w:rPr>
      </w:pPr>
      <w:r w:rsidRPr="00953D68">
        <w:rPr>
          <w:rFonts w:eastAsia="Times New Roman"/>
        </w:rPr>
        <w:t xml:space="preserve">For </w:t>
      </w:r>
      <w:r w:rsidRPr="00FA0AC7">
        <w:rPr>
          <w:rFonts w:eastAsia="Times New Roman"/>
          <w:i/>
          <w:highlight w:val="yellow"/>
        </w:rPr>
        <w:t>SAN</w:t>
      </w:r>
      <w:r w:rsidRPr="00953D68">
        <w:rPr>
          <w:rFonts w:eastAsia="Times New Roman"/>
          <w:i/>
        </w:rPr>
        <w:t xml:space="preserve"> type 1-O</w:t>
      </w:r>
      <w:r w:rsidRPr="00953D68">
        <w:rPr>
          <w:rFonts w:eastAsia="Times New Roman"/>
        </w:rPr>
        <w:t xml:space="preserve">, the OTA </w:t>
      </w:r>
      <w:r w:rsidRPr="00953D68">
        <w:rPr>
          <w:rFonts w:eastAsia="Times New Roman"/>
          <w:i/>
        </w:rPr>
        <w:t>transmitter transient period</w:t>
      </w:r>
      <w:r w:rsidRPr="00953D68">
        <w:rPr>
          <w:rFonts w:eastAsia="Times New Roman"/>
        </w:rPr>
        <w:t xml:space="preserve"> shall be shorter than the values listed in the minimum requirement table 9.5.3.2-1.</w:t>
      </w:r>
    </w:p>
    <w:p w14:paraId="0FD68C95" w14:textId="77777777" w:rsidR="00615E87" w:rsidRPr="00953D68" w:rsidRDefault="00615E87" w:rsidP="00615E87">
      <w:pPr>
        <w:keepNext/>
        <w:keepLines/>
        <w:spacing w:before="60"/>
        <w:jc w:val="center"/>
        <w:rPr>
          <w:rFonts w:ascii="Arial" w:eastAsia="Times New Roman" w:hAnsi="Arial"/>
          <w:b/>
          <w:lang w:eastAsia="zh-CN"/>
        </w:rPr>
      </w:pPr>
      <w:r w:rsidRPr="00953D68">
        <w:rPr>
          <w:rFonts w:ascii="Arial" w:eastAsia="Times New Roman" w:hAnsi="Arial"/>
          <w:b/>
        </w:rPr>
        <w:t xml:space="preserve">Table 9.5.3.2-1: </w:t>
      </w:r>
      <w:r w:rsidRPr="00953D68">
        <w:rPr>
          <w:rFonts w:ascii="Arial" w:eastAsia="Times New Roman" w:hAnsi="Arial"/>
          <w:b/>
          <w:lang w:eastAsia="zh-CN"/>
        </w:rPr>
        <w:t>Minimum requirement</w:t>
      </w:r>
      <w:r w:rsidRPr="00953D68">
        <w:rPr>
          <w:rFonts w:ascii="Arial" w:eastAsia="Times New Roman" w:hAnsi="Arial"/>
          <w:b/>
        </w:rPr>
        <w:t xml:space="preserve"> for the OTA </w:t>
      </w:r>
      <w:r w:rsidRPr="00953D68">
        <w:rPr>
          <w:rFonts w:ascii="Arial" w:eastAsia="Times New Roman" w:hAnsi="Arial"/>
          <w:b/>
          <w:i/>
        </w:rPr>
        <w:t>transmitter transient period</w:t>
      </w:r>
      <w:r w:rsidRPr="00953D68">
        <w:rPr>
          <w:rFonts w:ascii="Arial" w:eastAsia="Times New Roman" w:hAnsi="Arial"/>
          <w:b/>
          <w:lang w:eastAsia="zh-CN"/>
        </w:rPr>
        <w:t xml:space="preserve"> for </w:t>
      </w:r>
      <w:r w:rsidRPr="00FA0AC7">
        <w:rPr>
          <w:rFonts w:ascii="Arial" w:eastAsia="Times New Roman" w:hAnsi="Arial"/>
          <w:b/>
          <w:i/>
          <w:highlight w:val="yellow"/>
          <w:lang w:eastAsia="zh-CN"/>
        </w:rPr>
        <w:t>SAN t</w:t>
      </w:r>
      <w:r w:rsidRPr="00953D68">
        <w:rPr>
          <w:rFonts w:ascii="Arial" w:eastAsia="Times New Roman" w:hAnsi="Arial"/>
          <w:b/>
          <w:i/>
          <w:lang w:eastAsia="zh-CN"/>
        </w:rPr>
        <w: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615E87" w:rsidRPr="00953D68" w14:paraId="170163CB"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4DBDEA9" w14:textId="77777777" w:rsidR="00615E87" w:rsidRPr="00953D68" w:rsidRDefault="00615E87" w:rsidP="009A19A9">
            <w:pPr>
              <w:keepNext/>
              <w:keepLines/>
              <w:spacing w:after="0"/>
              <w:jc w:val="center"/>
              <w:rPr>
                <w:rFonts w:ascii="Arial" w:eastAsia="Times New Roman" w:hAnsi="Arial"/>
                <w:b/>
                <w:sz w:val="18"/>
              </w:rPr>
            </w:pPr>
            <w:r w:rsidRPr="00953D68">
              <w:rPr>
                <w:rFonts w:ascii="Arial" w:eastAsia="Times New Roman"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71F9CB83" w14:textId="77777777" w:rsidR="00615E87" w:rsidRPr="00953D68" w:rsidRDefault="00615E87" w:rsidP="009A19A9">
            <w:pPr>
              <w:keepNext/>
              <w:keepLines/>
              <w:spacing w:after="0"/>
              <w:jc w:val="center"/>
              <w:rPr>
                <w:rFonts w:ascii="Arial" w:eastAsia="Times New Roman" w:hAnsi="Arial"/>
                <w:b/>
                <w:sz w:val="18"/>
              </w:rPr>
            </w:pPr>
            <w:r w:rsidRPr="00953D68">
              <w:rPr>
                <w:rFonts w:ascii="Arial" w:eastAsia="Times New Roman" w:hAnsi="Arial"/>
                <w:b/>
                <w:sz w:val="18"/>
              </w:rPr>
              <w:t>Transient period length (µs)</w:t>
            </w:r>
          </w:p>
        </w:tc>
      </w:tr>
      <w:tr w:rsidR="00615E87" w:rsidRPr="00953D68" w14:paraId="1A56A992"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B5E1852" w14:textId="77777777" w:rsidR="00615E87" w:rsidRPr="00953D68" w:rsidRDefault="00615E87" w:rsidP="009A19A9">
            <w:pPr>
              <w:keepNext/>
              <w:keepLines/>
              <w:spacing w:after="0"/>
              <w:jc w:val="center"/>
              <w:rPr>
                <w:rFonts w:ascii="Arial" w:eastAsia="Times New Roman" w:hAnsi="Arial"/>
                <w:sz w:val="18"/>
              </w:rPr>
            </w:pPr>
            <w:r w:rsidRPr="00953D68">
              <w:rPr>
                <w:rFonts w:ascii="Arial" w:eastAsia="Times New Roman"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53D7D6C2" w14:textId="77777777" w:rsidR="00615E87" w:rsidRPr="00953D68" w:rsidRDefault="00615E87" w:rsidP="009A19A9">
            <w:pPr>
              <w:keepNext/>
              <w:keepLines/>
              <w:spacing w:after="0"/>
              <w:jc w:val="center"/>
              <w:rPr>
                <w:rFonts w:ascii="Arial" w:eastAsia="Times New Roman" w:hAnsi="Arial"/>
                <w:sz w:val="18"/>
                <w:lang w:eastAsia="zh-CN"/>
              </w:rPr>
            </w:pPr>
            <w:r w:rsidRPr="00650565">
              <w:rPr>
                <w:rFonts w:ascii="Arial" w:eastAsia="Times New Roman" w:hAnsi="Arial"/>
                <w:sz w:val="18"/>
                <w:highlight w:val="yellow"/>
              </w:rPr>
              <w:t>[1</w:t>
            </w:r>
            <w:r>
              <w:rPr>
                <w:rFonts w:ascii="Arial" w:eastAsia="Times New Roman" w:hAnsi="Arial"/>
                <w:sz w:val="18"/>
                <w:highlight w:val="yellow"/>
              </w:rPr>
              <w:t>7</w:t>
            </w:r>
            <w:r w:rsidRPr="00650565">
              <w:rPr>
                <w:rFonts w:ascii="Arial" w:eastAsia="Times New Roman" w:hAnsi="Arial"/>
                <w:sz w:val="18"/>
                <w:highlight w:val="yellow"/>
                <w:lang w:eastAsia="zh-CN"/>
              </w:rPr>
              <w:t>]</w:t>
            </w:r>
          </w:p>
        </w:tc>
      </w:tr>
      <w:tr w:rsidR="00615E87" w:rsidRPr="00953D68" w14:paraId="1AB5B528" w14:textId="77777777" w:rsidTr="009A19A9">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9B3F865" w14:textId="77777777" w:rsidR="00615E87" w:rsidRPr="00953D68" w:rsidRDefault="00615E87" w:rsidP="009A19A9">
            <w:pPr>
              <w:keepNext/>
              <w:keepLines/>
              <w:spacing w:after="0"/>
              <w:jc w:val="center"/>
              <w:rPr>
                <w:rFonts w:ascii="Arial" w:eastAsia="Times New Roman" w:hAnsi="Arial"/>
                <w:sz w:val="18"/>
              </w:rPr>
            </w:pPr>
            <w:r w:rsidRPr="00953D68">
              <w:rPr>
                <w:rFonts w:ascii="Arial" w:eastAsia="Times New Roman"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584CF090" w14:textId="77777777" w:rsidR="00615E87" w:rsidRPr="00953D68" w:rsidRDefault="00615E87" w:rsidP="009A19A9">
            <w:pPr>
              <w:keepNext/>
              <w:keepLines/>
              <w:spacing w:after="0"/>
              <w:jc w:val="center"/>
              <w:rPr>
                <w:rFonts w:ascii="Arial" w:eastAsia="Times New Roman" w:hAnsi="Arial"/>
                <w:sz w:val="18"/>
                <w:lang w:eastAsia="zh-CN"/>
              </w:rPr>
            </w:pPr>
            <w:r w:rsidRPr="00650565">
              <w:rPr>
                <w:rFonts w:ascii="Arial" w:eastAsia="Times New Roman" w:hAnsi="Arial"/>
                <w:sz w:val="18"/>
                <w:highlight w:val="yellow"/>
              </w:rPr>
              <w:t>[1</w:t>
            </w:r>
            <w:r>
              <w:rPr>
                <w:rFonts w:ascii="Arial" w:eastAsia="Times New Roman" w:hAnsi="Arial"/>
                <w:sz w:val="18"/>
                <w:highlight w:val="yellow"/>
              </w:rPr>
              <w:t>7</w:t>
            </w:r>
            <w:r w:rsidRPr="00650565">
              <w:rPr>
                <w:rFonts w:ascii="Arial" w:eastAsia="Times New Roman" w:hAnsi="Arial"/>
                <w:sz w:val="18"/>
                <w:highlight w:val="yellow"/>
                <w:lang w:eastAsia="zh-CN"/>
              </w:rPr>
              <w:t>]</w:t>
            </w:r>
          </w:p>
        </w:tc>
      </w:tr>
    </w:tbl>
    <w:p w14:paraId="47F38823" w14:textId="77777777" w:rsidR="00615E87" w:rsidRDefault="00615E87" w:rsidP="00615E87">
      <w:pPr>
        <w:jc w:val="both"/>
      </w:pPr>
    </w:p>
    <w:p w14:paraId="64BA80ED" w14:textId="77777777" w:rsidR="00615E87" w:rsidRDefault="00615E87" w:rsidP="00615E87">
      <w:pPr>
        <w:rPr>
          <w:b/>
          <w:color w:val="0070C0"/>
          <w:u w:val="single"/>
          <w:lang w:eastAsia="ko-KR"/>
        </w:rPr>
      </w:pPr>
    </w:p>
    <w:p w14:paraId="61F0F89C" w14:textId="77777777" w:rsidR="00615E87" w:rsidRPr="0040257B" w:rsidRDefault="00615E87" w:rsidP="00615E87">
      <w:pPr>
        <w:rPr>
          <w:b/>
          <w:color w:val="000000" w:themeColor="text1"/>
          <w:u w:val="single"/>
          <w:lang w:eastAsia="ko-KR"/>
        </w:rPr>
      </w:pPr>
      <w:r w:rsidRPr="0040257B">
        <w:rPr>
          <w:b/>
          <w:color w:val="000000" w:themeColor="text1"/>
          <w:u w:val="single"/>
          <w:lang w:eastAsia="ko-KR"/>
        </w:rPr>
        <w:t>Issue 3-2-1:</w:t>
      </w:r>
      <w:r w:rsidRPr="0040257B">
        <w:rPr>
          <w:b/>
          <w:color w:val="000000" w:themeColor="text1"/>
          <w:lang w:eastAsia="ko-KR"/>
        </w:rPr>
        <w:t xml:space="preserve"> </w:t>
      </w:r>
      <w:r w:rsidRPr="0040257B">
        <w:rPr>
          <w:b/>
          <w:color w:val="000000" w:themeColor="text1"/>
          <w:lang w:eastAsia="zh-CN"/>
        </w:rPr>
        <w:t xml:space="preserve">Remove redundant </w:t>
      </w:r>
      <w:r w:rsidRPr="0040257B">
        <w:rPr>
          <w:b/>
          <w:color w:val="000000" w:themeColor="text1"/>
        </w:rPr>
        <w:t>A.3-1 FRC</w:t>
      </w:r>
    </w:p>
    <w:p w14:paraId="747E63D1" w14:textId="77777777" w:rsidR="00615E87" w:rsidRPr="0040257B" w:rsidRDefault="00615E87" w:rsidP="00615E87">
      <w:pPr>
        <w:jc w:val="both"/>
        <w:rPr>
          <w:color w:val="000000" w:themeColor="text1"/>
        </w:rPr>
      </w:pPr>
      <w:r w:rsidRPr="0040257B">
        <w:rPr>
          <w:b/>
          <w:bCs/>
          <w:color w:val="000000" w:themeColor="text1"/>
        </w:rPr>
        <w:t>Agreement</w:t>
      </w:r>
      <w:r>
        <w:rPr>
          <w:b/>
          <w:bCs/>
          <w:color w:val="000000" w:themeColor="text1"/>
        </w:rPr>
        <w:t>:</w:t>
      </w:r>
      <w:r w:rsidRPr="0040257B">
        <w:rPr>
          <w:color w:val="000000" w:themeColor="text1"/>
        </w:rPr>
        <w:t xml:space="preserve"> RAN4 to clean up the spec TS 36.108 </w:t>
      </w:r>
      <w:r w:rsidRPr="0040257B">
        <w:rPr>
          <w:b/>
          <w:bCs/>
          <w:color w:val="000000" w:themeColor="text1"/>
        </w:rPr>
        <w:t xml:space="preserve">as part of maintenance </w:t>
      </w:r>
      <w:r w:rsidRPr="00C555AB">
        <w:rPr>
          <w:b/>
          <w:bCs/>
          <w:color w:val="000000" w:themeColor="text1"/>
        </w:rPr>
        <w:t>CR (not specifically related to this WID)</w:t>
      </w:r>
      <w:r>
        <w:rPr>
          <w:color w:val="000000" w:themeColor="text1"/>
        </w:rPr>
        <w:t xml:space="preserve"> </w:t>
      </w:r>
      <w:r w:rsidRPr="0040257B">
        <w:rPr>
          <w:color w:val="000000" w:themeColor="text1"/>
        </w:rPr>
        <w:t xml:space="preserve">and remove redundant data e.g. A.3-1 FRC </w:t>
      </w:r>
      <w:r>
        <w:rPr>
          <w:color w:val="000000" w:themeColor="text1"/>
        </w:rPr>
        <w:t xml:space="preserve">(redundant </w:t>
      </w:r>
      <w:r w:rsidRPr="00C555AB">
        <w:rPr>
          <w:color w:val="000000" w:themeColor="text1"/>
        </w:rPr>
        <w:t xml:space="preserve">with </w:t>
      </w:r>
      <w:r w:rsidRPr="00C555AB">
        <w:rPr>
          <w:color w:val="000000" w:themeColor="text1"/>
          <w:szCs w:val="24"/>
          <w:lang w:eastAsia="zh-CN"/>
        </w:rPr>
        <w:t xml:space="preserve">A.14-1) </w:t>
      </w:r>
      <w:r w:rsidRPr="00C555AB">
        <w:rPr>
          <w:color w:val="000000" w:themeColor="text1"/>
        </w:rPr>
        <w:t xml:space="preserve">not </w:t>
      </w:r>
      <w:r w:rsidRPr="0040257B">
        <w:rPr>
          <w:color w:val="000000" w:themeColor="text1"/>
        </w:rPr>
        <w:t>cited at all in all the text</w:t>
      </w:r>
      <w:r>
        <w:rPr>
          <w:color w:val="000000" w:themeColor="text1"/>
        </w:rPr>
        <w:t>.</w:t>
      </w:r>
    </w:p>
    <w:p w14:paraId="2FC83F64" w14:textId="77777777" w:rsidR="00615E87" w:rsidRPr="004B643F"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t>Table A.</w:t>
      </w:r>
      <w:r w:rsidRPr="004B643F">
        <w:rPr>
          <w:rFonts w:ascii="Arial" w:eastAsia="Times New Roman" w:hAnsi="Arial" w:hint="eastAsia"/>
          <w:b/>
          <w:lang w:val="en-US" w:eastAsia="zh-CN"/>
        </w:rPr>
        <w:t>3</w:t>
      </w:r>
      <w:r w:rsidRPr="004B643F">
        <w:rPr>
          <w:rFonts w:ascii="Arial" w:eastAsia="Times New Roman" w:hAnsi="Arial"/>
          <w:b/>
          <w:lang w:eastAsia="en-GB"/>
        </w:rP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615E87" w:rsidRPr="0040257B" w14:paraId="2A833BF3" w14:textId="77777777" w:rsidTr="009A19A9">
        <w:trPr>
          <w:jc w:val="center"/>
        </w:trPr>
        <w:tc>
          <w:tcPr>
            <w:tcW w:w="3369" w:type="dxa"/>
          </w:tcPr>
          <w:p w14:paraId="3034998C"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Reference channel</w:t>
            </w:r>
          </w:p>
        </w:tc>
        <w:tc>
          <w:tcPr>
            <w:tcW w:w="1065" w:type="dxa"/>
          </w:tcPr>
          <w:p w14:paraId="6CF36EDE"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A14-1</w:t>
            </w:r>
          </w:p>
        </w:tc>
        <w:tc>
          <w:tcPr>
            <w:tcW w:w="1134" w:type="dxa"/>
          </w:tcPr>
          <w:p w14:paraId="51F120C6"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0257B">
              <w:rPr>
                <w:rFonts w:ascii="Arial" w:eastAsia="Times New Roman" w:hAnsi="Arial" w:cs="Arial"/>
                <w:b/>
                <w:sz w:val="18"/>
                <w:lang w:eastAsia="en-GB"/>
              </w:rPr>
              <w:t>A14-2</w:t>
            </w:r>
          </w:p>
        </w:tc>
      </w:tr>
      <w:tr w:rsidR="00615E87" w:rsidRPr="0040257B" w14:paraId="56B16CC0" w14:textId="77777777" w:rsidTr="009A19A9">
        <w:trPr>
          <w:jc w:val="center"/>
        </w:trPr>
        <w:tc>
          <w:tcPr>
            <w:tcW w:w="3369" w:type="dxa"/>
          </w:tcPr>
          <w:p w14:paraId="079FA1F6"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Sub-carrier spacing (kHz)</w:t>
            </w:r>
          </w:p>
        </w:tc>
        <w:tc>
          <w:tcPr>
            <w:tcW w:w="1065" w:type="dxa"/>
          </w:tcPr>
          <w:p w14:paraId="1215153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15</w:t>
            </w:r>
          </w:p>
        </w:tc>
        <w:tc>
          <w:tcPr>
            <w:tcW w:w="1134" w:type="dxa"/>
          </w:tcPr>
          <w:p w14:paraId="4DDA9C7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3.75</w:t>
            </w:r>
          </w:p>
        </w:tc>
      </w:tr>
      <w:tr w:rsidR="00615E87" w:rsidRPr="0040257B" w14:paraId="7A4D5158" w14:textId="77777777" w:rsidTr="009A19A9">
        <w:trPr>
          <w:jc w:val="center"/>
        </w:trPr>
        <w:tc>
          <w:tcPr>
            <w:tcW w:w="3369" w:type="dxa"/>
          </w:tcPr>
          <w:p w14:paraId="6FA5F4B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tone</w:t>
            </w:r>
          </w:p>
        </w:tc>
        <w:tc>
          <w:tcPr>
            <w:tcW w:w="1065" w:type="dxa"/>
          </w:tcPr>
          <w:p w14:paraId="4CA8F63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08FA02E2"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1BFED6D6" w14:textId="77777777" w:rsidTr="009A19A9">
        <w:trPr>
          <w:jc w:val="center"/>
        </w:trPr>
        <w:tc>
          <w:tcPr>
            <w:tcW w:w="3369" w:type="dxa"/>
          </w:tcPr>
          <w:p w14:paraId="0336947C"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Diversity</w:t>
            </w:r>
          </w:p>
        </w:tc>
        <w:tc>
          <w:tcPr>
            <w:tcW w:w="1065" w:type="dxa"/>
          </w:tcPr>
          <w:p w14:paraId="5FEB01B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 xml:space="preserve">      No</w:t>
            </w:r>
          </w:p>
        </w:tc>
        <w:tc>
          <w:tcPr>
            <w:tcW w:w="1134" w:type="dxa"/>
          </w:tcPr>
          <w:p w14:paraId="55AE54F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No</w:t>
            </w:r>
          </w:p>
        </w:tc>
      </w:tr>
      <w:tr w:rsidR="00615E87" w:rsidRPr="0040257B" w14:paraId="04C85160" w14:textId="77777777" w:rsidTr="009A19A9">
        <w:trPr>
          <w:jc w:val="center"/>
        </w:trPr>
        <w:tc>
          <w:tcPr>
            <w:tcW w:w="3369" w:type="dxa"/>
          </w:tcPr>
          <w:p w14:paraId="1A848552"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Modulation</w:t>
            </w:r>
          </w:p>
        </w:tc>
        <w:tc>
          <w:tcPr>
            <w:tcW w:w="1065" w:type="dxa"/>
          </w:tcPr>
          <w:p w14:paraId="68FB496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szCs w:val="32"/>
                <w:lang w:val="en-US" w:eastAsia="en-GB"/>
              </w:rPr>
              <w:t>π/2 BPSK</w:t>
            </w:r>
          </w:p>
        </w:tc>
        <w:tc>
          <w:tcPr>
            <w:tcW w:w="1134" w:type="dxa"/>
          </w:tcPr>
          <w:p w14:paraId="0B3B80C9"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szCs w:val="32"/>
                <w:lang w:val="en-US" w:eastAsia="en-GB"/>
              </w:rPr>
              <w:t>π/2 BPSK</w:t>
            </w:r>
          </w:p>
        </w:tc>
      </w:tr>
      <w:tr w:rsidR="00615E87" w:rsidRPr="0040257B" w14:paraId="350422D9" w14:textId="77777777" w:rsidTr="009A19A9">
        <w:trPr>
          <w:jc w:val="center"/>
        </w:trPr>
        <w:tc>
          <w:tcPr>
            <w:tcW w:w="3369" w:type="dxa"/>
          </w:tcPr>
          <w:p w14:paraId="13E685C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Frequency offset</w:t>
            </w:r>
          </w:p>
        </w:tc>
        <w:tc>
          <w:tcPr>
            <w:tcW w:w="1065" w:type="dxa"/>
          </w:tcPr>
          <w:p w14:paraId="0DA5E13B"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0</w:t>
            </w:r>
          </w:p>
        </w:tc>
        <w:tc>
          <w:tcPr>
            <w:tcW w:w="1134" w:type="dxa"/>
          </w:tcPr>
          <w:p w14:paraId="2FBE5D0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0</w:t>
            </w:r>
          </w:p>
        </w:tc>
      </w:tr>
      <w:tr w:rsidR="00615E87" w:rsidRPr="0040257B" w14:paraId="175D1712" w14:textId="77777777" w:rsidTr="009A19A9">
        <w:trPr>
          <w:jc w:val="center"/>
        </w:trPr>
        <w:tc>
          <w:tcPr>
            <w:tcW w:w="3369" w:type="dxa"/>
          </w:tcPr>
          <w:p w14:paraId="7AB9ACF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Channel estimation length (ms)</w:t>
            </w:r>
            <w:r w:rsidRPr="0040257B">
              <w:rPr>
                <w:rFonts w:ascii="Arial" w:eastAsia="Times New Roman" w:hAnsi="Arial" w:cs="Arial"/>
                <w:sz w:val="18"/>
                <w:vertAlign w:val="superscript"/>
                <w:lang w:eastAsia="ja-JP"/>
              </w:rPr>
              <w:t xml:space="preserve"> </w:t>
            </w:r>
            <w:r w:rsidRPr="0040257B">
              <w:rPr>
                <w:rFonts w:ascii="Arial" w:eastAsia="Times New Roman" w:hAnsi="Arial" w:cs="Arial"/>
                <w:sz w:val="18"/>
                <w:szCs w:val="18"/>
                <w:vertAlign w:val="superscript"/>
                <w:lang w:eastAsia="ja-JP"/>
              </w:rPr>
              <w:t>Note 1</w:t>
            </w:r>
          </w:p>
        </w:tc>
        <w:tc>
          <w:tcPr>
            <w:tcW w:w="1065" w:type="dxa"/>
          </w:tcPr>
          <w:p w14:paraId="402E045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4</w:t>
            </w:r>
          </w:p>
        </w:tc>
        <w:tc>
          <w:tcPr>
            <w:tcW w:w="1134" w:type="dxa"/>
          </w:tcPr>
          <w:p w14:paraId="4069012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0257B">
              <w:rPr>
                <w:rFonts w:ascii="Arial" w:eastAsia="Times New Roman" w:hAnsi="Arial" w:cs="Arial"/>
                <w:sz w:val="18"/>
                <w:szCs w:val="32"/>
                <w:lang w:val="en-US" w:eastAsia="en-GB"/>
              </w:rPr>
              <w:t>16</w:t>
            </w:r>
          </w:p>
        </w:tc>
      </w:tr>
      <w:tr w:rsidR="00615E87" w:rsidRPr="0040257B" w14:paraId="70688D65" w14:textId="77777777" w:rsidTr="009A19A9">
        <w:trPr>
          <w:jc w:val="center"/>
        </w:trPr>
        <w:tc>
          <w:tcPr>
            <w:tcW w:w="3369" w:type="dxa"/>
          </w:tcPr>
          <w:p w14:paraId="694ADD56"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NPUSCH repetition</w:t>
            </w:r>
          </w:p>
        </w:tc>
        <w:tc>
          <w:tcPr>
            <w:tcW w:w="1065" w:type="dxa"/>
          </w:tcPr>
          <w:p w14:paraId="781A173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1BFA67B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6CF81EB0" w14:textId="77777777" w:rsidTr="009A19A9">
        <w:trPr>
          <w:jc w:val="center"/>
        </w:trPr>
        <w:tc>
          <w:tcPr>
            <w:tcW w:w="3369" w:type="dxa"/>
          </w:tcPr>
          <w:p w14:paraId="76056050"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IMCS / TBS</w:t>
            </w:r>
          </w:p>
        </w:tc>
        <w:tc>
          <w:tcPr>
            <w:tcW w:w="1065" w:type="dxa"/>
          </w:tcPr>
          <w:p w14:paraId="474CCA62"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 / 0</w:t>
            </w:r>
          </w:p>
        </w:tc>
        <w:tc>
          <w:tcPr>
            <w:tcW w:w="1134" w:type="dxa"/>
          </w:tcPr>
          <w:p w14:paraId="67FCEC0A"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 / 0</w:t>
            </w:r>
          </w:p>
        </w:tc>
      </w:tr>
      <w:tr w:rsidR="00615E87" w:rsidRPr="0040257B" w14:paraId="48AF69C3" w14:textId="77777777" w:rsidTr="009A19A9">
        <w:trPr>
          <w:jc w:val="center"/>
        </w:trPr>
        <w:tc>
          <w:tcPr>
            <w:tcW w:w="3369" w:type="dxa"/>
          </w:tcPr>
          <w:p w14:paraId="05BE24BA"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Payload size (bits)</w:t>
            </w:r>
          </w:p>
        </w:tc>
        <w:tc>
          <w:tcPr>
            <w:tcW w:w="1065" w:type="dxa"/>
          </w:tcPr>
          <w:p w14:paraId="6A939E8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32</w:t>
            </w:r>
          </w:p>
        </w:tc>
        <w:tc>
          <w:tcPr>
            <w:tcW w:w="1134" w:type="dxa"/>
          </w:tcPr>
          <w:p w14:paraId="3C3497C6"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32</w:t>
            </w:r>
          </w:p>
        </w:tc>
      </w:tr>
      <w:tr w:rsidR="00615E87" w:rsidRPr="0040257B" w14:paraId="15F686D0" w14:textId="77777777" w:rsidTr="009A19A9">
        <w:trPr>
          <w:jc w:val="center"/>
        </w:trPr>
        <w:tc>
          <w:tcPr>
            <w:tcW w:w="3369" w:type="dxa"/>
          </w:tcPr>
          <w:p w14:paraId="0C7927B9"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Allocated resource unit</w:t>
            </w:r>
          </w:p>
        </w:tc>
        <w:tc>
          <w:tcPr>
            <w:tcW w:w="1065" w:type="dxa"/>
          </w:tcPr>
          <w:p w14:paraId="1EF59B6E"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w:t>
            </w:r>
          </w:p>
        </w:tc>
        <w:tc>
          <w:tcPr>
            <w:tcW w:w="1134" w:type="dxa"/>
          </w:tcPr>
          <w:p w14:paraId="4F589FC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w:t>
            </w:r>
          </w:p>
        </w:tc>
      </w:tr>
      <w:tr w:rsidR="00615E87" w:rsidRPr="0040257B" w14:paraId="09059010" w14:textId="77777777" w:rsidTr="009A19A9">
        <w:trPr>
          <w:jc w:val="center"/>
        </w:trPr>
        <w:tc>
          <w:tcPr>
            <w:tcW w:w="3369" w:type="dxa"/>
          </w:tcPr>
          <w:p w14:paraId="2D9E9428"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rate (target)</w:t>
            </w:r>
          </w:p>
        </w:tc>
        <w:tc>
          <w:tcPr>
            <w:tcW w:w="1065" w:type="dxa"/>
          </w:tcPr>
          <w:p w14:paraId="37A69E0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1/3</w:t>
            </w:r>
          </w:p>
        </w:tc>
        <w:tc>
          <w:tcPr>
            <w:tcW w:w="1134" w:type="dxa"/>
          </w:tcPr>
          <w:p w14:paraId="0E08F757"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1/3</w:t>
            </w:r>
          </w:p>
        </w:tc>
      </w:tr>
      <w:tr w:rsidR="00615E87" w:rsidRPr="0040257B" w14:paraId="7F4900EB" w14:textId="77777777" w:rsidTr="009A19A9">
        <w:trPr>
          <w:jc w:val="center"/>
        </w:trPr>
        <w:tc>
          <w:tcPr>
            <w:tcW w:w="3369" w:type="dxa"/>
          </w:tcPr>
          <w:p w14:paraId="357465EB"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rate (effective)</w:t>
            </w:r>
          </w:p>
        </w:tc>
        <w:tc>
          <w:tcPr>
            <w:tcW w:w="1065" w:type="dxa"/>
          </w:tcPr>
          <w:p w14:paraId="4D76B36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0.29</w:t>
            </w:r>
          </w:p>
        </w:tc>
        <w:tc>
          <w:tcPr>
            <w:tcW w:w="1134" w:type="dxa"/>
          </w:tcPr>
          <w:p w14:paraId="5DCC3CE5"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0.29</w:t>
            </w:r>
          </w:p>
        </w:tc>
      </w:tr>
      <w:tr w:rsidR="00615E87" w:rsidRPr="0040257B" w14:paraId="52C614DE" w14:textId="77777777" w:rsidTr="009A19A9">
        <w:trPr>
          <w:jc w:val="center"/>
        </w:trPr>
        <w:tc>
          <w:tcPr>
            <w:tcW w:w="3369" w:type="dxa"/>
          </w:tcPr>
          <w:p w14:paraId="2EB52E82"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0257B">
              <w:rPr>
                <w:rFonts w:ascii="Arial" w:hAnsi="Arial" w:cs="Arial"/>
                <w:sz w:val="18"/>
                <w:szCs w:val="22"/>
                <w:lang w:eastAsia="en-GB"/>
              </w:rPr>
              <w:t>Transport block CRC (bits)</w:t>
            </w:r>
          </w:p>
        </w:tc>
        <w:tc>
          <w:tcPr>
            <w:tcW w:w="1065" w:type="dxa"/>
          </w:tcPr>
          <w:p w14:paraId="77C603DF"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24</w:t>
            </w:r>
          </w:p>
        </w:tc>
        <w:tc>
          <w:tcPr>
            <w:tcW w:w="1134" w:type="dxa"/>
          </w:tcPr>
          <w:p w14:paraId="028F6944"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24</w:t>
            </w:r>
          </w:p>
        </w:tc>
      </w:tr>
      <w:tr w:rsidR="00615E87" w:rsidRPr="0040257B" w14:paraId="36E78953" w14:textId="77777777" w:rsidTr="009A19A9">
        <w:trPr>
          <w:jc w:val="center"/>
        </w:trPr>
        <w:tc>
          <w:tcPr>
            <w:tcW w:w="3369" w:type="dxa"/>
          </w:tcPr>
          <w:p w14:paraId="141B6737"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Code block CRC size (bits)</w:t>
            </w:r>
          </w:p>
        </w:tc>
        <w:tc>
          <w:tcPr>
            <w:tcW w:w="1065" w:type="dxa"/>
          </w:tcPr>
          <w:p w14:paraId="7A5355EF"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w:t>
            </w:r>
          </w:p>
        </w:tc>
        <w:tc>
          <w:tcPr>
            <w:tcW w:w="1134" w:type="dxa"/>
          </w:tcPr>
          <w:p w14:paraId="6A14B16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0</w:t>
            </w:r>
          </w:p>
        </w:tc>
      </w:tr>
      <w:tr w:rsidR="00615E87" w:rsidRPr="0040257B" w14:paraId="5075898C" w14:textId="77777777" w:rsidTr="009A19A9">
        <w:trPr>
          <w:jc w:val="center"/>
        </w:trPr>
        <w:tc>
          <w:tcPr>
            <w:tcW w:w="3369" w:type="dxa"/>
          </w:tcPr>
          <w:p w14:paraId="6B8C101D"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Number of code blocks - C</w:t>
            </w:r>
          </w:p>
        </w:tc>
        <w:tc>
          <w:tcPr>
            <w:tcW w:w="1065" w:type="dxa"/>
          </w:tcPr>
          <w:p w14:paraId="77531601"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c>
          <w:tcPr>
            <w:tcW w:w="1134" w:type="dxa"/>
          </w:tcPr>
          <w:p w14:paraId="49800CBD"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w:t>
            </w:r>
          </w:p>
        </w:tc>
      </w:tr>
      <w:tr w:rsidR="00615E87" w:rsidRPr="0040257B" w14:paraId="4700065D" w14:textId="77777777" w:rsidTr="009A19A9">
        <w:trPr>
          <w:jc w:val="center"/>
        </w:trPr>
        <w:tc>
          <w:tcPr>
            <w:tcW w:w="3369" w:type="dxa"/>
          </w:tcPr>
          <w:p w14:paraId="482AA65C"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Total number of bits per resource unit</w:t>
            </w:r>
          </w:p>
        </w:tc>
        <w:tc>
          <w:tcPr>
            <w:tcW w:w="1065" w:type="dxa"/>
          </w:tcPr>
          <w:p w14:paraId="273D03D8"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c>
          <w:tcPr>
            <w:tcW w:w="1134" w:type="dxa"/>
          </w:tcPr>
          <w:p w14:paraId="6AC948F0"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r>
      <w:tr w:rsidR="00615E87" w:rsidRPr="0040257B" w14:paraId="00027E4D" w14:textId="77777777" w:rsidTr="009A19A9">
        <w:trPr>
          <w:jc w:val="center"/>
        </w:trPr>
        <w:tc>
          <w:tcPr>
            <w:tcW w:w="3369" w:type="dxa"/>
          </w:tcPr>
          <w:p w14:paraId="6700FC45"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Total symbols per resource unit</w:t>
            </w:r>
          </w:p>
        </w:tc>
        <w:tc>
          <w:tcPr>
            <w:tcW w:w="1065" w:type="dxa"/>
          </w:tcPr>
          <w:p w14:paraId="2BDABEC8"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c>
          <w:tcPr>
            <w:tcW w:w="1134" w:type="dxa"/>
          </w:tcPr>
          <w:p w14:paraId="01D5BEB9"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96</w:t>
            </w:r>
          </w:p>
        </w:tc>
      </w:tr>
      <w:tr w:rsidR="00615E87" w:rsidRPr="0040257B" w14:paraId="6D6AFA40" w14:textId="77777777" w:rsidTr="009A19A9">
        <w:trPr>
          <w:jc w:val="center"/>
        </w:trPr>
        <w:tc>
          <w:tcPr>
            <w:tcW w:w="3369" w:type="dxa"/>
          </w:tcPr>
          <w:p w14:paraId="7AB40133" w14:textId="77777777" w:rsidR="00615E87" w:rsidRPr="0040257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0257B">
              <w:rPr>
                <w:rFonts w:ascii="Arial" w:eastAsia="Times New Roman" w:hAnsi="Arial" w:cs="Arial"/>
                <w:sz w:val="18"/>
                <w:lang w:eastAsia="en-GB"/>
              </w:rPr>
              <w:t>Tx time (ms)</w:t>
            </w:r>
          </w:p>
        </w:tc>
        <w:tc>
          <w:tcPr>
            <w:tcW w:w="1065" w:type="dxa"/>
          </w:tcPr>
          <w:p w14:paraId="669EFF53"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16</w:t>
            </w:r>
          </w:p>
        </w:tc>
        <w:tc>
          <w:tcPr>
            <w:tcW w:w="1134" w:type="dxa"/>
          </w:tcPr>
          <w:p w14:paraId="7CB601AB" w14:textId="77777777" w:rsidR="00615E87" w:rsidRPr="0040257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0257B">
              <w:rPr>
                <w:rFonts w:ascii="Arial" w:eastAsia="Times New Roman" w:hAnsi="Arial" w:cs="Arial"/>
                <w:sz w:val="18"/>
                <w:lang w:eastAsia="en-GB"/>
              </w:rPr>
              <w:t>64</w:t>
            </w:r>
          </w:p>
        </w:tc>
      </w:tr>
      <w:tr w:rsidR="00615E87" w:rsidRPr="004B643F" w14:paraId="32878458" w14:textId="77777777" w:rsidTr="009A19A9">
        <w:trPr>
          <w:jc w:val="center"/>
        </w:trPr>
        <w:tc>
          <w:tcPr>
            <w:tcW w:w="5568" w:type="dxa"/>
            <w:gridSpan w:val="3"/>
          </w:tcPr>
          <w:p w14:paraId="3C0F5047" w14:textId="77777777" w:rsidR="00615E87" w:rsidRPr="004B643F" w:rsidRDefault="00615E87" w:rsidP="009A19A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13ECE190" w14:textId="77777777" w:rsidR="00615E87" w:rsidRDefault="00615E87" w:rsidP="00615E87">
      <w:pPr>
        <w:jc w:val="both"/>
      </w:pPr>
    </w:p>
    <w:p w14:paraId="019610A2" w14:textId="77777777" w:rsidR="00615E87" w:rsidRPr="00C555AB" w:rsidRDefault="00615E87" w:rsidP="00615E87">
      <w:pPr>
        <w:rPr>
          <w:b/>
          <w:color w:val="000000" w:themeColor="text1"/>
          <w:u w:val="single"/>
          <w:lang w:eastAsia="ko-KR"/>
        </w:rPr>
      </w:pPr>
      <w:r w:rsidRPr="00C555AB">
        <w:rPr>
          <w:b/>
          <w:color w:val="000000" w:themeColor="text1"/>
          <w:u w:val="single"/>
          <w:lang w:eastAsia="ko-KR"/>
        </w:rPr>
        <w:t>Issue 3-2-2:</w:t>
      </w:r>
      <w:r w:rsidRPr="00C555AB">
        <w:rPr>
          <w:b/>
          <w:color w:val="000000" w:themeColor="text1"/>
          <w:lang w:eastAsia="ko-KR"/>
        </w:rPr>
        <w:t xml:space="preserve"> </w:t>
      </w:r>
      <w:r w:rsidRPr="00C555AB">
        <w:rPr>
          <w:b/>
          <w:color w:val="000000" w:themeColor="text1"/>
          <w:lang w:eastAsia="zh-CN"/>
        </w:rPr>
        <w:t xml:space="preserve">Remove redundant </w:t>
      </w:r>
      <w:r w:rsidRPr="00C555AB">
        <w:rPr>
          <w:b/>
          <w:color w:val="000000" w:themeColor="text1"/>
        </w:rPr>
        <w:t>A.4-1 FRC</w:t>
      </w:r>
    </w:p>
    <w:p w14:paraId="7508B69E" w14:textId="77777777" w:rsidR="00615E87" w:rsidRDefault="00615E87" w:rsidP="00615E87">
      <w:pPr>
        <w:jc w:val="both"/>
      </w:pPr>
      <w:r w:rsidRPr="00C555AB">
        <w:rPr>
          <w:b/>
          <w:bCs/>
          <w:color w:val="000000" w:themeColor="text1"/>
        </w:rPr>
        <w:t>Agreement</w:t>
      </w:r>
      <w:r>
        <w:rPr>
          <w:b/>
          <w:bCs/>
          <w:color w:val="000000" w:themeColor="text1"/>
        </w:rPr>
        <w:t>:</w:t>
      </w:r>
      <w:r w:rsidRPr="00C555AB">
        <w:rPr>
          <w:color w:val="000000" w:themeColor="text1"/>
        </w:rPr>
        <w:t xml:space="preserve"> </w:t>
      </w:r>
      <w:r w:rsidRPr="005F5B8C">
        <w:t xml:space="preserve">RAN4 to clean up the spec TS 36.108 </w:t>
      </w:r>
      <w:r w:rsidRPr="0040257B">
        <w:rPr>
          <w:b/>
          <w:bCs/>
          <w:color w:val="000000" w:themeColor="text1"/>
        </w:rPr>
        <w:t xml:space="preserve">as part of maintenance </w:t>
      </w:r>
      <w:r w:rsidRPr="00C555AB">
        <w:rPr>
          <w:b/>
          <w:bCs/>
          <w:color w:val="000000" w:themeColor="text1"/>
        </w:rPr>
        <w:t>CR (not specifically related to this WID)</w:t>
      </w:r>
      <w:r>
        <w:rPr>
          <w:color w:val="000000" w:themeColor="text1"/>
        </w:rPr>
        <w:t xml:space="preserve"> </w:t>
      </w:r>
      <w:r w:rsidRPr="005F5B8C">
        <w:t xml:space="preserve">and remove redundant data e.g. A.4-1 FRC </w:t>
      </w:r>
      <w:r>
        <w:rPr>
          <w:color w:val="000000" w:themeColor="text1"/>
        </w:rPr>
        <w:t xml:space="preserve">(redundant </w:t>
      </w:r>
      <w:r w:rsidRPr="00C555AB">
        <w:rPr>
          <w:color w:val="000000" w:themeColor="text1"/>
        </w:rPr>
        <w:t xml:space="preserve">with </w:t>
      </w:r>
      <w:r w:rsidRPr="00C555AB">
        <w:rPr>
          <w:color w:val="000000" w:themeColor="text1"/>
          <w:szCs w:val="24"/>
          <w:lang w:eastAsia="zh-CN"/>
        </w:rPr>
        <w:t>A.1</w:t>
      </w:r>
      <w:r>
        <w:rPr>
          <w:color w:val="000000" w:themeColor="text1"/>
          <w:szCs w:val="24"/>
          <w:lang w:eastAsia="zh-CN"/>
        </w:rPr>
        <w:t>5</w:t>
      </w:r>
      <w:r w:rsidRPr="00C555AB">
        <w:rPr>
          <w:color w:val="000000" w:themeColor="text1"/>
          <w:szCs w:val="24"/>
          <w:lang w:eastAsia="zh-CN"/>
        </w:rPr>
        <w:t xml:space="preserve">-1) </w:t>
      </w:r>
      <w:r w:rsidRPr="005F5B8C">
        <w:t>not cited at all in all the text.</w:t>
      </w:r>
    </w:p>
    <w:p w14:paraId="6A52CC33" w14:textId="77777777" w:rsidR="00615E87" w:rsidRPr="004B643F"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643F">
        <w:rPr>
          <w:rFonts w:ascii="Arial" w:eastAsia="Times New Roman" w:hAnsi="Arial"/>
          <w:b/>
          <w:lang w:eastAsia="en-GB"/>
        </w:rPr>
        <w:lastRenderedPageBreak/>
        <w:t>Table A.</w:t>
      </w:r>
      <w:r w:rsidRPr="004B643F">
        <w:rPr>
          <w:rFonts w:ascii="Arial" w:eastAsia="Times New Roman" w:hAnsi="Arial" w:hint="eastAsia"/>
          <w:b/>
          <w:lang w:val="en-US" w:eastAsia="zh-CN"/>
        </w:rPr>
        <w:t>4</w:t>
      </w:r>
      <w:r w:rsidRPr="004B643F">
        <w:rPr>
          <w:rFonts w:ascii="Arial" w:eastAsia="Times New Roman" w:hAnsi="Arial"/>
          <w:b/>
          <w:lang w:eastAsia="en-GB"/>
        </w:rPr>
        <w:t xml:space="preserve">-1 FRC parameters for </w:t>
      </w:r>
      <w:r w:rsidRPr="004B643F">
        <w:rPr>
          <w:rFonts w:ascii="Arial" w:eastAsia="Times New Roman" w:hAnsi="Arial" w:hint="eastAsia"/>
          <w:b/>
          <w:lang w:eastAsia="en-GB"/>
        </w:rPr>
        <w:t xml:space="preserve">NB-IoT </w:t>
      </w:r>
      <w:r w:rsidRPr="004B643F">
        <w:rPr>
          <w:rFonts w:ascii="Arial" w:eastAsia="Times New Roman" w:hAnsi="Arial"/>
          <w:b/>
          <w:lang w:eastAsia="en-GB"/>
        </w:rP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615E87" w:rsidRPr="004B643F" w14:paraId="2252C7CF" w14:textId="77777777" w:rsidTr="009A19A9">
        <w:trPr>
          <w:trHeight w:val="20"/>
          <w:jc w:val="center"/>
        </w:trPr>
        <w:tc>
          <w:tcPr>
            <w:tcW w:w="3309" w:type="dxa"/>
            <w:shd w:val="clear" w:color="auto" w:fill="auto"/>
            <w:vAlign w:val="center"/>
          </w:tcPr>
          <w:p w14:paraId="0570AF33"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B643F">
              <w:rPr>
                <w:rFonts w:ascii="Arial" w:eastAsia="Times New Roman" w:hAnsi="Arial" w:cs="Arial"/>
                <w:b/>
                <w:sz w:val="18"/>
                <w:lang w:eastAsia="en-GB"/>
              </w:rPr>
              <w:t>Reference channel</w:t>
            </w:r>
          </w:p>
        </w:tc>
        <w:tc>
          <w:tcPr>
            <w:tcW w:w="1398" w:type="dxa"/>
            <w:vAlign w:val="center"/>
          </w:tcPr>
          <w:p w14:paraId="4EFDF5DE"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-1</w:t>
            </w:r>
          </w:p>
        </w:tc>
        <w:tc>
          <w:tcPr>
            <w:tcW w:w="1484" w:type="dxa"/>
            <w:vAlign w:val="center"/>
          </w:tcPr>
          <w:p w14:paraId="7FCE2448"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4B643F">
              <w:rPr>
                <w:rFonts w:ascii="Arial" w:eastAsia="Times New Roman" w:hAnsi="Arial" w:cs="Arial" w:hint="eastAsia"/>
                <w:b/>
                <w:sz w:val="18"/>
                <w:lang w:eastAsia="zh-CN"/>
              </w:rPr>
              <w:t>A1</w:t>
            </w:r>
            <w:r w:rsidRPr="004B643F">
              <w:rPr>
                <w:rFonts w:ascii="Arial" w:eastAsia="Times New Roman" w:hAnsi="Arial" w:cs="Arial"/>
                <w:b/>
                <w:sz w:val="18"/>
                <w:lang w:eastAsia="zh-CN"/>
              </w:rPr>
              <w:t>5</w:t>
            </w:r>
            <w:r w:rsidRPr="004B643F">
              <w:rPr>
                <w:rFonts w:ascii="Arial" w:eastAsia="Times New Roman" w:hAnsi="Arial" w:cs="Arial" w:hint="eastAsia"/>
                <w:b/>
                <w:sz w:val="18"/>
                <w:lang w:eastAsia="zh-CN"/>
              </w:rPr>
              <w:t>-2</w:t>
            </w:r>
          </w:p>
        </w:tc>
      </w:tr>
      <w:tr w:rsidR="00615E87" w:rsidRPr="004B643F" w14:paraId="526E4225" w14:textId="77777777" w:rsidTr="009A19A9">
        <w:trPr>
          <w:trHeight w:val="20"/>
          <w:jc w:val="center"/>
        </w:trPr>
        <w:tc>
          <w:tcPr>
            <w:tcW w:w="3309" w:type="dxa"/>
            <w:shd w:val="clear" w:color="auto" w:fill="auto"/>
            <w:vAlign w:val="center"/>
          </w:tcPr>
          <w:p w14:paraId="5CC8082B"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Sub carrier spacing (kHz)</w:t>
            </w:r>
          </w:p>
        </w:tc>
        <w:tc>
          <w:tcPr>
            <w:tcW w:w="1398" w:type="dxa"/>
            <w:vAlign w:val="center"/>
          </w:tcPr>
          <w:p w14:paraId="00EE4DC4"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15</w:t>
            </w:r>
          </w:p>
        </w:tc>
        <w:tc>
          <w:tcPr>
            <w:tcW w:w="1484" w:type="dxa"/>
            <w:vAlign w:val="center"/>
          </w:tcPr>
          <w:p w14:paraId="5129FA2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3.75</w:t>
            </w:r>
          </w:p>
        </w:tc>
      </w:tr>
      <w:tr w:rsidR="00615E87" w:rsidRPr="004B643F" w14:paraId="4B4633E1" w14:textId="77777777" w:rsidTr="009A19A9">
        <w:trPr>
          <w:trHeight w:val="20"/>
          <w:jc w:val="center"/>
        </w:trPr>
        <w:tc>
          <w:tcPr>
            <w:tcW w:w="3309" w:type="dxa"/>
            <w:shd w:val="clear" w:color="auto" w:fill="auto"/>
            <w:vAlign w:val="center"/>
          </w:tcPr>
          <w:p w14:paraId="6AEC6F8A"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 xml:space="preserve">Number of tone </w:t>
            </w:r>
          </w:p>
        </w:tc>
        <w:tc>
          <w:tcPr>
            <w:tcW w:w="1398" w:type="dxa"/>
            <w:vAlign w:val="center"/>
          </w:tcPr>
          <w:p w14:paraId="0B7FE2C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w:t>
            </w:r>
          </w:p>
        </w:tc>
        <w:tc>
          <w:tcPr>
            <w:tcW w:w="1484" w:type="dxa"/>
            <w:vAlign w:val="center"/>
          </w:tcPr>
          <w:p w14:paraId="442B46C1"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1</w:t>
            </w:r>
          </w:p>
        </w:tc>
      </w:tr>
      <w:tr w:rsidR="00615E87" w:rsidRPr="004B643F" w14:paraId="256B0D89" w14:textId="77777777" w:rsidTr="009A19A9">
        <w:trPr>
          <w:trHeight w:val="20"/>
          <w:jc w:val="center"/>
        </w:trPr>
        <w:tc>
          <w:tcPr>
            <w:tcW w:w="3309" w:type="dxa"/>
            <w:shd w:val="clear" w:color="auto" w:fill="auto"/>
            <w:vAlign w:val="center"/>
          </w:tcPr>
          <w:p w14:paraId="5F410971"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Modulation</w:t>
            </w:r>
          </w:p>
        </w:tc>
        <w:tc>
          <w:tcPr>
            <w:tcW w:w="1398" w:type="dxa"/>
            <w:vAlign w:val="center"/>
          </w:tcPr>
          <w:p w14:paraId="5D14118F"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π/</w:t>
            </w:r>
            <w:r w:rsidRPr="00C555AB">
              <w:rPr>
                <w:rFonts w:ascii="Arial" w:eastAsia="Times New Roman" w:hAnsi="Arial" w:cs="Arial" w:hint="eastAsia"/>
                <w:sz w:val="18"/>
                <w:lang w:eastAsia="en-GB"/>
              </w:rPr>
              <w:t>4</w:t>
            </w:r>
            <w:r w:rsidRPr="00C555AB">
              <w:rPr>
                <w:rFonts w:ascii="Arial" w:eastAsia="Times New Roman" w:hAnsi="Arial" w:cs="Arial"/>
                <w:sz w:val="18"/>
                <w:lang w:eastAsia="en-GB"/>
              </w:rPr>
              <w:t xml:space="preserve"> </w:t>
            </w:r>
            <w:r w:rsidRPr="00C555AB">
              <w:rPr>
                <w:rFonts w:ascii="Arial" w:eastAsia="Times New Roman" w:hAnsi="Arial" w:cs="Arial" w:hint="eastAsia"/>
                <w:sz w:val="18"/>
                <w:lang w:eastAsia="en-GB"/>
              </w:rPr>
              <w:t>Q</w:t>
            </w:r>
            <w:r w:rsidRPr="00C555AB">
              <w:rPr>
                <w:rFonts w:ascii="Arial" w:eastAsia="Times New Roman" w:hAnsi="Arial" w:cs="Arial"/>
                <w:sz w:val="18"/>
                <w:lang w:eastAsia="en-GB"/>
              </w:rPr>
              <w:t>PSK</w:t>
            </w:r>
          </w:p>
        </w:tc>
        <w:tc>
          <w:tcPr>
            <w:tcW w:w="1484" w:type="dxa"/>
            <w:vAlign w:val="center"/>
          </w:tcPr>
          <w:p w14:paraId="65F28F29"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sz w:val="18"/>
                <w:lang w:eastAsia="en-GB"/>
              </w:rPr>
              <w:t>π/</w:t>
            </w:r>
            <w:r w:rsidRPr="00C555AB">
              <w:rPr>
                <w:rFonts w:ascii="Arial" w:eastAsia="Times New Roman" w:hAnsi="Arial" w:cs="Arial" w:hint="eastAsia"/>
                <w:sz w:val="18"/>
                <w:lang w:eastAsia="en-GB"/>
              </w:rPr>
              <w:t>4</w:t>
            </w:r>
            <w:r w:rsidRPr="00C555AB">
              <w:rPr>
                <w:rFonts w:ascii="Arial" w:eastAsia="Times New Roman" w:hAnsi="Arial" w:cs="Arial"/>
                <w:sz w:val="18"/>
                <w:lang w:eastAsia="en-GB"/>
              </w:rPr>
              <w:t xml:space="preserve"> </w:t>
            </w:r>
            <w:r w:rsidRPr="00C555AB">
              <w:rPr>
                <w:rFonts w:ascii="Arial" w:eastAsia="Times New Roman" w:hAnsi="Arial" w:cs="Arial" w:hint="eastAsia"/>
                <w:sz w:val="18"/>
                <w:lang w:eastAsia="en-GB"/>
              </w:rPr>
              <w:t>Q</w:t>
            </w:r>
            <w:r w:rsidRPr="00C555AB">
              <w:rPr>
                <w:rFonts w:ascii="Arial" w:eastAsia="Times New Roman" w:hAnsi="Arial" w:cs="Arial"/>
                <w:sz w:val="18"/>
                <w:lang w:eastAsia="en-GB"/>
              </w:rPr>
              <w:t>PSK</w:t>
            </w:r>
          </w:p>
        </w:tc>
      </w:tr>
      <w:tr w:rsidR="00615E87" w:rsidRPr="004B643F" w14:paraId="047E6B16" w14:textId="77777777" w:rsidTr="009A19A9">
        <w:trPr>
          <w:trHeight w:val="20"/>
          <w:jc w:val="center"/>
        </w:trPr>
        <w:tc>
          <w:tcPr>
            <w:tcW w:w="3309" w:type="dxa"/>
            <w:shd w:val="clear" w:color="auto" w:fill="auto"/>
            <w:vAlign w:val="center"/>
          </w:tcPr>
          <w:p w14:paraId="16F2FAFE"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Diversity</w:t>
            </w:r>
          </w:p>
        </w:tc>
        <w:tc>
          <w:tcPr>
            <w:tcW w:w="1398" w:type="dxa"/>
            <w:vAlign w:val="center"/>
          </w:tcPr>
          <w:p w14:paraId="02939AEC"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c>
          <w:tcPr>
            <w:tcW w:w="1484" w:type="dxa"/>
            <w:vAlign w:val="center"/>
          </w:tcPr>
          <w:p w14:paraId="73AB0F7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No</w:t>
            </w:r>
          </w:p>
        </w:tc>
      </w:tr>
      <w:tr w:rsidR="00615E87" w:rsidRPr="004B643F" w14:paraId="4710FC9B" w14:textId="77777777" w:rsidTr="009A19A9">
        <w:trPr>
          <w:trHeight w:val="20"/>
          <w:jc w:val="center"/>
        </w:trPr>
        <w:tc>
          <w:tcPr>
            <w:tcW w:w="3309" w:type="dxa"/>
            <w:shd w:val="clear" w:color="auto" w:fill="auto"/>
            <w:vAlign w:val="center"/>
          </w:tcPr>
          <w:p w14:paraId="00DEDD6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Frequency offset</w:t>
            </w:r>
          </w:p>
        </w:tc>
        <w:tc>
          <w:tcPr>
            <w:tcW w:w="1398" w:type="dxa"/>
            <w:vAlign w:val="center"/>
          </w:tcPr>
          <w:p w14:paraId="00E13515"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c>
          <w:tcPr>
            <w:tcW w:w="1484" w:type="dxa"/>
            <w:vAlign w:val="center"/>
          </w:tcPr>
          <w:p w14:paraId="5ABE06A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4B643F">
              <w:rPr>
                <w:rFonts w:ascii="Arial" w:eastAsia="Times New Roman" w:hAnsi="Arial" w:cs="Arial"/>
                <w:sz w:val="18"/>
                <w:lang w:val="sv-SE" w:eastAsia="en-GB"/>
              </w:rPr>
              <w:t>0</w:t>
            </w:r>
          </w:p>
        </w:tc>
      </w:tr>
      <w:tr w:rsidR="00615E87" w:rsidRPr="004B643F" w14:paraId="5299FD30" w14:textId="77777777" w:rsidTr="009A19A9">
        <w:trPr>
          <w:trHeight w:val="20"/>
          <w:jc w:val="center"/>
        </w:trPr>
        <w:tc>
          <w:tcPr>
            <w:tcW w:w="3309" w:type="dxa"/>
            <w:shd w:val="clear" w:color="auto" w:fill="auto"/>
            <w:vAlign w:val="center"/>
          </w:tcPr>
          <w:p w14:paraId="71B794AE"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IMCS / ITBS</w:t>
            </w:r>
          </w:p>
        </w:tc>
        <w:tc>
          <w:tcPr>
            <w:tcW w:w="1398" w:type="dxa"/>
            <w:vAlign w:val="center"/>
          </w:tcPr>
          <w:p w14:paraId="2ACFD74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c>
          <w:tcPr>
            <w:tcW w:w="1484" w:type="dxa"/>
            <w:vAlign w:val="center"/>
          </w:tcPr>
          <w:p w14:paraId="02820F8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 xml:space="preserve">7 </w:t>
            </w:r>
            <w:r w:rsidRPr="004B643F">
              <w:rPr>
                <w:rFonts w:ascii="Arial" w:eastAsia="Times New Roman" w:hAnsi="Arial" w:cs="Arial"/>
                <w:sz w:val="18"/>
                <w:lang w:eastAsia="en-GB"/>
              </w:rPr>
              <w:t xml:space="preserve">/ </w:t>
            </w:r>
            <w:r w:rsidRPr="004B643F">
              <w:rPr>
                <w:rFonts w:ascii="Arial" w:eastAsia="Times New Roman" w:hAnsi="Arial" w:cs="Arial" w:hint="eastAsia"/>
                <w:sz w:val="18"/>
                <w:lang w:eastAsia="en-GB"/>
              </w:rPr>
              <w:t>7</w:t>
            </w:r>
          </w:p>
        </w:tc>
      </w:tr>
      <w:tr w:rsidR="00615E87" w:rsidRPr="004B643F" w14:paraId="2BE7D080" w14:textId="77777777" w:rsidTr="009A19A9">
        <w:trPr>
          <w:trHeight w:val="20"/>
          <w:jc w:val="center"/>
        </w:trPr>
        <w:tc>
          <w:tcPr>
            <w:tcW w:w="3309" w:type="dxa"/>
            <w:shd w:val="clear" w:color="auto" w:fill="auto"/>
            <w:vAlign w:val="center"/>
          </w:tcPr>
          <w:p w14:paraId="78930A28"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Payload size (bits) </w:t>
            </w:r>
          </w:p>
        </w:tc>
        <w:tc>
          <w:tcPr>
            <w:tcW w:w="1398" w:type="dxa"/>
            <w:vAlign w:val="center"/>
          </w:tcPr>
          <w:p w14:paraId="3BF98AB5"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c>
          <w:tcPr>
            <w:tcW w:w="1484" w:type="dxa"/>
            <w:vAlign w:val="center"/>
          </w:tcPr>
          <w:p w14:paraId="6F4B041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104</w:t>
            </w:r>
          </w:p>
        </w:tc>
      </w:tr>
      <w:tr w:rsidR="00615E87" w:rsidRPr="004B643F" w14:paraId="1A0FCFD9" w14:textId="77777777" w:rsidTr="009A19A9">
        <w:trPr>
          <w:trHeight w:val="20"/>
          <w:jc w:val="center"/>
        </w:trPr>
        <w:tc>
          <w:tcPr>
            <w:tcW w:w="3309" w:type="dxa"/>
            <w:shd w:val="clear" w:color="auto" w:fill="auto"/>
            <w:vAlign w:val="center"/>
          </w:tcPr>
          <w:p w14:paraId="77368D8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Allocated resource units</w:t>
            </w:r>
          </w:p>
        </w:tc>
        <w:tc>
          <w:tcPr>
            <w:tcW w:w="1398" w:type="dxa"/>
            <w:vAlign w:val="center"/>
          </w:tcPr>
          <w:p w14:paraId="02E125E8"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c>
          <w:tcPr>
            <w:tcW w:w="1484" w:type="dxa"/>
            <w:vAlign w:val="center"/>
          </w:tcPr>
          <w:p w14:paraId="1277D41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1</w:t>
            </w:r>
          </w:p>
        </w:tc>
      </w:tr>
      <w:tr w:rsidR="00615E87" w:rsidRPr="004B643F" w14:paraId="616FD48C" w14:textId="77777777" w:rsidTr="009A19A9">
        <w:trPr>
          <w:trHeight w:val="20"/>
          <w:jc w:val="center"/>
        </w:trPr>
        <w:tc>
          <w:tcPr>
            <w:tcW w:w="3309" w:type="dxa"/>
            <w:shd w:val="clear" w:color="auto" w:fill="auto"/>
            <w:vAlign w:val="center"/>
          </w:tcPr>
          <w:p w14:paraId="6BA5745F"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 xml:space="preserve">Transport block CRC (bits) </w:t>
            </w:r>
          </w:p>
        </w:tc>
        <w:tc>
          <w:tcPr>
            <w:tcW w:w="1398" w:type="dxa"/>
            <w:vAlign w:val="center"/>
          </w:tcPr>
          <w:p w14:paraId="456E57B9"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c>
          <w:tcPr>
            <w:tcW w:w="1484" w:type="dxa"/>
            <w:vAlign w:val="center"/>
          </w:tcPr>
          <w:p w14:paraId="35282DB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24</w:t>
            </w:r>
          </w:p>
        </w:tc>
      </w:tr>
      <w:tr w:rsidR="00615E87" w:rsidRPr="004B643F" w14:paraId="4BEE5A7D" w14:textId="77777777" w:rsidTr="009A19A9">
        <w:trPr>
          <w:trHeight w:val="20"/>
          <w:jc w:val="center"/>
        </w:trPr>
        <w:tc>
          <w:tcPr>
            <w:tcW w:w="3309" w:type="dxa"/>
            <w:shd w:val="clear" w:color="auto" w:fill="auto"/>
            <w:vAlign w:val="center"/>
          </w:tcPr>
          <w:p w14:paraId="1A39E8B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 (target)</w:t>
            </w:r>
          </w:p>
        </w:tc>
        <w:tc>
          <w:tcPr>
            <w:tcW w:w="1398" w:type="dxa"/>
            <w:vAlign w:val="center"/>
          </w:tcPr>
          <w:p w14:paraId="3AA24106"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c>
          <w:tcPr>
            <w:tcW w:w="1484" w:type="dxa"/>
            <w:vAlign w:val="center"/>
          </w:tcPr>
          <w:p w14:paraId="7DA55D0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hint="eastAsia"/>
                <w:sz w:val="18"/>
                <w:lang w:eastAsia="en-GB"/>
              </w:rPr>
              <w:t>2</w:t>
            </w:r>
            <w:r w:rsidRPr="004B643F">
              <w:rPr>
                <w:rFonts w:ascii="Arial" w:eastAsia="Times New Roman" w:hAnsi="Arial" w:cs="Arial"/>
                <w:sz w:val="18"/>
                <w:lang w:eastAsia="en-GB"/>
              </w:rPr>
              <w:t>/3</w:t>
            </w:r>
          </w:p>
        </w:tc>
      </w:tr>
      <w:tr w:rsidR="00615E87" w:rsidRPr="004B643F" w14:paraId="24C15F0B" w14:textId="77777777" w:rsidTr="009A19A9">
        <w:trPr>
          <w:trHeight w:val="20"/>
          <w:jc w:val="center"/>
        </w:trPr>
        <w:tc>
          <w:tcPr>
            <w:tcW w:w="3309" w:type="dxa"/>
            <w:shd w:val="clear" w:color="auto" w:fill="auto"/>
            <w:vAlign w:val="center"/>
          </w:tcPr>
          <w:p w14:paraId="121246F4"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Coding Rate</w:t>
            </w:r>
          </w:p>
        </w:tc>
        <w:tc>
          <w:tcPr>
            <w:tcW w:w="1398" w:type="dxa"/>
            <w:vAlign w:val="center"/>
          </w:tcPr>
          <w:p w14:paraId="6238B47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c>
          <w:tcPr>
            <w:tcW w:w="1484" w:type="dxa"/>
            <w:vAlign w:val="center"/>
          </w:tcPr>
          <w:p w14:paraId="346F169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r w:rsidRPr="004B643F">
              <w:rPr>
                <w:rFonts w:ascii="Arial" w:eastAsia="Times New Roman" w:hAnsi="Arial" w:cs="Arial" w:hint="eastAsia"/>
                <w:sz w:val="18"/>
                <w:lang w:eastAsia="en-GB"/>
              </w:rPr>
              <w:t>67</w:t>
            </w:r>
          </w:p>
        </w:tc>
      </w:tr>
      <w:tr w:rsidR="00615E87" w:rsidRPr="004B643F" w14:paraId="2D2E11F7" w14:textId="77777777" w:rsidTr="009A19A9">
        <w:trPr>
          <w:trHeight w:val="20"/>
          <w:jc w:val="center"/>
        </w:trPr>
        <w:tc>
          <w:tcPr>
            <w:tcW w:w="3309" w:type="dxa"/>
            <w:shd w:val="clear" w:color="auto" w:fill="auto"/>
            <w:vAlign w:val="center"/>
          </w:tcPr>
          <w:p w14:paraId="2967DC79"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Code block CRC size (bits)</w:t>
            </w:r>
          </w:p>
        </w:tc>
        <w:tc>
          <w:tcPr>
            <w:tcW w:w="1398" w:type="dxa"/>
            <w:vAlign w:val="center"/>
          </w:tcPr>
          <w:p w14:paraId="1081DFA2"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vAlign w:val="center"/>
          </w:tcPr>
          <w:p w14:paraId="616CFCE0"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615E87" w:rsidRPr="004B643F" w14:paraId="69FE9A54" w14:textId="77777777" w:rsidTr="009A19A9">
        <w:trPr>
          <w:trHeight w:val="20"/>
          <w:jc w:val="center"/>
        </w:trPr>
        <w:tc>
          <w:tcPr>
            <w:tcW w:w="3309" w:type="dxa"/>
            <w:shd w:val="clear" w:color="auto" w:fill="auto"/>
            <w:vAlign w:val="center"/>
          </w:tcPr>
          <w:p w14:paraId="5B73FC7B"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Number of code blocks – C</w:t>
            </w:r>
          </w:p>
        </w:tc>
        <w:tc>
          <w:tcPr>
            <w:tcW w:w="1398" w:type="dxa"/>
            <w:vAlign w:val="center"/>
          </w:tcPr>
          <w:p w14:paraId="0BA9ED0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c>
          <w:tcPr>
            <w:tcW w:w="1484" w:type="dxa"/>
            <w:vAlign w:val="center"/>
          </w:tcPr>
          <w:p w14:paraId="10F6E011"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w:t>
            </w:r>
          </w:p>
        </w:tc>
      </w:tr>
      <w:tr w:rsidR="00615E87" w:rsidRPr="004B643F" w14:paraId="35351BD7" w14:textId="77777777" w:rsidTr="009A19A9">
        <w:trPr>
          <w:trHeight w:val="20"/>
          <w:jc w:val="center"/>
        </w:trPr>
        <w:tc>
          <w:tcPr>
            <w:tcW w:w="3309" w:type="dxa"/>
            <w:shd w:val="clear" w:color="auto" w:fill="auto"/>
            <w:vAlign w:val="center"/>
          </w:tcPr>
          <w:p w14:paraId="67738485"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Total symbols per resource unit</w:t>
            </w:r>
          </w:p>
        </w:tc>
        <w:tc>
          <w:tcPr>
            <w:tcW w:w="1398" w:type="dxa"/>
            <w:vAlign w:val="center"/>
          </w:tcPr>
          <w:p w14:paraId="55AFD3C2"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c>
          <w:tcPr>
            <w:tcW w:w="1484" w:type="dxa"/>
            <w:vAlign w:val="center"/>
          </w:tcPr>
          <w:p w14:paraId="555B937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96</w:t>
            </w:r>
          </w:p>
        </w:tc>
      </w:tr>
      <w:tr w:rsidR="00615E87" w:rsidRPr="004B643F" w14:paraId="662D58CE" w14:textId="77777777" w:rsidTr="009A19A9">
        <w:trPr>
          <w:trHeight w:val="20"/>
          <w:jc w:val="center"/>
        </w:trPr>
        <w:tc>
          <w:tcPr>
            <w:tcW w:w="3309" w:type="dxa"/>
            <w:shd w:val="clear" w:color="auto" w:fill="auto"/>
            <w:vAlign w:val="center"/>
          </w:tcPr>
          <w:p w14:paraId="5179D841"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Total number of bits per resource unit</w:t>
            </w:r>
          </w:p>
        </w:tc>
        <w:tc>
          <w:tcPr>
            <w:tcW w:w="1398" w:type="dxa"/>
            <w:vAlign w:val="center"/>
          </w:tcPr>
          <w:p w14:paraId="4A6A0496"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hint="eastAsia"/>
                <w:sz w:val="18"/>
                <w:lang w:eastAsia="en-GB"/>
              </w:rPr>
              <w:t>192</w:t>
            </w:r>
          </w:p>
        </w:tc>
        <w:tc>
          <w:tcPr>
            <w:tcW w:w="1484" w:type="dxa"/>
            <w:vAlign w:val="center"/>
          </w:tcPr>
          <w:p w14:paraId="603ED990"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555AB">
              <w:rPr>
                <w:rFonts w:ascii="Arial" w:eastAsia="Times New Roman" w:hAnsi="Arial" w:cs="Arial" w:hint="eastAsia"/>
                <w:sz w:val="18"/>
                <w:lang w:eastAsia="en-GB"/>
              </w:rPr>
              <w:t>192</w:t>
            </w:r>
          </w:p>
        </w:tc>
      </w:tr>
      <w:tr w:rsidR="00615E87" w:rsidRPr="004B643F" w14:paraId="5D45B3EB" w14:textId="77777777" w:rsidTr="009A19A9">
        <w:trPr>
          <w:trHeight w:val="20"/>
          <w:jc w:val="center"/>
        </w:trPr>
        <w:tc>
          <w:tcPr>
            <w:tcW w:w="3309" w:type="dxa"/>
            <w:shd w:val="clear" w:color="auto" w:fill="auto"/>
            <w:vAlign w:val="center"/>
          </w:tcPr>
          <w:p w14:paraId="74B4BB76" w14:textId="77777777" w:rsidR="00615E87" w:rsidRPr="00C555AB"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C555AB">
              <w:rPr>
                <w:rFonts w:ascii="Arial" w:eastAsia="Times New Roman" w:hAnsi="Arial" w:cs="Arial"/>
                <w:sz w:val="18"/>
                <w:lang w:eastAsia="en-GB"/>
              </w:rPr>
              <w:t>Tx time (ms)</w:t>
            </w:r>
          </w:p>
        </w:tc>
        <w:tc>
          <w:tcPr>
            <w:tcW w:w="1398" w:type="dxa"/>
            <w:vAlign w:val="center"/>
          </w:tcPr>
          <w:p w14:paraId="54889BE5"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555AB">
              <w:rPr>
                <w:rFonts w:ascii="Arial" w:eastAsia="Times New Roman" w:hAnsi="Arial" w:cs="Arial" w:hint="eastAsia"/>
                <w:sz w:val="18"/>
                <w:lang w:eastAsia="zh-CN"/>
              </w:rPr>
              <w:t>8</w:t>
            </w:r>
          </w:p>
        </w:tc>
        <w:tc>
          <w:tcPr>
            <w:tcW w:w="1484" w:type="dxa"/>
            <w:vAlign w:val="center"/>
          </w:tcPr>
          <w:p w14:paraId="17D18E1D" w14:textId="77777777" w:rsidR="00615E87" w:rsidRPr="00C555AB"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555AB">
              <w:rPr>
                <w:rFonts w:ascii="Arial" w:eastAsia="Times New Roman" w:hAnsi="Arial" w:cs="Arial" w:hint="eastAsia"/>
                <w:sz w:val="18"/>
                <w:lang w:eastAsia="zh-CN"/>
              </w:rPr>
              <w:t>32</w:t>
            </w:r>
          </w:p>
        </w:tc>
      </w:tr>
      <w:tr w:rsidR="00615E87" w:rsidRPr="004B643F" w14:paraId="0465D957" w14:textId="77777777" w:rsidTr="009A19A9">
        <w:trPr>
          <w:trHeight w:val="20"/>
          <w:jc w:val="center"/>
        </w:trPr>
        <w:tc>
          <w:tcPr>
            <w:tcW w:w="3309" w:type="dxa"/>
            <w:shd w:val="clear" w:color="auto" w:fill="auto"/>
          </w:tcPr>
          <w:p w14:paraId="56141FDA"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Frequency offset</w:t>
            </w:r>
          </w:p>
        </w:tc>
        <w:tc>
          <w:tcPr>
            <w:tcW w:w="1398" w:type="dxa"/>
          </w:tcPr>
          <w:p w14:paraId="5D16D419"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c>
          <w:tcPr>
            <w:tcW w:w="1484" w:type="dxa"/>
          </w:tcPr>
          <w:p w14:paraId="4FD39E1F"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0</w:t>
            </w:r>
          </w:p>
        </w:tc>
      </w:tr>
      <w:tr w:rsidR="00615E87" w:rsidRPr="004B643F" w14:paraId="464DB9FE" w14:textId="77777777" w:rsidTr="009A19A9">
        <w:trPr>
          <w:trHeight w:val="20"/>
          <w:jc w:val="center"/>
        </w:trPr>
        <w:tc>
          <w:tcPr>
            <w:tcW w:w="3309" w:type="dxa"/>
            <w:shd w:val="clear" w:color="auto" w:fill="auto"/>
          </w:tcPr>
          <w:p w14:paraId="524F9C6C" w14:textId="77777777" w:rsidR="00615E87" w:rsidRPr="004B643F"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B643F">
              <w:rPr>
                <w:rFonts w:ascii="Arial" w:eastAsia="Times New Roman" w:hAnsi="Arial" w:cs="Arial"/>
                <w:sz w:val="18"/>
                <w:lang w:eastAsia="en-GB"/>
              </w:rPr>
              <w:t>Channel estimation length (ms)</w:t>
            </w:r>
            <w:r w:rsidRPr="004B643F">
              <w:rPr>
                <w:rFonts w:ascii="Arial" w:eastAsia="Times New Roman" w:hAnsi="Arial" w:cs="Arial"/>
                <w:sz w:val="18"/>
                <w:vertAlign w:val="superscript"/>
                <w:lang w:eastAsia="ja-JP"/>
              </w:rPr>
              <w:t xml:space="preserve"> </w:t>
            </w:r>
            <w:r w:rsidRPr="004B643F">
              <w:rPr>
                <w:rFonts w:ascii="Arial" w:eastAsia="Times New Roman" w:hAnsi="Arial" w:cs="Arial"/>
                <w:sz w:val="18"/>
                <w:szCs w:val="18"/>
                <w:lang w:eastAsia="ja-JP"/>
              </w:rPr>
              <w:t>(NOTE)</w:t>
            </w:r>
          </w:p>
        </w:tc>
        <w:tc>
          <w:tcPr>
            <w:tcW w:w="1398" w:type="dxa"/>
          </w:tcPr>
          <w:p w14:paraId="5330AF74"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4</w:t>
            </w:r>
          </w:p>
        </w:tc>
        <w:tc>
          <w:tcPr>
            <w:tcW w:w="1484" w:type="dxa"/>
          </w:tcPr>
          <w:p w14:paraId="0DC7D547" w14:textId="77777777" w:rsidR="00615E87" w:rsidRPr="004B643F"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B643F">
              <w:rPr>
                <w:rFonts w:ascii="Arial" w:eastAsia="Times New Roman" w:hAnsi="Arial" w:cs="Arial"/>
                <w:sz w:val="18"/>
                <w:lang w:eastAsia="en-GB"/>
              </w:rPr>
              <w:t>16</w:t>
            </w:r>
          </w:p>
        </w:tc>
      </w:tr>
      <w:tr w:rsidR="00615E87" w:rsidRPr="004B643F" w14:paraId="26B3AF89" w14:textId="77777777" w:rsidTr="009A19A9">
        <w:trPr>
          <w:trHeight w:val="20"/>
          <w:jc w:val="center"/>
        </w:trPr>
        <w:tc>
          <w:tcPr>
            <w:tcW w:w="6191" w:type="dxa"/>
            <w:gridSpan w:val="3"/>
            <w:shd w:val="clear" w:color="auto" w:fill="auto"/>
          </w:tcPr>
          <w:p w14:paraId="2EE51DC4" w14:textId="77777777" w:rsidR="00615E87" w:rsidRPr="004B643F" w:rsidRDefault="00615E87" w:rsidP="009A19A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4B643F">
              <w:rPr>
                <w:rFonts w:ascii="Arial" w:eastAsia="Times New Roman" w:hAnsi="Arial"/>
                <w:sz w:val="18"/>
                <w:lang w:eastAsia="ja-JP"/>
              </w:rPr>
              <w:t>Note:</w:t>
            </w:r>
            <w:r w:rsidRPr="004B643F">
              <w:rPr>
                <w:rFonts w:ascii="Arial" w:eastAsia="Times New Roman" w:hAnsi="Arial"/>
                <w:sz w:val="18"/>
                <w:lang w:eastAsia="ja-JP"/>
              </w:rPr>
              <w:tab/>
              <w:t>Channel estimation lengths are included in the table for information only.</w:t>
            </w:r>
          </w:p>
        </w:tc>
      </w:tr>
    </w:tbl>
    <w:p w14:paraId="5661F19C" w14:textId="77777777" w:rsidR="00615E87" w:rsidRDefault="00615E87" w:rsidP="00615E87">
      <w:pPr>
        <w:spacing w:after="120"/>
        <w:rPr>
          <w:rStyle w:val="B1Char1"/>
          <w:color w:val="0070C0"/>
          <w:szCs w:val="24"/>
          <w:lang w:eastAsia="zh-CN"/>
        </w:rPr>
      </w:pPr>
    </w:p>
    <w:p w14:paraId="067EDB85" w14:textId="77777777" w:rsidR="00615E87" w:rsidRDefault="00615E87" w:rsidP="00615E87">
      <w:pPr>
        <w:rPr>
          <w:b/>
          <w:color w:val="0070C0"/>
          <w:u w:val="single"/>
          <w:lang w:eastAsia="ko-KR"/>
        </w:rPr>
      </w:pPr>
    </w:p>
    <w:p w14:paraId="4BB83BBB" w14:textId="77777777" w:rsidR="00615E87" w:rsidRPr="00C555AB" w:rsidRDefault="00615E87" w:rsidP="00615E87">
      <w:pPr>
        <w:rPr>
          <w:b/>
          <w:color w:val="000000" w:themeColor="text1"/>
          <w:u w:val="single"/>
          <w:lang w:eastAsia="ko-KR"/>
        </w:rPr>
      </w:pPr>
      <w:r w:rsidRPr="00C555AB">
        <w:rPr>
          <w:b/>
          <w:color w:val="000000" w:themeColor="text1"/>
          <w:u w:val="single"/>
          <w:lang w:eastAsia="ko-KR"/>
        </w:rPr>
        <w:t>Issue 3-3-1:</w:t>
      </w:r>
      <w:r w:rsidRPr="00C555AB">
        <w:rPr>
          <w:b/>
          <w:color w:val="000000" w:themeColor="text1"/>
          <w:lang w:eastAsia="ko-KR"/>
        </w:rPr>
        <w:t xml:space="preserve"> </w:t>
      </w:r>
      <w:r w:rsidRPr="00C555AB">
        <w:rPr>
          <w:b/>
          <w:color w:val="000000" w:themeColor="text1"/>
          <w:lang w:eastAsia="zh-CN"/>
        </w:rPr>
        <w:t>NTN NB-IoT SAN FRC for reference sensitivity and in-channel selectivity</w:t>
      </w:r>
    </w:p>
    <w:p w14:paraId="75D85A89" w14:textId="77777777" w:rsidR="00615E87" w:rsidRDefault="00615E87" w:rsidP="00615E87">
      <w:pPr>
        <w:jc w:val="both"/>
      </w:pPr>
      <w:r w:rsidRPr="00C555AB">
        <w:rPr>
          <w:b/>
          <w:color w:val="000000" w:themeColor="text1"/>
        </w:rPr>
        <w:t>Agreement</w:t>
      </w:r>
      <w:r>
        <w:rPr>
          <w:b/>
          <w:color w:val="000000" w:themeColor="text1"/>
        </w:rPr>
        <w:t>:</w:t>
      </w:r>
      <w:r w:rsidRPr="00C555AB">
        <w:rPr>
          <w:color w:val="000000" w:themeColor="text1"/>
        </w:rPr>
        <w:t xml:space="preserve"> </w:t>
      </w:r>
      <w:r>
        <w:t>RAN4</w:t>
      </w:r>
      <w:r w:rsidRPr="00650565">
        <w:t xml:space="preserve"> to </w:t>
      </w:r>
      <w:r w:rsidRPr="00C555AB">
        <w:rPr>
          <w:b/>
        </w:rPr>
        <w:t xml:space="preserve">further discuss FRC for reference sensitivity and in-channel selectivity </w:t>
      </w:r>
      <w:r w:rsidRPr="00650565">
        <w:t xml:space="preserve">in SAN </w:t>
      </w:r>
      <w:r>
        <w:t xml:space="preserve">TS </w:t>
      </w:r>
      <w:r w:rsidRPr="00650565">
        <w:t>36.108 with respect to band 249 for better adaptation to 8ms TDD Tx time (corresponding to D/U=8).</w:t>
      </w:r>
      <w:r>
        <w:t xml:space="preserve"> </w:t>
      </w:r>
    </w:p>
    <w:p w14:paraId="08161F4D" w14:textId="77777777" w:rsidR="00615E87" w:rsidRPr="001A03A2" w:rsidRDefault="00615E87" w:rsidP="00BD5847">
      <w:pPr>
        <w:pStyle w:val="Paragraphedeliste"/>
        <w:numPr>
          <w:ilvl w:val="0"/>
          <w:numId w:val="27"/>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b/>
          <w:bCs/>
        </w:rPr>
        <w:t>Option 1:</w:t>
      </w:r>
      <w:r>
        <w:t xml:space="preserve"> Further discuss if to reuse </w:t>
      </w:r>
      <w:r w:rsidRPr="00C555AB">
        <w:rPr>
          <w:rFonts w:ascii="Arial" w:eastAsia="Times New Roman" w:hAnsi="Arial" w:cs="Arial"/>
          <w:b/>
          <w:sz w:val="18"/>
          <w:lang w:eastAsia="en-GB"/>
        </w:rPr>
        <w:t>A14-1 reference channel and segment the signal into 2 different 8</w:t>
      </w:r>
      <w:r>
        <w:rPr>
          <w:rFonts w:ascii="Arial" w:eastAsia="Times New Roman" w:hAnsi="Arial" w:cs="Arial"/>
          <w:b/>
          <w:sz w:val="18"/>
          <w:lang w:eastAsia="en-GB"/>
        </w:rPr>
        <w:t xml:space="preserve"> </w:t>
      </w:r>
      <w:r w:rsidRPr="00C555AB">
        <w:rPr>
          <w:rFonts w:ascii="Arial" w:eastAsia="Times New Roman" w:hAnsi="Arial" w:cs="Arial"/>
          <w:b/>
          <w:sz w:val="18"/>
          <w:lang w:eastAsia="en-GB"/>
        </w:rPr>
        <w:t xml:space="preserve">ms </w:t>
      </w:r>
      <w:r>
        <w:rPr>
          <w:rFonts w:ascii="Arial" w:eastAsia="Times New Roman" w:hAnsi="Arial" w:cs="Arial"/>
          <w:b/>
          <w:sz w:val="18"/>
          <w:lang w:eastAsia="en-GB"/>
        </w:rPr>
        <w:t xml:space="preserve">Tx/Rx times </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e.g. </w:t>
      </w:r>
      <w:r w:rsidRPr="00095662">
        <w:rPr>
          <w:rFonts w:ascii="Arial" w:eastAsia="Times New Roman" w:hAnsi="Arial" w:cs="Arial"/>
          <w:bCs/>
          <w:sz w:val="18"/>
          <w:lang w:eastAsia="en-GB"/>
        </w:rPr>
        <w:t>with 90 ms periodicity between 2 transmission</w:t>
      </w:r>
      <w:r>
        <w:rPr>
          <w:rFonts w:ascii="Arial" w:eastAsia="Times New Roman" w:hAnsi="Arial" w:cs="Arial"/>
          <w:bCs/>
          <w:sz w:val="18"/>
          <w:lang w:eastAsia="en-GB"/>
        </w:rPr>
        <w:t>s</w:t>
      </w:r>
      <w:r w:rsidRPr="00095662">
        <w:rPr>
          <w:rFonts w:ascii="Arial" w:eastAsia="Times New Roman" w:hAnsi="Arial" w:cs="Arial"/>
          <w:bCs/>
          <w:sz w:val="18"/>
          <w:lang w:eastAsia="en-GB"/>
        </w:rPr>
        <w:t>, if 1 transmission can be postponed)</w:t>
      </w:r>
      <w:r>
        <w:rPr>
          <w:rFonts w:ascii="Arial" w:eastAsia="Times New Roman" w:hAnsi="Arial" w:cs="Arial"/>
          <w:bCs/>
          <w:sz w:val="18"/>
          <w:lang w:eastAsia="en-GB"/>
        </w:rPr>
        <w:t xml:space="preserve"> for TDD NTN NB-IoT SAN requirements</w:t>
      </w:r>
      <w:r w:rsidRPr="00095662">
        <w:rPr>
          <w:rFonts w:ascii="Arial" w:eastAsia="Times New Roman" w:hAnsi="Arial" w:cs="Arial"/>
          <w:bCs/>
          <w:sz w:val="18"/>
          <w:lang w:eastAsia="en-GB"/>
        </w:rPr>
        <w:t>.</w:t>
      </w:r>
      <w:r>
        <w:rPr>
          <w:rFonts w:ascii="Arial" w:eastAsia="Times New Roman" w:hAnsi="Arial" w:cs="Arial"/>
          <w:bCs/>
          <w:sz w:val="18"/>
          <w:lang w:eastAsia="en-GB"/>
        </w:rPr>
        <w:t xml:space="preserve"> </w:t>
      </w:r>
      <w:r w:rsidRPr="001A03A2">
        <w:rPr>
          <w:rFonts w:ascii="Arial" w:eastAsia="Times New Roman" w:hAnsi="Arial" w:cs="Arial"/>
          <w:b/>
          <w:sz w:val="18"/>
          <w:lang w:eastAsia="en-GB"/>
        </w:rPr>
        <w:t xml:space="preserve">Further discuss if A14-2 could be descoped </w:t>
      </w:r>
      <w:r w:rsidRPr="001A03A2">
        <w:rPr>
          <w:rFonts w:ascii="Arial" w:eastAsia="Times New Roman" w:hAnsi="Arial" w:cs="Arial"/>
          <w:bCs/>
          <w:sz w:val="18"/>
          <w:lang w:eastAsia="en-GB"/>
        </w:rPr>
        <w:t>for TDD NTN NB-IoT SAN requirements.</w:t>
      </w:r>
    </w:p>
    <w:p w14:paraId="53BB853E" w14:textId="77777777" w:rsidR="00615E87" w:rsidRPr="00C555AB" w:rsidRDefault="00615E87" w:rsidP="00BD5847">
      <w:pPr>
        <w:pStyle w:val="Paragraphedeliste"/>
        <w:numPr>
          <w:ilvl w:val="0"/>
          <w:numId w:val="27"/>
        </w:numPr>
        <w:overflowPunct w:val="0"/>
        <w:autoSpaceDE w:val="0"/>
        <w:autoSpaceDN w:val="0"/>
        <w:adjustRightInd w:val="0"/>
        <w:ind w:firstLineChars="0"/>
        <w:jc w:val="both"/>
        <w:textAlignment w:val="baseline"/>
        <w:rPr>
          <w:rFonts w:ascii="Arial" w:eastAsia="Times New Roman" w:hAnsi="Arial" w:cs="Arial"/>
          <w:bCs/>
          <w:sz w:val="18"/>
          <w:lang w:eastAsia="en-GB"/>
        </w:rPr>
      </w:pPr>
      <w:r w:rsidRPr="00C555AB">
        <w:rPr>
          <w:rFonts w:ascii="Arial" w:eastAsia="Times New Roman" w:hAnsi="Arial" w:cs="Arial"/>
          <w:b/>
          <w:sz w:val="18"/>
          <w:lang w:eastAsia="en-GB"/>
        </w:rPr>
        <w:t>Option 2</w:t>
      </w:r>
      <w:r>
        <w:rPr>
          <w:rFonts w:ascii="Arial" w:eastAsia="Times New Roman" w:hAnsi="Arial" w:cs="Arial"/>
          <w:b/>
          <w:sz w:val="18"/>
          <w:lang w:eastAsia="en-GB"/>
        </w:rPr>
        <w:t xml:space="preserve">: Further discuss if to </w:t>
      </w:r>
      <w:r w:rsidRPr="00C555AB">
        <w:rPr>
          <w:rFonts w:ascii="Arial" w:eastAsia="Times New Roman" w:hAnsi="Arial" w:cs="Arial"/>
          <w:b/>
          <w:sz w:val="18"/>
          <w:lang w:eastAsia="en-GB"/>
        </w:rPr>
        <w:t>define new FRC</w:t>
      </w:r>
      <w:r>
        <w:rPr>
          <w:rFonts w:ascii="Arial" w:eastAsia="Times New Roman" w:hAnsi="Arial" w:cs="Arial"/>
          <w:b/>
          <w:sz w:val="18"/>
          <w:lang w:eastAsia="en-GB"/>
        </w:rPr>
        <w:t>(s)</w:t>
      </w:r>
      <w:r w:rsidRPr="00C555AB">
        <w:rPr>
          <w:rFonts w:ascii="Arial" w:eastAsia="Times New Roman" w:hAnsi="Arial" w:cs="Arial"/>
          <w:b/>
          <w:sz w:val="18"/>
          <w:lang w:eastAsia="en-GB"/>
        </w:rPr>
        <w:t xml:space="preserve"> for NTN NB-IoT</w:t>
      </w:r>
      <w:r>
        <w:rPr>
          <w:rFonts w:ascii="Arial" w:eastAsia="Times New Roman" w:hAnsi="Arial" w:cs="Arial"/>
          <w:b/>
          <w:sz w:val="18"/>
          <w:lang w:eastAsia="en-GB"/>
        </w:rPr>
        <w:t xml:space="preserve"> to cope with 8 ms Tx/Rx time</w:t>
      </w:r>
      <w:r w:rsidRPr="00C555AB">
        <w:rPr>
          <w:rFonts w:ascii="Arial" w:eastAsia="Times New Roman" w:hAnsi="Arial" w:cs="Arial"/>
          <w:bCs/>
          <w:sz w:val="18"/>
          <w:lang w:eastAsia="en-GB"/>
        </w:rPr>
        <w:t>, other options are not precluded.</w:t>
      </w:r>
    </w:p>
    <w:p w14:paraId="5BF3852C" w14:textId="77777777" w:rsidR="00615E87" w:rsidRPr="004C460C"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C460C">
        <w:rPr>
          <w:rFonts w:ascii="Arial" w:eastAsia="Times New Roman" w:hAnsi="Arial"/>
          <w:b/>
          <w:lang w:eastAsia="en-GB"/>
        </w:rPr>
        <w:t>Table A.14-1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65"/>
        <w:gridCol w:w="1134"/>
      </w:tblGrid>
      <w:tr w:rsidR="00615E87" w:rsidRPr="004C460C" w14:paraId="2F010D7C" w14:textId="77777777" w:rsidTr="009A19A9">
        <w:trPr>
          <w:jc w:val="center"/>
        </w:trPr>
        <w:tc>
          <w:tcPr>
            <w:tcW w:w="3369" w:type="dxa"/>
          </w:tcPr>
          <w:p w14:paraId="2848C72C"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Reference channel</w:t>
            </w:r>
          </w:p>
        </w:tc>
        <w:tc>
          <w:tcPr>
            <w:tcW w:w="1065" w:type="dxa"/>
          </w:tcPr>
          <w:p w14:paraId="0B0DA2D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A14-1</w:t>
            </w:r>
          </w:p>
        </w:tc>
        <w:tc>
          <w:tcPr>
            <w:tcW w:w="1134" w:type="dxa"/>
          </w:tcPr>
          <w:p w14:paraId="252C493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C460C">
              <w:rPr>
                <w:rFonts w:ascii="Arial" w:eastAsia="Times New Roman" w:hAnsi="Arial" w:cs="Arial"/>
                <w:b/>
                <w:sz w:val="18"/>
                <w:lang w:eastAsia="en-GB"/>
              </w:rPr>
              <w:t>A14-2</w:t>
            </w:r>
          </w:p>
        </w:tc>
      </w:tr>
      <w:tr w:rsidR="00615E87" w:rsidRPr="004C460C" w14:paraId="52147354" w14:textId="77777777" w:rsidTr="009A19A9">
        <w:trPr>
          <w:jc w:val="center"/>
        </w:trPr>
        <w:tc>
          <w:tcPr>
            <w:tcW w:w="3369" w:type="dxa"/>
          </w:tcPr>
          <w:p w14:paraId="566F0D5C"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Sub-carrier spacing (kHz)</w:t>
            </w:r>
          </w:p>
        </w:tc>
        <w:tc>
          <w:tcPr>
            <w:tcW w:w="1065" w:type="dxa"/>
          </w:tcPr>
          <w:p w14:paraId="7D606EE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15</w:t>
            </w:r>
          </w:p>
        </w:tc>
        <w:tc>
          <w:tcPr>
            <w:tcW w:w="1134" w:type="dxa"/>
          </w:tcPr>
          <w:p w14:paraId="778C07C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3.75</w:t>
            </w:r>
          </w:p>
        </w:tc>
      </w:tr>
      <w:tr w:rsidR="00615E87" w:rsidRPr="004C460C" w14:paraId="49234890" w14:textId="77777777" w:rsidTr="009A19A9">
        <w:trPr>
          <w:jc w:val="center"/>
        </w:trPr>
        <w:tc>
          <w:tcPr>
            <w:tcW w:w="3369" w:type="dxa"/>
          </w:tcPr>
          <w:p w14:paraId="75994357"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Number of tone</w:t>
            </w:r>
          </w:p>
        </w:tc>
        <w:tc>
          <w:tcPr>
            <w:tcW w:w="1065" w:type="dxa"/>
          </w:tcPr>
          <w:p w14:paraId="13B95B0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c>
          <w:tcPr>
            <w:tcW w:w="1134" w:type="dxa"/>
          </w:tcPr>
          <w:p w14:paraId="48E660F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w:t>
            </w:r>
          </w:p>
        </w:tc>
      </w:tr>
      <w:tr w:rsidR="00615E87" w:rsidRPr="004C460C" w14:paraId="02AF6662" w14:textId="77777777" w:rsidTr="009A19A9">
        <w:trPr>
          <w:jc w:val="center"/>
        </w:trPr>
        <w:tc>
          <w:tcPr>
            <w:tcW w:w="3369" w:type="dxa"/>
          </w:tcPr>
          <w:p w14:paraId="69A38BCF"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Diversity</w:t>
            </w:r>
          </w:p>
        </w:tc>
        <w:tc>
          <w:tcPr>
            <w:tcW w:w="1065" w:type="dxa"/>
          </w:tcPr>
          <w:p w14:paraId="423779B0"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c>
          <w:tcPr>
            <w:tcW w:w="1134" w:type="dxa"/>
          </w:tcPr>
          <w:p w14:paraId="65442795"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No</w:t>
            </w:r>
          </w:p>
        </w:tc>
      </w:tr>
      <w:tr w:rsidR="00615E87" w:rsidRPr="004C460C" w14:paraId="5F30C883" w14:textId="77777777" w:rsidTr="009A19A9">
        <w:trPr>
          <w:jc w:val="center"/>
        </w:trPr>
        <w:tc>
          <w:tcPr>
            <w:tcW w:w="3369" w:type="dxa"/>
          </w:tcPr>
          <w:p w14:paraId="1DF77C9E"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Modulation</w:t>
            </w:r>
          </w:p>
        </w:tc>
        <w:tc>
          <w:tcPr>
            <w:tcW w:w="1065" w:type="dxa"/>
          </w:tcPr>
          <w:p w14:paraId="3A748A0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c>
          <w:tcPr>
            <w:tcW w:w="1134" w:type="dxa"/>
          </w:tcPr>
          <w:p w14:paraId="23DFE3B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szCs w:val="32"/>
                <w:lang w:val="en-US" w:eastAsia="en-GB"/>
              </w:rPr>
              <w:t>π/2 BPSK</w:t>
            </w:r>
          </w:p>
        </w:tc>
      </w:tr>
      <w:tr w:rsidR="00615E87" w:rsidRPr="004C460C" w14:paraId="6334C25A" w14:textId="77777777" w:rsidTr="009A19A9">
        <w:trPr>
          <w:jc w:val="center"/>
        </w:trPr>
        <w:tc>
          <w:tcPr>
            <w:tcW w:w="3369" w:type="dxa"/>
          </w:tcPr>
          <w:p w14:paraId="6D893748"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Frequency offset</w:t>
            </w:r>
          </w:p>
        </w:tc>
        <w:tc>
          <w:tcPr>
            <w:tcW w:w="1065" w:type="dxa"/>
          </w:tcPr>
          <w:p w14:paraId="441AC25D"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c>
          <w:tcPr>
            <w:tcW w:w="1134" w:type="dxa"/>
          </w:tcPr>
          <w:p w14:paraId="519F3157"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0</w:t>
            </w:r>
          </w:p>
        </w:tc>
      </w:tr>
      <w:tr w:rsidR="00615E87" w:rsidRPr="004C460C" w14:paraId="78BF4B08" w14:textId="77777777" w:rsidTr="009A19A9">
        <w:trPr>
          <w:jc w:val="center"/>
        </w:trPr>
        <w:tc>
          <w:tcPr>
            <w:tcW w:w="3369" w:type="dxa"/>
          </w:tcPr>
          <w:p w14:paraId="7A10D82C"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Channel estimation length (ms)</w:t>
            </w:r>
            <w:r w:rsidRPr="004C460C">
              <w:rPr>
                <w:rFonts w:ascii="Arial" w:eastAsia="Times New Roman" w:hAnsi="Arial" w:cs="Arial"/>
                <w:sz w:val="18"/>
                <w:vertAlign w:val="superscript"/>
                <w:lang w:eastAsia="ja-JP"/>
              </w:rPr>
              <w:t xml:space="preserve"> </w:t>
            </w:r>
            <w:r w:rsidRPr="004C460C">
              <w:rPr>
                <w:rFonts w:ascii="Arial" w:eastAsia="Times New Roman" w:hAnsi="Arial" w:cs="Arial"/>
                <w:sz w:val="18"/>
                <w:lang w:eastAsia="en-GB"/>
              </w:rPr>
              <w:t>(NOTE)</w:t>
            </w:r>
          </w:p>
        </w:tc>
        <w:tc>
          <w:tcPr>
            <w:tcW w:w="1065" w:type="dxa"/>
          </w:tcPr>
          <w:p w14:paraId="73421C3F"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4</w:t>
            </w:r>
          </w:p>
        </w:tc>
        <w:tc>
          <w:tcPr>
            <w:tcW w:w="1134" w:type="dxa"/>
          </w:tcPr>
          <w:p w14:paraId="4A429E4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sidRPr="004C460C">
              <w:rPr>
                <w:rFonts w:ascii="Arial" w:eastAsia="Times New Roman" w:hAnsi="Arial" w:cs="Arial"/>
                <w:sz w:val="18"/>
                <w:szCs w:val="32"/>
                <w:lang w:val="en-US" w:eastAsia="en-GB"/>
              </w:rPr>
              <w:t>16</w:t>
            </w:r>
          </w:p>
        </w:tc>
      </w:tr>
      <w:tr w:rsidR="00615E87" w:rsidRPr="004C460C" w14:paraId="0E9820F4" w14:textId="77777777" w:rsidTr="009A19A9">
        <w:trPr>
          <w:jc w:val="center"/>
        </w:trPr>
        <w:tc>
          <w:tcPr>
            <w:tcW w:w="3369" w:type="dxa"/>
          </w:tcPr>
          <w:p w14:paraId="5DAE5D0D"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NPUSCH repetition</w:t>
            </w:r>
          </w:p>
        </w:tc>
        <w:tc>
          <w:tcPr>
            <w:tcW w:w="1065" w:type="dxa"/>
          </w:tcPr>
          <w:p w14:paraId="0534B257"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51AA5553"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615E87" w:rsidRPr="004C460C" w14:paraId="7A6DBE90" w14:textId="77777777" w:rsidTr="009A19A9">
        <w:trPr>
          <w:jc w:val="center"/>
        </w:trPr>
        <w:tc>
          <w:tcPr>
            <w:tcW w:w="3369" w:type="dxa"/>
          </w:tcPr>
          <w:p w14:paraId="7D34F546"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IMCS / TBS</w:t>
            </w:r>
          </w:p>
        </w:tc>
        <w:tc>
          <w:tcPr>
            <w:tcW w:w="1065" w:type="dxa"/>
          </w:tcPr>
          <w:p w14:paraId="73B266F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c>
          <w:tcPr>
            <w:tcW w:w="1134" w:type="dxa"/>
          </w:tcPr>
          <w:p w14:paraId="1E248778"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 / 0</w:t>
            </w:r>
          </w:p>
        </w:tc>
      </w:tr>
      <w:tr w:rsidR="00615E87" w:rsidRPr="004C460C" w14:paraId="1F45C377" w14:textId="77777777" w:rsidTr="009A19A9">
        <w:trPr>
          <w:jc w:val="center"/>
        </w:trPr>
        <w:tc>
          <w:tcPr>
            <w:tcW w:w="3369" w:type="dxa"/>
          </w:tcPr>
          <w:p w14:paraId="5F348E73"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Payload size (bits)</w:t>
            </w:r>
          </w:p>
        </w:tc>
        <w:tc>
          <w:tcPr>
            <w:tcW w:w="1065" w:type="dxa"/>
          </w:tcPr>
          <w:p w14:paraId="7E49C098"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c>
          <w:tcPr>
            <w:tcW w:w="1134" w:type="dxa"/>
          </w:tcPr>
          <w:p w14:paraId="6E6E79DB"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32</w:t>
            </w:r>
          </w:p>
        </w:tc>
      </w:tr>
      <w:tr w:rsidR="00615E87" w:rsidRPr="004C460C" w14:paraId="1CCB54DE" w14:textId="77777777" w:rsidTr="009A19A9">
        <w:trPr>
          <w:jc w:val="center"/>
        </w:trPr>
        <w:tc>
          <w:tcPr>
            <w:tcW w:w="3369" w:type="dxa"/>
          </w:tcPr>
          <w:p w14:paraId="52687E47"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Allocated resource unit</w:t>
            </w:r>
          </w:p>
        </w:tc>
        <w:tc>
          <w:tcPr>
            <w:tcW w:w="1065" w:type="dxa"/>
          </w:tcPr>
          <w:p w14:paraId="0DC13FA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c>
          <w:tcPr>
            <w:tcW w:w="1134" w:type="dxa"/>
          </w:tcPr>
          <w:p w14:paraId="49B4166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w:t>
            </w:r>
          </w:p>
        </w:tc>
      </w:tr>
      <w:tr w:rsidR="00615E87" w:rsidRPr="004C460C" w14:paraId="4A847AE1" w14:textId="77777777" w:rsidTr="009A19A9">
        <w:trPr>
          <w:jc w:val="center"/>
        </w:trPr>
        <w:tc>
          <w:tcPr>
            <w:tcW w:w="3369" w:type="dxa"/>
          </w:tcPr>
          <w:p w14:paraId="3F838305"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(target)</w:t>
            </w:r>
          </w:p>
        </w:tc>
        <w:tc>
          <w:tcPr>
            <w:tcW w:w="1065" w:type="dxa"/>
          </w:tcPr>
          <w:p w14:paraId="33461D6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c>
          <w:tcPr>
            <w:tcW w:w="1134" w:type="dxa"/>
          </w:tcPr>
          <w:p w14:paraId="23E2AFF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1/3</w:t>
            </w:r>
          </w:p>
        </w:tc>
      </w:tr>
      <w:tr w:rsidR="00615E87" w:rsidRPr="004C460C" w14:paraId="4CA960F5" w14:textId="77777777" w:rsidTr="009A19A9">
        <w:trPr>
          <w:jc w:val="center"/>
        </w:trPr>
        <w:tc>
          <w:tcPr>
            <w:tcW w:w="3369" w:type="dxa"/>
          </w:tcPr>
          <w:p w14:paraId="576AEAC5"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rate (effective)</w:t>
            </w:r>
          </w:p>
        </w:tc>
        <w:tc>
          <w:tcPr>
            <w:tcW w:w="1065" w:type="dxa"/>
          </w:tcPr>
          <w:p w14:paraId="3BBD6A0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c>
          <w:tcPr>
            <w:tcW w:w="1134" w:type="dxa"/>
          </w:tcPr>
          <w:p w14:paraId="6C993594"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0.29</w:t>
            </w:r>
          </w:p>
        </w:tc>
      </w:tr>
      <w:tr w:rsidR="00615E87" w:rsidRPr="004C460C" w14:paraId="25D05D2B" w14:textId="77777777" w:rsidTr="009A19A9">
        <w:trPr>
          <w:jc w:val="center"/>
        </w:trPr>
        <w:tc>
          <w:tcPr>
            <w:tcW w:w="3369" w:type="dxa"/>
          </w:tcPr>
          <w:p w14:paraId="18F969F4"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4C460C">
              <w:rPr>
                <w:rFonts w:ascii="Arial" w:hAnsi="Arial" w:cs="Arial"/>
                <w:sz w:val="18"/>
                <w:szCs w:val="22"/>
                <w:lang w:eastAsia="en-GB"/>
              </w:rPr>
              <w:t>Transport block CRC (bits)</w:t>
            </w:r>
          </w:p>
        </w:tc>
        <w:tc>
          <w:tcPr>
            <w:tcW w:w="1065" w:type="dxa"/>
          </w:tcPr>
          <w:p w14:paraId="33626C0A"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c>
          <w:tcPr>
            <w:tcW w:w="1134" w:type="dxa"/>
          </w:tcPr>
          <w:p w14:paraId="61D7908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24</w:t>
            </w:r>
          </w:p>
        </w:tc>
      </w:tr>
      <w:tr w:rsidR="00615E87" w:rsidRPr="004C460C" w14:paraId="6A96F232" w14:textId="77777777" w:rsidTr="009A19A9">
        <w:trPr>
          <w:jc w:val="center"/>
        </w:trPr>
        <w:tc>
          <w:tcPr>
            <w:tcW w:w="3369" w:type="dxa"/>
          </w:tcPr>
          <w:p w14:paraId="4592F118"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Code block CRC size (bits)</w:t>
            </w:r>
          </w:p>
        </w:tc>
        <w:tc>
          <w:tcPr>
            <w:tcW w:w="1065" w:type="dxa"/>
          </w:tcPr>
          <w:p w14:paraId="31380195"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c>
          <w:tcPr>
            <w:tcW w:w="1134" w:type="dxa"/>
          </w:tcPr>
          <w:p w14:paraId="4CA17F21"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0</w:t>
            </w:r>
          </w:p>
        </w:tc>
      </w:tr>
      <w:tr w:rsidR="00615E87" w:rsidRPr="004C460C" w14:paraId="2E6A7162" w14:textId="77777777" w:rsidTr="009A19A9">
        <w:trPr>
          <w:jc w:val="center"/>
        </w:trPr>
        <w:tc>
          <w:tcPr>
            <w:tcW w:w="3369" w:type="dxa"/>
          </w:tcPr>
          <w:p w14:paraId="3BD666DE"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Number of code blocks - C</w:t>
            </w:r>
          </w:p>
        </w:tc>
        <w:tc>
          <w:tcPr>
            <w:tcW w:w="1065" w:type="dxa"/>
          </w:tcPr>
          <w:p w14:paraId="2B353269"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c>
          <w:tcPr>
            <w:tcW w:w="1134" w:type="dxa"/>
          </w:tcPr>
          <w:p w14:paraId="32DB9EDE"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1</w:t>
            </w:r>
          </w:p>
        </w:tc>
      </w:tr>
      <w:tr w:rsidR="00615E87" w:rsidRPr="004C460C" w14:paraId="4C823CA7" w14:textId="77777777" w:rsidTr="009A19A9">
        <w:trPr>
          <w:jc w:val="center"/>
        </w:trPr>
        <w:tc>
          <w:tcPr>
            <w:tcW w:w="3369" w:type="dxa"/>
          </w:tcPr>
          <w:p w14:paraId="448C820F"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number of bits per resource unit</w:t>
            </w:r>
          </w:p>
        </w:tc>
        <w:tc>
          <w:tcPr>
            <w:tcW w:w="1065" w:type="dxa"/>
          </w:tcPr>
          <w:p w14:paraId="5D6661E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3BC6965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615E87" w:rsidRPr="004C460C" w14:paraId="6CBDA897" w14:textId="77777777" w:rsidTr="009A19A9">
        <w:trPr>
          <w:jc w:val="center"/>
        </w:trPr>
        <w:tc>
          <w:tcPr>
            <w:tcW w:w="3369" w:type="dxa"/>
          </w:tcPr>
          <w:p w14:paraId="3B5DC396"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lang w:eastAsia="en-GB"/>
              </w:rPr>
            </w:pPr>
            <w:r w:rsidRPr="004C460C">
              <w:rPr>
                <w:rFonts w:ascii="Arial" w:eastAsia="Times New Roman" w:hAnsi="Arial" w:cs="Arial"/>
                <w:sz w:val="18"/>
                <w:lang w:eastAsia="en-GB"/>
              </w:rPr>
              <w:t>Total symbols per resource unit</w:t>
            </w:r>
          </w:p>
        </w:tc>
        <w:tc>
          <w:tcPr>
            <w:tcW w:w="1065" w:type="dxa"/>
          </w:tcPr>
          <w:p w14:paraId="17252112"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c>
          <w:tcPr>
            <w:tcW w:w="1134" w:type="dxa"/>
          </w:tcPr>
          <w:p w14:paraId="06725F46"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C460C">
              <w:rPr>
                <w:rFonts w:ascii="Arial" w:eastAsia="Times New Roman" w:hAnsi="Arial" w:cs="Arial"/>
                <w:sz w:val="18"/>
                <w:lang w:eastAsia="en-GB"/>
              </w:rPr>
              <w:t>96</w:t>
            </w:r>
          </w:p>
        </w:tc>
      </w:tr>
      <w:tr w:rsidR="00615E87" w:rsidRPr="004C460C" w14:paraId="70FDE86C" w14:textId="77777777" w:rsidTr="009A19A9">
        <w:trPr>
          <w:jc w:val="center"/>
        </w:trPr>
        <w:tc>
          <w:tcPr>
            <w:tcW w:w="3369" w:type="dxa"/>
          </w:tcPr>
          <w:p w14:paraId="42F9907B" w14:textId="77777777" w:rsidR="00615E87" w:rsidRPr="004C460C" w:rsidRDefault="00615E87" w:rsidP="009A19A9">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Tx time (ms)</w:t>
            </w:r>
          </w:p>
        </w:tc>
        <w:tc>
          <w:tcPr>
            <w:tcW w:w="1065" w:type="dxa"/>
          </w:tcPr>
          <w:p w14:paraId="7B28A09D"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16</w:t>
            </w:r>
          </w:p>
        </w:tc>
        <w:tc>
          <w:tcPr>
            <w:tcW w:w="1134" w:type="dxa"/>
          </w:tcPr>
          <w:p w14:paraId="60A69062" w14:textId="77777777" w:rsidR="00615E87" w:rsidRPr="004C460C"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sidRPr="004C460C">
              <w:rPr>
                <w:rFonts w:ascii="Arial" w:eastAsia="Times New Roman" w:hAnsi="Arial" w:cs="Arial"/>
                <w:sz w:val="18"/>
                <w:highlight w:val="yellow"/>
                <w:lang w:eastAsia="en-GB"/>
              </w:rPr>
              <w:t>64</w:t>
            </w:r>
          </w:p>
        </w:tc>
      </w:tr>
      <w:tr w:rsidR="00615E87" w:rsidRPr="004C460C" w14:paraId="0DFE6DE2" w14:textId="77777777" w:rsidTr="009A19A9">
        <w:trPr>
          <w:jc w:val="center"/>
        </w:trPr>
        <w:tc>
          <w:tcPr>
            <w:tcW w:w="5568" w:type="dxa"/>
            <w:gridSpan w:val="3"/>
          </w:tcPr>
          <w:p w14:paraId="57CA7BDB" w14:textId="77777777" w:rsidR="00615E87" w:rsidRPr="004C460C" w:rsidRDefault="00615E87" w:rsidP="009A19A9">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C460C">
              <w:rPr>
                <w:rFonts w:ascii="Arial" w:eastAsia="Times New Roman" w:hAnsi="Arial"/>
                <w:sz w:val="18"/>
                <w:lang w:eastAsia="ja-JP"/>
              </w:rPr>
              <w:t>NOTE:</w:t>
            </w:r>
            <w:r w:rsidRPr="004C460C">
              <w:rPr>
                <w:rFonts w:ascii="Arial" w:eastAsia="Times New Roman" w:hAnsi="Arial"/>
                <w:sz w:val="18"/>
                <w:lang w:eastAsia="ja-JP"/>
              </w:rPr>
              <w:tab/>
              <w:t>Channel estimation lengths are included in the table for information only.</w:t>
            </w:r>
          </w:p>
        </w:tc>
      </w:tr>
    </w:tbl>
    <w:p w14:paraId="74CA2B19" w14:textId="77777777" w:rsidR="00615E87" w:rsidRDefault="00615E87" w:rsidP="00615E87">
      <w:pPr>
        <w:jc w:val="both"/>
      </w:pPr>
    </w:p>
    <w:p w14:paraId="0AE46089" w14:textId="77777777" w:rsidR="00615E87" w:rsidRPr="00095662" w:rsidRDefault="00615E87" w:rsidP="00615E87">
      <w:pPr>
        <w:rPr>
          <w:b/>
          <w:color w:val="000000" w:themeColor="text1"/>
          <w:u w:val="single"/>
          <w:lang w:eastAsia="ko-KR"/>
        </w:rPr>
      </w:pPr>
      <w:r w:rsidRPr="00095662">
        <w:rPr>
          <w:b/>
          <w:color w:val="000000" w:themeColor="text1"/>
          <w:u w:val="single"/>
          <w:lang w:eastAsia="ko-KR"/>
        </w:rPr>
        <w:t>Issue 3-3-2:</w:t>
      </w:r>
      <w:r w:rsidRPr="00095662">
        <w:rPr>
          <w:b/>
          <w:color w:val="000000" w:themeColor="text1"/>
          <w:lang w:eastAsia="ko-KR"/>
        </w:rPr>
        <w:t xml:space="preserve"> </w:t>
      </w:r>
      <w:r w:rsidRPr="00095662">
        <w:rPr>
          <w:b/>
          <w:color w:val="000000" w:themeColor="text1"/>
          <w:lang w:eastAsia="zh-CN"/>
        </w:rPr>
        <w:t>NTN NB-IoT SAN FRC dynamic range</w:t>
      </w:r>
    </w:p>
    <w:p w14:paraId="76582462" w14:textId="77777777" w:rsidR="00615E87" w:rsidRDefault="00615E87" w:rsidP="00615E87">
      <w:pPr>
        <w:spacing w:after="120"/>
      </w:pPr>
      <w:r w:rsidRPr="00095662">
        <w:rPr>
          <w:b/>
          <w:bCs/>
        </w:rPr>
        <w:t>Agreement</w:t>
      </w:r>
      <w:r>
        <w:rPr>
          <w:b/>
          <w:bCs/>
        </w:rPr>
        <w:t>:</w:t>
      </w:r>
      <w:r>
        <w:t xml:space="preserve"> RAN4</w:t>
      </w:r>
      <w:r w:rsidRPr="00650565">
        <w:t xml:space="preserve"> to </w:t>
      </w:r>
      <w:r w:rsidRPr="00095662">
        <w:rPr>
          <w:b/>
        </w:rPr>
        <w:t>further discuss FRC for dynamic range in SAN TS 36.108</w:t>
      </w:r>
      <w:r w:rsidRPr="00650565">
        <w:t xml:space="preserve"> with respect to band 249 for better adaptation to 8ms TDD Tx time (corresponding to D/U=8).</w:t>
      </w:r>
      <w:r>
        <w:t xml:space="preserve"> </w:t>
      </w:r>
    </w:p>
    <w:p w14:paraId="2E78C1C8" w14:textId="77777777" w:rsidR="00615E87" w:rsidRDefault="00615E87" w:rsidP="00BD5847">
      <w:pPr>
        <w:pStyle w:val="Paragraphedeliste"/>
        <w:numPr>
          <w:ilvl w:val="0"/>
          <w:numId w:val="27"/>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lastRenderedPageBreak/>
        <w:t>Further discuss if reference channel A15-1 can be reused</w:t>
      </w:r>
      <w:r w:rsidRPr="00095662">
        <w:rPr>
          <w:color w:val="000000" w:themeColor="text1"/>
          <w:szCs w:val="24"/>
          <w:lang w:eastAsia="zh-CN"/>
        </w:rPr>
        <w:t xml:space="preserve"> </w:t>
      </w:r>
      <w:r>
        <w:rPr>
          <w:color w:val="000000" w:themeColor="text1"/>
          <w:szCs w:val="24"/>
          <w:lang w:eastAsia="zh-CN"/>
        </w:rPr>
        <w:t>for</w:t>
      </w:r>
      <w:r w:rsidRPr="00095662">
        <w:rPr>
          <w:color w:val="000000" w:themeColor="text1"/>
          <w:szCs w:val="24"/>
          <w:lang w:eastAsia="zh-CN"/>
        </w:rPr>
        <w:t xml:space="preserve"> </w:t>
      </w:r>
      <w:r>
        <w:rPr>
          <w:color w:val="000000" w:themeColor="text1"/>
          <w:szCs w:val="24"/>
          <w:lang w:eastAsia="zh-CN"/>
        </w:rPr>
        <w:t xml:space="preserve">NTN </w:t>
      </w:r>
      <w:r w:rsidRPr="00095662">
        <w:rPr>
          <w:color w:val="000000" w:themeColor="text1"/>
          <w:szCs w:val="24"/>
          <w:lang w:eastAsia="zh-CN"/>
        </w:rPr>
        <w:t>TDD IoT NTN.</w:t>
      </w:r>
    </w:p>
    <w:p w14:paraId="69AEEAFF" w14:textId="77777777" w:rsidR="00615E87" w:rsidRDefault="00615E87" w:rsidP="00BD5847">
      <w:pPr>
        <w:pStyle w:val="Paragraphedeliste"/>
        <w:numPr>
          <w:ilvl w:val="0"/>
          <w:numId w:val="27"/>
        </w:numPr>
        <w:overflowPunct w:val="0"/>
        <w:autoSpaceDE w:val="0"/>
        <w:autoSpaceDN w:val="0"/>
        <w:adjustRightInd w:val="0"/>
        <w:spacing w:after="120"/>
        <w:ind w:firstLineChars="0"/>
        <w:textAlignment w:val="baseline"/>
        <w:rPr>
          <w:color w:val="000000" w:themeColor="text1"/>
          <w:szCs w:val="24"/>
          <w:lang w:eastAsia="zh-CN"/>
        </w:rPr>
      </w:pPr>
      <w:r w:rsidRPr="001A03A2">
        <w:rPr>
          <w:b/>
          <w:bCs/>
          <w:color w:val="000000" w:themeColor="text1"/>
          <w:szCs w:val="24"/>
          <w:lang w:eastAsia="zh-CN"/>
        </w:rPr>
        <w:t>Further discuss if reference channel A15-2 can be descoped</w:t>
      </w:r>
      <w:r w:rsidRPr="00095662">
        <w:rPr>
          <w:color w:val="000000" w:themeColor="text1"/>
          <w:szCs w:val="24"/>
          <w:lang w:eastAsia="zh-CN"/>
        </w:rPr>
        <w:t xml:space="preserve"> for </w:t>
      </w:r>
      <w:r>
        <w:rPr>
          <w:color w:val="000000" w:themeColor="text1"/>
          <w:szCs w:val="24"/>
          <w:lang w:eastAsia="zh-CN"/>
        </w:rPr>
        <w:t xml:space="preserve">NTN </w:t>
      </w:r>
      <w:r w:rsidRPr="00095662">
        <w:rPr>
          <w:color w:val="000000" w:themeColor="text1"/>
          <w:szCs w:val="24"/>
          <w:lang w:eastAsia="zh-CN"/>
        </w:rPr>
        <w:t>TDD IoT NTN.</w:t>
      </w:r>
    </w:p>
    <w:p w14:paraId="767A3491" w14:textId="77777777" w:rsidR="00615E87" w:rsidRPr="001A03A2" w:rsidRDefault="00615E87" w:rsidP="00BD5847">
      <w:pPr>
        <w:pStyle w:val="Paragraphedeliste"/>
        <w:numPr>
          <w:ilvl w:val="0"/>
          <w:numId w:val="27"/>
        </w:numPr>
        <w:overflowPunct w:val="0"/>
        <w:autoSpaceDE w:val="0"/>
        <w:autoSpaceDN w:val="0"/>
        <w:adjustRightInd w:val="0"/>
        <w:spacing w:after="120"/>
        <w:ind w:firstLineChars="0"/>
        <w:textAlignment w:val="baseline"/>
        <w:rPr>
          <w:b/>
          <w:bCs/>
          <w:color w:val="000000" w:themeColor="text1"/>
          <w:szCs w:val="24"/>
          <w:lang w:eastAsia="zh-CN"/>
        </w:rPr>
      </w:pPr>
      <w:r w:rsidRPr="001A03A2">
        <w:rPr>
          <w:b/>
          <w:bCs/>
          <w:color w:val="000000" w:themeColor="text1"/>
          <w:szCs w:val="24"/>
          <w:lang w:eastAsia="zh-CN"/>
        </w:rPr>
        <w:t>Other options are not precluded.</w:t>
      </w:r>
    </w:p>
    <w:p w14:paraId="493F8926" w14:textId="77777777" w:rsidR="00615E87" w:rsidRPr="008E21F4" w:rsidRDefault="00615E87" w:rsidP="00615E87">
      <w:pPr>
        <w:pStyle w:val="TH"/>
      </w:pPr>
      <w:r w:rsidRPr="008E21F4">
        <w:t>Table A.15-1 FRC parameters for NB-IoT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302"/>
        <w:gridCol w:w="1302"/>
      </w:tblGrid>
      <w:tr w:rsidR="00615E87" w:rsidRPr="008E21F4" w14:paraId="6BE9E295" w14:textId="77777777" w:rsidTr="009A19A9">
        <w:trPr>
          <w:trHeight w:val="20"/>
          <w:jc w:val="center"/>
        </w:trPr>
        <w:tc>
          <w:tcPr>
            <w:tcW w:w="0" w:type="auto"/>
            <w:shd w:val="clear" w:color="auto" w:fill="auto"/>
            <w:vAlign w:val="center"/>
            <w:hideMark/>
          </w:tcPr>
          <w:p w14:paraId="257D54FE" w14:textId="77777777" w:rsidR="00615E87" w:rsidRPr="008E21F4" w:rsidRDefault="00615E87" w:rsidP="009A19A9">
            <w:pPr>
              <w:pStyle w:val="TAH"/>
              <w:rPr>
                <w:rFonts w:cs="Arial"/>
              </w:rPr>
            </w:pPr>
            <w:r w:rsidRPr="008E21F4">
              <w:rPr>
                <w:rFonts w:cs="Arial"/>
              </w:rPr>
              <w:t>Reference channel</w:t>
            </w:r>
          </w:p>
        </w:tc>
        <w:tc>
          <w:tcPr>
            <w:tcW w:w="0" w:type="auto"/>
            <w:vAlign w:val="center"/>
          </w:tcPr>
          <w:p w14:paraId="5432541D" w14:textId="77777777" w:rsidR="00615E87" w:rsidRPr="008E21F4" w:rsidRDefault="00615E87" w:rsidP="009A19A9">
            <w:pPr>
              <w:pStyle w:val="TAH"/>
              <w:rPr>
                <w:rFonts w:cs="Arial"/>
                <w:lang w:eastAsia="zh-CN"/>
              </w:rPr>
            </w:pPr>
            <w:r w:rsidRPr="008E21F4">
              <w:rPr>
                <w:rFonts w:cs="Arial"/>
                <w:lang w:eastAsia="zh-CN"/>
              </w:rPr>
              <w:t>A15-1</w:t>
            </w:r>
          </w:p>
        </w:tc>
        <w:tc>
          <w:tcPr>
            <w:tcW w:w="0" w:type="auto"/>
            <w:vAlign w:val="center"/>
          </w:tcPr>
          <w:p w14:paraId="29D1AD16" w14:textId="77777777" w:rsidR="00615E87" w:rsidRPr="008E21F4" w:rsidRDefault="00615E87" w:rsidP="009A19A9">
            <w:pPr>
              <w:pStyle w:val="TAH"/>
              <w:rPr>
                <w:rFonts w:cs="Arial"/>
                <w:lang w:eastAsia="zh-CN"/>
              </w:rPr>
            </w:pPr>
            <w:r w:rsidRPr="008E21F4">
              <w:rPr>
                <w:rFonts w:cs="Arial"/>
                <w:lang w:eastAsia="zh-CN"/>
              </w:rPr>
              <w:t>A15-2</w:t>
            </w:r>
          </w:p>
        </w:tc>
      </w:tr>
      <w:tr w:rsidR="00615E87" w:rsidRPr="008E21F4" w14:paraId="486E4D5F" w14:textId="77777777" w:rsidTr="009A19A9">
        <w:trPr>
          <w:trHeight w:val="20"/>
          <w:jc w:val="center"/>
        </w:trPr>
        <w:tc>
          <w:tcPr>
            <w:tcW w:w="0" w:type="auto"/>
            <w:shd w:val="clear" w:color="auto" w:fill="auto"/>
            <w:vAlign w:val="center"/>
            <w:hideMark/>
          </w:tcPr>
          <w:p w14:paraId="06A653CF" w14:textId="77777777" w:rsidR="00615E87" w:rsidRPr="004C460C" w:rsidRDefault="00615E87" w:rsidP="009A19A9">
            <w:pPr>
              <w:pStyle w:val="TAL"/>
              <w:rPr>
                <w:highlight w:val="yellow"/>
              </w:rPr>
            </w:pPr>
            <w:r w:rsidRPr="004C460C">
              <w:rPr>
                <w:highlight w:val="yellow"/>
              </w:rPr>
              <w:t>Subcarrier spacing (kHz)</w:t>
            </w:r>
          </w:p>
        </w:tc>
        <w:tc>
          <w:tcPr>
            <w:tcW w:w="0" w:type="auto"/>
            <w:vAlign w:val="center"/>
          </w:tcPr>
          <w:p w14:paraId="35E9F268" w14:textId="77777777" w:rsidR="00615E87" w:rsidRPr="004C460C" w:rsidRDefault="00615E87" w:rsidP="009A19A9">
            <w:pPr>
              <w:pStyle w:val="TAL"/>
              <w:jc w:val="center"/>
              <w:rPr>
                <w:highlight w:val="yellow"/>
              </w:rPr>
            </w:pPr>
            <w:r w:rsidRPr="004C460C">
              <w:rPr>
                <w:highlight w:val="yellow"/>
              </w:rPr>
              <w:t>15</w:t>
            </w:r>
          </w:p>
        </w:tc>
        <w:tc>
          <w:tcPr>
            <w:tcW w:w="0" w:type="auto"/>
            <w:vAlign w:val="center"/>
          </w:tcPr>
          <w:p w14:paraId="6B056130" w14:textId="77777777" w:rsidR="00615E87" w:rsidRPr="004C460C" w:rsidRDefault="00615E87" w:rsidP="009A19A9">
            <w:pPr>
              <w:pStyle w:val="TAL"/>
              <w:jc w:val="center"/>
              <w:rPr>
                <w:highlight w:val="yellow"/>
              </w:rPr>
            </w:pPr>
            <w:r w:rsidRPr="004C460C">
              <w:rPr>
                <w:highlight w:val="yellow"/>
              </w:rPr>
              <w:t>3.75</w:t>
            </w:r>
          </w:p>
        </w:tc>
      </w:tr>
      <w:tr w:rsidR="00615E87" w:rsidRPr="008E21F4" w14:paraId="3BD766F5" w14:textId="77777777" w:rsidTr="009A19A9">
        <w:trPr>
          <w:trHeight w:val="20"/>
          <w:jc w:val="center"/>
        </w:trPr>
        <w:tc>
          <w:tcPr>
            <w:tcW w:w="0" w:type="auto"/>
            <w:shd w:val="clear" w:color="auto" w:fill="auto"/>
            <w:vAlign w:val="center"/>
            <w:hideMark/>
          </w:tcPr>
          <w:p w14:paraId="4A9B14BF" w14:textId="77777777" w:rsidR="00615E87" w:rsidRPr="004C460C" w:rsidRDefault="00615E87" w:rsidP="009A19A9">
            <w:pPr>
              <w:pStyle w:val="TAL"/>
              <w:rPr>
                <w:highlight w:val="yellow"/>
              </w:rPr>
            </w:pPr>
            <w:r w:rsidRPr="004C460C">
              <w:rPr>
                <w:highlight w:val="yellow"/>
              </w:rPr>
              <w:t xml:space="preserve">Number of tone </w:t>
            </w:r>
          </w:p>
        </w:tc>
        <w:tc>
          <w:tcPr>
            <w:tcW w:w="0" w:type="auto"/>
            <w:vAlign w:val="center"/>
          </w:tcPr>
          <w:p w14:paraId="3A77B80E" w14:textId="77777777" w:rsidR="00615E87" w:rsidRPr="004C460C" w:rsidRDefault="00615E87" w:rsidP="009A19A9">
            <w:pPr>
              <w:pStyle w:val="TAL"/>
              <w:jc w:val="center"/>
              <w:rPr>
                <w:highlight w:val="yellow"/>
              </w:rPr>
            </w:pPr>
            <w:r w:rsidRPr="004C460C">
              <w:rPr>
                <w:highlight w:val="yellow"/>
              </w:rPr>
              <w:t>1</w:t>
            </w:r>
          </w:p>
        </w:tc>
        <w:tc>
          <w:tcPr>
            <w:tcW w:w="0" w:type="auto"/>
            <w:vAlign w:val="center"/>
          </w:tcPr>
          <w:p w14:paraId="1DDCD4AB" w14:textId="77777777" w:rsidR="00615E87" w:rsidRPr="004C460C" w:rsidRDefault="00615E87" w:rsidP="009A19A9">
            <w:pPr>
              <w:pStyle w:val="TAL"/>
              <w:jc w:val="center"/>
              <w:rPr>
                <w:highlight w:val="yellow"/>
              </w:rPr>
            </w:pPr>
            <w:r w:rsidRPr="004C460C">
              <w:rPr>
                <w:highlight w:val="yellow"/>
              </w:rPr>
              <w:t>1</w:t>
            </w:r>
          </w:p>
        </w:tc>
      </w:tr>
      <w:tr w:rsidR="00615E87" w:rsidRPr="008E21F4" w14:paraId="05CDD855" w14:textId="77777777" w:rsidTr="009A19A9">
        <w:trPr>
          <w:trHeight w:val="20"/>
          <w:jc w:val="center"/>
        </w:trPr>
        <w:tc>
          <w:tcPr>
            <w:tcW w:w="0" w:type="auto"/>
            <w:shd w:val="clear" w:color="auto" w:fill="auto"/>
            <w:vAlign w:val="center"/>
            <w:hideMark/>
          </w:tcPr>
          <w:p w14:paraId="51959FBE" w14:textId="77777777" w:rsidR="00615E87" w:rsidRPr="008E21F4" w:rsidRDefault="00615E87" w:rsidP="009A19A9">
            <w:pPr>
              <w:pStyle w:val="TAL"/>
            </w:pPr>
            <w:r w:rsidRPr="008E21F4">
              <w:t>Modulation</w:t>
            </w:r>
          </w:p>
        </w:tc>
        <w:tc>
          <w:tcPr>
            <w:tcW w:w="0" w:type="auto"/>
            <w:vAlign w:val="center"/>
          </w:tcPr>
          <w:p w14:paraId="741E1496" w14:textId="77777777" w:rsidR="00615E87" w:rsidRPr="008E21F4" w:rsidRDefault="00615E87" w:rsidP="009A19A9">
            <w:pPr>
              <w:pStyle w:val="TAL"/>
              <w:jc w:val="center"/>
            </w:pPr>
            <w:r w:rsidRPr="008E21F4">
              <w:t>π/4 QPSK</w:t>
            </w:r>
          </w:p>
        </w:tc>
        <w:tc>
          <w:tcPr>
            <w:tcW w:w="0" w:type="auto"/>
            <w:vAlign w:val="center"/>
          </w:tcPr>
          <w:p w14:paraId="4108B328" w14:textId="77777777" w:rsidR="00615E87" w:rsidRPr="008E21F4" w:rsidRDefault="00615E87" w:rsidP="009A19A9">
            <w:pPr>
              <w:pStyle w:val="TAL"/>
              <w:jc w:val="center"/>
            </w:pPr>
            <w:r w:rsidRPr="008E21F4">
              <w:t>π/4 QPSK</w:t>
            </w:r>
          </w:p>
        </w:tc>
      </w:tr>
      <w:tr w:rsidR="00615E87" w:rsidRPr="008E21F4" w14:paraId="4697CF92" w14:textId="77777777" w:rsidTr="009A19A9">
        <w:trPr>
          <w:trHeight w:val="20"/>
          <w:jc w:val="center"/>
        </w:trPr>
        <w:tc>
          <w:tcPr>
            <w:tcW w:w="0" w:type="auto"/>
            <w:shd w:val="clear" w:color="auto" w:fill="auto"/>
            <w:vAlign w:val="center"/>
          </w:tcPr>
          <w:p w14:paraId="44F0DD57" w14:textId="77777777" w:rsidR="00615E87" w:rsidRPr="008E21F4" w:rsidRDefault="00615E87" w:rsidP="009A19A9">
            <w:pPr>
              <w:pStyle w:val="TAL"/>
            </w:pPr>
            <w:r w:rsidRPr="008E21F4">
              <w:t>Diversity</w:t>
            </w:r>
          </w:p>
        </w:tc>
        <w:tc>
          <w:tcPr>
            <w:tcW w:w="0" w:type="auto"/>
            <w:vAlign w:val="center"/>
          </w:tcPr>
          <w:p w14:paraId="67682FBD" w14:textId="77777777" w:rsidR="00615E87" w:rsidRPr="008E21F4" w:rsidRDefault="00615E87" w:rsidP="009A19A9">
            <w:pPr>
              <w:pStyle w:val="TAL"/>
              <w:jc w:val="center"/>
            </w:pPr>
            <w:r w:rsidRPr="008E21F4">
              <w:t>No</w:t>
            </w:r>
          </w:p>
        </w:tc>
        <w:tc>
          <w:tcPr>
            <w:tcW w:w="0" w:type="auto"/>
            <w:vAlign w:val="center"/>
          </w:tcPr>
          <w:p w14:paraId="22FC5D66" w14:textId="77777777" w:rsidR="00615E87" w:rsidRPr="008E21F4" w:rsidRDefault="00615E87" w:rsidP="009A19A9">
            <w:pPr>
              <w:pStyle w:val="TAL"/>
              <w:jc w:val="center"/>
            </w:pPr>
            <w:r w:rsidRPr="008E21F4">
              <w:t>No</w:t>
            </w:r>
          </w:p>
        </w:tc>
      </w:tr>
      <w:tr w:rsidR="00615E87" w:rsidRPr="008E21F4" w14:paraId="7FE7062C" w14:textId="77777777" w:rsidTr="009A19A9">
        <w:trPr>
          <w:trHeight w:val="20"/>
          <w:jc w:val="center"/>
        </w:trPr>
        <w:tc>
          <w:tcPr>
            <w:tcW w:w="0" w:type="auto"/>
            <w:shd w:val="clear" w:color="auto" w:fill="auto"/>
            <w:vAlign w:val="center"/>
          </w:tcPr>
          <w:p w14:paraId="4902F2C0" w14:textId="77777777" w:rsidR="00615E87" w:rsidRPr="008E21F4" w:rsidRDefault="00615E87" w:rsidP="009A19A9">
            <w:pPr>
              <w:pStyle w:val="TAL"/>
            </w:pPr>
            <w:r w:rsidRPr="008E21F4">
              <w:t>Frequency offset</w:t>
            </w:r>
          </w:p>
        </w:tc>
        <w:tc>
          <w:tcPr>
            <w:tcW w:w="0" w:type="auto"/>
            <w:vAlign w:val="center"/>
          </w:tcPr>
          <w:p w14:paraId="11277A02" w14:textId="77777777" w:rsidR="00615E87" w:rsidRPr="008E21F4" w:rsidRDefault="00615E87" w:rsidP="009A19A9">
            <w:pPr>
              <w:pStyle w:val="TAL"/>
              <w:jc w:val="center"/>
            </w:pPr>
            <w:r w:rsidRPr="008E21F4">
              <w:t>0</w:t>
            </w:r>
          </w:p>
        </w:tc>
        <w:tc>
          <w:tcPr>
            <w:tcW w:w="0" w:type="auto"/>
            <w:vAlign w:val="center"/>
          </w:tcPr>
          <w:p w14:paraId="3280526E" w14:textId="77777777" w:rsidR="00615E87" w:rsidRPr="008E21F4" w:rsidRDefault="00615E87" w:rsidP="009A19A9">
            <w:pPr>
              <w:pStyle w:val="TAL"/>
              <w:jc w:val="center"/>
            </w:pPr>
            <w:r w:rsidRPr="008E21F4">
              <w:t>0</w:t>
            </w:r>
          </w:p>
        </w:tc>
      </w:tr>
      <w:tr w:rsidR="00615E87" w:rsidRPr="008E21F4" w14:paraId="471107DD" w14:textId="77777777" w:rsidTr="009A19A9">
        <w:trPr>
          <w:trHeight w:val="20"/>
          <w:jc w:val="center"/>
        </w:trPr>
        <w:tc>
          <w:tcPr>
            <w:tcW w:w="0" w:type="auto"/>
            <w:shd w:val="clear" w:color="auto" w:fill="auto"/>
            <w:vAlign w:val="center"/>
            <w:hideMark/>
          </w:tcPr>
          <w:p w14:paraId="5CE4B95F" w14:textId="77777777" w:rsidR="00615E87" w:rsidRPr="008E21F4" w:rsidRDefault="00615E87" w:rsidP="009A19A9">
            <w:pPr>
              <w:pStyle w:val="TAL"/>
            </w:pPr>
            <w:r w:rsidRPr="008E21F4">
              <w:t>IMCS / ITBS</w:t>
            </w:r>
          </w:p>
        </w:tc>
        <w:tc>
          <w:tcPr>
            <w:tcW w:w="0" w:type="auto"/>
            <w:vAlign w:val="center"/>
          </w:tcPr>
          <w:p w14:paraId="4DA86739" w14:textId="77777777" w:rsidR="00615E87" w:rsidRPr="008E21F4" w:rsidRDefault="00615E87" w:rsidP="009A19A9">
            <w:pPr>
              <w:pStyle w:val="TAL"/>
              <w:jc w:val="center"/>
            </w:pPr>
            <w:r w:rsidRPr="008E21F4">
              <w:t>7 / 7</w:t>
            </w:r>
          </w:p>
        </w:tc>
        <w:tc>
          <w:tcPr>
            <w:tcW w:w="0" w:type="auto"/>
            <w:vAlign w:val="center"/>
          </w:tcPr>
          <w:p w14:paraId="508CDD42" w14:textId="77777777" w:rsidR="00615E87" w:rsidRPr="008E21F4" w:rsidRDefault="00615E87" w:rsidP="009A19A9">
            <w:pPr>
              <w:pStyle w:val="TAL"/>
              <w:jc w:val="center"/>
            </w:pPr>
            <w:r w:rsidRPr="008E21F4">
              <w:t>7 / 7</w:t>
            </w:r>
          </w:p>
        </w:tc>
      </w:tr>
      <w:tr w:rsidR="00615E87" w:rsidRPr="008E21F4" w14:paraId="36679D5D" w14:textId="77777777" w:rsidTr="009A19A9">
        <w:trPr>
          <w:trHeight w:val="20"/>
          <w:jc w:val="center"/>
        </w:trPr>
        <w:tc>
          <w:tcPr>
            <w:tcW w:w="0" w:type="auto"/>
            <w:shd w:val="clear" w:color="auto" w:fill="auto"/>
            <w:vAlign w:val="center"/>
            <w:hideMark/>
          </w:tcPr>
          <w:p w14:paraId="73678FC9" w14:textId="77777777" w:rsidR="00615E87" w:rsidRPr="008E21F4" w:rsidRDefault="00615E87" w:rsidP="009A19A9">
            <w:pPr>
              <w:pStyle w:val="TAL"/>
            </w:pPr>
            <w:r w:rsidRPr="008E21F4">
              <w:t xml:space="preserve">Payload size (bits) </w:t>
            </w:r>
          </w:p>
        </w:tc>
        <w:tc>
          <w:tcPr>
            <w:tcW w:w="0" w:type="auto"/>
            <w:vAlign w:val="center"/>
          </w:tcPr>
          <w:p w14:paraId="6703FE70" w14:textId="77777777" w:rsidR="00615E87" w:rsidRPr="008E21F4" w:rsidRDefault="00615E87" w:rsidP="009A19A9">
            <w:pPr>
              <w:pStyle w:val="TAL"/>
              <w:jc w:val="center"/>
            </w:pPr>
            <w:r w:rsidRPr="008E21F4">
              <w:t>104</w:t>
            </w:r>
          </w:p>
        </w:tc>
        <w:tc>
          <w:tcPr>
            <w:tcW w:w="0" w:type="auto"/>
            <w:vAlign w:val="center"/>
          </w:tcPr>
          <w:p w14:paraId="1F450899" w14:textId="77777777" w:rsidR="00615E87" w:rsidRPr="008E21F4" w:rsidRDefault="00615E87" w:rsidP="009A19A9">
            <w:pPr>
              <w:pStyle w:val="TAL"/>
              <w:jc w:val="center"/>
            </w:pPr>
            <w:r w:rsidRPr="008E21F4">
              <w:t>104</w:t>
            </w:r>
          </w:p>
        </w:tc>
      </w:tr>
      <w:tr w:rsidR="00615E87" w:rsidRPr="008E21F4" w14:paraId="48A439F1" w14:textId="77777777" w:rsidTr="009A19A9">
        <w:trPr>
          <w:trHeight w:val="20"/>
          <w:jc w:val="center"/>
        </w:trPr>
        <w:tc>
          <w:tcPr>
            <w:tcW w:w="0" w:type="auto"/>
            <w:shd w:val="clear" w:color="auto" w:fill="auto"/>
            <w:vAlign w:val="center"/>
            <w:hideMark/>
          </w:tcPr>
          <w:p w14:paraId="400CD313" w14:textId="77777777" w:rsidR="00615E87" w:rsidRPr="008E21F4" w:rsidRDefault="00615E87" w:rsidP="009A19A9">
            <w:pPr>
              <w:pStyle w:val="TAL"/>
            </w:pPr>
            <w:r w:rsidRPr="008E21F4">
              <w:t>Allocated resource units</w:t>
            </w:r>
          </w:p>
        </w:tc>
        <w:tc>
          <w:tcPr>
            <w:tcW w:w="0" w:type="auto"/>
            <w:vAlign w:val="center"/>
          </w:tcPr>
          <w:p w14:paraId="470A5505" w14:textId="77777777" w:rsidR="00615E87" w:rsidRPr="008E21F4" w:rsidRDefault="00615E87" w:rsidP="009A19A9">
            <w:pPr>
              <w:pStyle w:val="TAL"/>
              <w:jc w:val="center"/>
            </w:pPr>
            <w:r w:rsidRPr="008E21F4">
              <w:t>1</w:t>
            </w:r>
          </w:p>
        </w:tc>
        <w:tc>
          <w:tcPr>
            <w:tcW w:w="0" w:type="auto"/>
            <w:vAlign w:val="center"/>
          </w:tcPr>
          <w:p w14:paraId="726C87D7" w14:textId="77777777" w:rsidR="00615E87" w:rsidRPr="008E21F4" w:rsidRDefault="00615E87" w:rsidP="009A19A9">
            <w:pPr>
              <w:pStyle w:val="TAL"/>
              <w:jc w:val="center"/>
            </w:pPr>
            <w:r w:rsidRPr="008E21F4">
              <w:t>1</w:t>
            </w:r>
          </w:p>
        </w:tc>
      </w:tr>
      <w:tr w:rsidR="00615E87" w:rsidRPr="008E21F4" w14:paraId="48F3827A" w14:textId="77777777" w:rsidTr="009A19A9">
        <w:trPr>
          <w:trHeight w:val="20"/>
          <w:jc w:val="center"/>
        </w:trPr>
        <w:tc>
          <w:tcPr>
            <w:tcW w:w="0" w:type="auto"/>
            <w:shd w:val="clear" w:color="auto" w:fill="auto"/>
            <w:vAlign w:val="center"/>
            <w:hideMark/>
          </w:tcPr>
          <w:p w14:paraId="5F4FAFAF" w14:textId="77777777" w:rsidR="00615E87" w:rsidRPr="008E21F4" w:rsidRDefault="00615E87" w:rsidP="009A19A9">
            <w:pPr>
              <w:pStyle w:val="TAL"/>
            </w:pPr>
            <w:r w:rsidRPr="008E21F4">
              <w:t xml:space="preserve">Transport block CRC (bits) </w:t>
            </w:r>
          </w:p>
        </w:tc>
        <w:tc>
          <w:tcPr>
            <w:tcW w:w="0" w:type="auto"/>
            <w:vAlign w:val="center"/>
          </w:tcPr>
          <w:p w14:paraId="0F13C450" w14:textId="77777777" w:rsidR="00615E87" w:rsidRPr="008E21F4" w:rsidRDefault="00615E87" w:rsidP="009A19A9">
            <w:pPr>
              <w:pStyle w:val="TAL"/>
              <w:jc w:val="center"/>
            </w:pPr>
            <w:r w:rsidRPr="008E21F4">
              <w:t>24</w:t>
            </w:r>
          </w:p>
        </w:tc>
        <w:tc>
          <w:tcPr>
            <w:tcW w:w="0" w:type="auto"/>
            <w:vAlign w:val="center"/>
          </w:tcPr>
          <w:p w14:paraId="045EEE95" w14:textId="77777777" w:rsidR="00615E87" w:rsidRPr="008E21F4" w:rsidRDefault="00615E87" w:rsidP="009A19A9">
            <w:pPr>
              <w:pStyle w:val="TAL"/>
              <w:jc w:val="center"/>
            </w:pPr>
            <w:r w:rsidRPr="008E21F4">
              <w:t>24</w:t>
            </w:r>
          </w:p>
        </w:tc>
      </w:tr>
      <w:tr w:rsidR="00615E87" w:rsidRPr="008E21F4" w14:paraId="5E5DE639" w14:textId="77777777" w:rsidTr="009A19A9">
        <w:trPr>
          <w:trHeight w:val="20"/>
          <w:jc w:val="center"/>
        </w:trPr>
        <w:tc>
          <w:tcPr>
            <w:tcW w:w="0" w:type="auto"/>
            <w:shd w:val="clear" w:color="auto" w:fill="auto"/>
            <w:vAlign w:val="center"/>
            <w:hideMark/>
          </w:tcPr>
          <w:p w14:paraId="40E14C93" w14:textId="77777777" w:rsidR="00615E87" w:rsidRPr="008E21F4" w:rsidRDefault="00615E87" w:rsidP="009A19A9">
            <w:pPr>
              <w:pStyle w:val="TAL"/>
            </w:pPr>
            <w:r w:rsidRPr="008E21F4">
              <w:t>Coding rate (target)</w:t>
            </w:r>
          </w:p>
        </w:tc>
        <w:tc>
          <w:tcPr>
            <w:tcW w:w="0" w:type="auto"/>
            <w:vAlign w:val="center"/>
          </w:tcPr>
          <w:p w14:paraId="1E437D78" w14:textId="77777777" w:rsidR="00615E87" w:rsidRPr="008E21F4" w:rsidRDefault="00615E87" w:rsidP="009A19A9">
            <w:pPr>
              <w:pStyle w:val="TAL"/>
              <w:jc w:val="center"/>
            </w:pPr>
            <w:r w:rsidRPr="008E21F4">
              <w:t>2/3</w:t>
            </w:r>
          </w:p>
        </w:tc>
        <w:tc>
          <w:tcPr>
            <w:tcW w:w="0" w:type="auto"/>
            <w:vAlign w:val="center"/>
          </w:tcPr>
          <w:p w14:paraId="1E3124CF" w14:textId="77777777" w:rsidR="00615E87" w:rsidRPr="008E21F4" w:rsidRDefault="00615E87" w:rsidP="009A19A9">
            <w:pPr>
              <w:pStyle w:val="TAL"/>
              <w:jc w:val="center"/>
            </w:pPr>
            <w:r w:rsidRPr="008E21F4">
              <w:t>2/3</w:t>
            </w:r>
          </w:p>
        </w:tc>
      </w:tr>
      <w:tr w:rsidR="00615E87" w:rsidRPr="008E21F4" w14:paraId="60A0E3C3" w14:textId="77777777" w:rsidTr="009A19A9">
        <w:trPr>
          <w:trHeight w:val="20"/>
          <w:jc w:val="center"/>
        </w:trPr>
        <w:tc>
          <w:tcPr>
            <w:tcW w:w="0" w:type="auto"/>
            <w:shd w:val="clear" w:color="auto" w:fill="auto"/>
            <w:vAlign w:val="center"/>
            <w:hideMark/>
          </w:tcPr>
          <w:p w14:paraId="53560E6B" w14:textId="77777777" w:rsidR="00615E87" w:rsidRPr="008E21F4" w:rsidRDefault="00615E87" w:rsidP="009A19A9">
            <w:pPr>
              <w:pStyle w:val="TAL"/>
            </w:pPr>
            <w:r w:rsidRPr="008E21F4">
              <w:t>Coding Rate</w:t>
            </w:r>
          </w:p>
        </w:tc>
        <w:tc>
          <w:tcPr>
            <w:tcW w:w="0" w:type="auto"/>
            <w:vAlign w:val="center"/>
          </w:tcPr>
          <w:p w14:paraId="2774066C" w14:textId="77777777" w:rsidR="00615E87" w:rsidRPr="008E21F4" w:rsidRDefault="00615E87" w:rsidP="009A19A9">
            <w:pPr>
              <w:pStyle w:val="TAL"/>
              <w:jc w:val="center"/>
            </w:pPr>
            <w:r w:rsidRPr="008E21F4">
              <w:t>0.67</w:t>
            </w:r>
          </w:p>
        </w:tc>
        <w:tc>
          <w:tcPr>
            <w:tcW w:w="0" w:type="auto"/>
            <w:vAlign w:val="center"/>
          </w:tcPr>
          <w:p w14:paraId="29273820" w14:textId="77777777" w:rsidR="00615E87" w:rsidRPr="008E21F4" w:rsidRDefault="00615E87" w:rsidP="009A19A9">
            <w:pPr>
              <w:pStyle w:val="TAL"/>
              <w:jc w:val="center"/>
            </w:pPr>
            <w:r w:rsidRPr="008E21F4">
              <w:t>0.67</w:t>
            </w:r>
          </w:p>
        </w:tc>
      </w:tr>
      <w:tr w:rsidR="00615E87" w:rsidRPr="008E21F4" w14:paraId="7A9D8E48" w14:textId="77777777" w:rsidTr="009A19A9">
        <w:trPr>
          <w:trHeight w:val="20"/>
          <w:jc w:val="center"/>
        </w:trPr>
        <w:tc>
          <w:tcPr>
            <w:tcW w:w="0" w:type="auto"/>
            <w:shd w:val="clear" w:color="auto" w:fill="auto"/>
            <w:vAlign w:val="center"/>
            <w:hideMark/>
          </w:tcPr>
          <w:p w14:paraId="174E9C44" w14:textId="77777777" w:rsidR="00615E87" w:rsidRPr="008E21F4" w:rsidRDefault="00615E87" w:rsidP="009A19A9">
            <w:pPr>
              <w:pStyle w:val="TAL"/>
            </w:pPr>
            <w:r w:rsidRPr="008E21F4">
              <w:t>Code block CRC size (bits)</w:t>
            </w:r>
          </w:p>
        </w:tc>
        <w:tc>
          <w:tcPr>
            <w:tcW w:w="0" w:type="auto"/>
            <w:vAlign w:val="center"/>
          </w:tcPr>
          <w:p w14:paraId="3DCD89CF" w14:textId="77777777" w:rsidR="00615E87" w:rsidRPr="008E21F4" w:rsidRDefault="00615E87" w:rsidP="009A19A9">
            <w:pPr>
              <w:pStyle w:val="TAL"/>
              <w:jc w:val="center"/>
            </w:pPr>
            <w:r w:rsidRPr="008E21F4">
              <w:t>0</w:t>
            </w:r>
          </w:p>
        </w:tc>
        <w:tc>
          <w:tcPr>
            <w:tcW w:w="0" w:type="auto"/>
            <w:vAlign w:val="center"/>
          </w:tcPr>
          <w:p w14:paraId="112CB161" w14:textId="77777777" w:rsidR="00615E87" w:rsidRPr="008E21F4" w:rsidRDefault="00615E87" w:rsidP="009A19A9">
            <w:pPr>
              <w:pStyle w:val="TAL"/>
              <w:jc w:val="center"/>
            </w:pPr>
            <w:r w:rsidRPr="008E21F4">
              <w:t>0</w:t>
            </w:r>
          </w:p>
        </w:tc>
      </w:tr>
      <w:tr w:rsidR="00615E87" w:rsidRPr="008E21F4" w14:paraId="5A541980" w14:textId="77777777" w:rsidTr="009A19A9">
        <w:trPr>
          <w:trHeight w:val="20"/>
          <w:jc w:val="center"/>
        </w:trPr>
        <w:tc>
          <w:tcPr>
            <w:tcW w:w="0" w:type="auto"/>
            <w:shd w:val="clear" w:color="auto" w:fill="auto"/>
            <w:vAlign w:val="center"/>
            <w:hideMark/>
          </w:tcPr>
          <w:p w14:paraId="09685B44" w14:textId="77777777" w:rsidR="00615E87" w:rsidRPr="008E21F4" w:rsidRDefault="00615E87" w:rsidP="009A19A9">
            <w:pPr>
              <w:pStyle w:val="TAL"/>
            </w:pPr>
            <w:r w:rsidRPr="008E21F4">
              <w:t>Number of code blocks – C</w:t>
            </w:r>
          </w:p>
        </w:tc>
        <w:tc>
          <w:tcPr>
            <w:tcW w:w="0" w:type="auto"/>
            <w:vAlign w:val="center"/>
          </w:tcPr>
          <w:p w14:paraId="038203F8" w14:textId="77777777" w:rsidR="00615E87" w:rsidRPr="008E21F4" w:rsidRDefault="00615E87" w:rsidP="009A19A9">
            <w:pPr>
              <w:pStyle w:val="TAL"/>
              <w:jc w:val="center"/>
            </w:pPr>
            <w:r w:rsidRPr="008E21F4">
              <w:t>1</w:t>
            </w:r>
          </w:p>
        </w:tc>
        <w:tc>
          <w:tcPr>
            <w:tcW w:w="0" w:type="auto"/>
            <w:vAlign w:val="center"/>
          </w:tcPr>
          <w:p w14:paraId="2DDEE06A" w14:textId="77777777" w:rsidR="00615E87" w:rsidRPr="008E21F4" w:rsidRDefault="00615E87" w:rsidP="009A19A9">
            <w:pPr>
              <w:pStyle w:val="TAL"/>
              <w:jc w:val="center"/>
            </w:pPr>
            <w:r w:rsidRPr="008E21F4">
              <w:t>1</w:t>
            </w:r>
          </w:p>
        </w:tc>
      </w:tr>
      <w:tr w:rsidR="00615E87" w:rsidRPr="008E21F4" w14:paraId="4A274A56" w14:textId="77777777" w:rsidTr="009A19A9">
        <w:trPr>
          <w:trHeight w:val="20"/>
          <w:jc w:val="center"/>
        </w:trPr>
        <w:tc>
          <w:tcPr>
            <w:tcW w:w="0" w:type="auto"/>
            <w:shd w:val="clear" w:color="auto" w:fill="auto"/>
            <w:vAlign w:val="center"/>
            <w:hideMark/>
          </w:tcPr>
          <w:p w14:paraId="676318EB" w14:textId="77777777" w:rsidR="00615E87" w:rsidRPr="008E21F4" w:rsidRDefault="00615E87" w:rsidP="009A19A9">
            <w:pPr>
              <w:pStyle w:val="TAL"/>
            </w:pPr>
            <w:r w:rsidRPr="008E21F4">
              <w:t>Total symbols per resource unit</w:t>
            </w:r>
          </w:p>
        </w:tc>
        <w:tc>
          <w:tcPr>
            <w:tcW w:w="0" w:type="auto"/>
            <w:vAlign w:val="center"/>
          </w:tcPr>
          <w:p w14:paraId="5FBFCBE8" w14:textId="77777777" w:rsidR="00615E87" w:rsidRPr="008E21F4" w:rsidRDefault="00615E87" w:rsidP="009A19A9">
            <w:pPr>
              <w:pStyle w:val="TAL"/>
              <w:jc w:val="center"/>
            </w:pPr>
            <w:r w:rsidRPr="008E21F4">
              <w:t>96</w:t>
            </w:r>
          </w:p>
        </w:tc>
        <w:tc>
          <w:tcPr>
            <w:tcW w:w="0" w:type="auto"/>
            <w:vAlign w:val="center"/>
          </w:tcPr>
          <w:p w14:paraId="5BFE69A2" w14:textId="77777777" w:rsidR="00615E87" w:rsidRPr="008E21F4" w:rsidRDefault="00615E87" w:rsidP="009A19A9">
            <w:pPr>
              <w:pStyle w:val="TAL"/>
              <w:jc w:val="center"/>
            </w:pPr>
            <w:r w:rsidRPr="008E21F4">
              <w:t>96</w:t>
            </w:r>
          </w:p>
        </w:tc>
      </w:tr>
      <w:tr w:rsidR="00615E87" w:rsidRPr="008E21F4" w14:paraId="39029415" w14:textId="77777777" w:rsidTr="009A19A9">
        <w:trPr>
          <w:trHeight w:val="20"/>
          <w:jc w:val="center"/>
        </w:trPr>
        <w:tc>
          <w:tcPr>
            <w:tcW w:w="0" w:type="auto"/>
            <w:shd w:val="clear" w:color="auto" w:fill="auto"/>
            <w:vAlign w:val="center"/>
            <w:hideMark/>
          </w:tcPr>
          <w:p w14:paraId="605BA0F4" w14:textId="77777777" w:rsidR="00615E87" w:rsidRPr="008E21F4" w:rsidRDefault="00615E87" w:rsidP="009A19A9">
            <w:pPr>
              <w:pStyle w:val="TAL"/>
            </w:pPr>
            <w:r w:rsidRPr="008E21F4">
              <w:t>Total number of bits per resource unit</w:t>
            </w:r>
          </w:p>
        </w:tc>
        <w:tc>
          <w:tcPr>
            <w:tcW w:w="0" w:type="auto"/>
            <w:vAlign w:val="center"/>
          </w:tcPr>
          <w:p w14:paraId="363A9712" w14:textId="77777777" w:rsidR="00615E87" w:rsidRPr="008E21F4" w:rsidRDefault="00615E87" w:rsidP="009A19A9">
            <w:pPr>
              <w:pStyle w:val="TAL"/>
              <w:jc w:val="center"/>
            </w:pPr>
            <w:r w:rsidRPr="008E21F4">
              <w:t>192</w:t>
            </w:r>
          </w:p>
        </w:tc>
        <w:tc>
          <w:tcPr>
            <w:tcW w:w="0" w:type="auto"/>
            <w:vAlign w:val="center"/>
          </w:tcPr>
          <w:p w14:paraId="00C24CA2" w14:textId="77777777" w:rsidR="00615E87" w:rsidRPr="008E21F4" w:rsidRDefault="00615E87" w:rsidP="009A19A9">
            <w:pPr>
              <w:pStyle w:val="TAL"/>
              <w:jc w:val="center"/>
            </w:pPr>
            <w:r w:rsidRPr="008E21F4">
              <w:t>192</w:t>
            </w:r>
          </w:p>
        </w:tc>
      </w:tr>
      <w:tr w:rsidR="00615E87" w:rsidRPr="008E21F4" w14:paraId="2BA8E17B" w14:textId="77777777" w:rsidTr="009A19A9">
        <w:trPr>
          <w:trHeight w:val="20"/>
          <w:jc w:val="center"/>
        </w:trPr>
        <w:tc>
          <w:tcPr>
            <w:tcW w:w="0" w:type="auto"/>
            <w:shd w:val="clear" w:color="auto" w:fill="auto"/>
            <w:vAlign w:val="center"/>
            <w:hideMark/>
          </w:tcPr>
          <w:p w14:paraId="32F7AA12" w14:textId="77777777" w:rsidR="00615E87" w:rsidRPr="004C460C" w:rsidRDefault="00615E87" w:rsidP="009A19A9">
            <w:pPr>
              <w:pStyle w:val="TAL"/>
              <w:rPr>
                <w:highlight w:val="yellow"/>
              </w:rPr>
            </w:pPr>
            <w:r w:rsidRPr="004C460C">
              <w:rPr>
                <w:highlight w:val="yellow"/>
              </w:rPr>
              <w:t>Tx time (ms)</w:t>
            </w:r>
          </w:p>
        </w:tc>
        <w:tc>
          <w:tcPr>
            <w:tcW w:w="0" w:type="auto"/>
            <w:vAlign w:val="center"/>
          </w:tcPr>
          <w:p w14:paraId="62443B92" w14:textId="77777777" w:rsidR="00615E87" w:rsidRPr="004C460C" w:rsidRDefault="00615E87" w:rsidP="009A19A9">
            <w:pPr>
              <w:pStyle w:val="TAL"/>
              <w:jc w:val="center"/>
              <w:rPr>
                <w:highlight w:val="yellow"/>
                <w:lang w:eastAsia="zh-CN"/>
              </w:rPr>
            </w:pPr>
            <w:r w:rsidRPr="004C460C">
              <w:rPr>
                <w:highlight w:val="yellow"/>
                <w:lang w:eastAsia="zh-CN"/>
              </w:rPr>
              <w:t>8</w:t>
            </w:r>
          </w:p>
        </w:tc>
        <w:tc>
          <w:tcPr>
            <w:tcW w:w="0" w:type="auto"/>
            <w:vAlign w:val="center"/>
          </w:tcPr>
          <w:p w14:paraId="6EAE315E" w14:textId="77777777" w:rsidR="00615E87" w:rsidRPr="004C460C" w:rsidRDefault="00615E87" w:rsidP="009A19A9">
            <w:pPr>
              <w:pStyle w:val="TAL"/>
              <w:jc w:val="center"/>
              <w:rPr>
                <w:highlight w:val="yellow"/>
                <w:lang w:eastAsia="zh-CN"/>
              </w:rPr>
            </w:pPr>
            <w:r w:rsidRPr="004C460C">
              <w:rPr>
                <w:highlight w:val="yellow"/>
                <w:lang w:eastAsia="zh-CN"/>
              </w:rPr>
              <w:t>32</w:t>
            </w:r>
          </w:p>
        </w:tc>
      </w:tr>
      <w:tr w:rsidR="00615E87" w:rsidRPr="008E21F4" w14:paraId="21D2B95B" w14:textId="77777777" w:rsidTr="009A19A9">
        <w:trPr>
          <w:trHeight w:val="20"/>
          <w:jc w:val="center"/>
        </w:trPr>
        <w:tc>
          <w:tcPr>
            <w:tcW w:w="0" w:type="auto"/>
            <w:shd w:val="clear" w:color="auto" w:fill="auto"/>
          </w:tcPr>
          <w:p w14:paraId="08DEE8C1" w14:textId="77777777" w:rsidR="00615E87" w:rsidRPr="008E21F4" w:rsidRDefault="00615E87" w:rsidP="009A19A9">
            <w:pPr>
              <w:pStyle w:val="TAL"/>
            </w:pPr>
            <w:r w:rsidRPr="008E21F4">
              <w:t>Frequency offset</w:t>
            </w:r>
          </w:p>
        </w:tc>
        <w:tc>
          <w:tcPr>
            <w:tcW w:w="0" w:type="auto"/>
          </w:tcPr>
          <w:p w14:paraId="6A93E903" w14:textId="77777777" w:rsidR="00615E87" w:rsidRPr="008E21F4" w:rsidRDefault="00615E87" w:rsidP="009A19A9">
            <w:pPr>
              <w:pStyle w:val="TAL"/>
              <w:jc w:val="center"/>
            </w:pPr>
            <w:r w:rsidRPr="008E21F4">
              <w:t>0</w:t>
            </w:r>
          </w:p>
        </w:tc>
        <w:tc>
          <w:tcPr>
            <w:tcW w:w="0" w:type="auto"/>
          </w:tcPr>
          <w:p w14:paraId="475EFB12" w14:textId="77777777" w:rsidR="00615E87" w:rsidRPr="008E21F4" w:rsidRDefault="00615E87" w:rsidP="009A19A9">
            <w:pPr>
              <w:pStyle w:val="TAL"/>
              <w:jc w:val="center"/>
            </w:pPr>
            <w:r w:rsidRPr="008E21F4">
              <w:t>0</w:t>
            </w:r>
          </w:p>
        </w:tc>
      </w:tr>
      <w:tr w:rsidR="00615E87" w:rsidRPr="008E21F4" w14:paraId="086C98EE" w14:textId="77777777" w:rsidTr="009A19A9">
        <w:trPr>
          <w:trHeight w:val="20"/>
          <w:jc w:val="center"/>
        </w:trPr>
        <w:tc>
          <w:tcPr>
            <w:tcW w:w="0" w:type="auto"/>
            <w:shd w:val="clear" w:color="auto" w:fill="auto"/>
          </w:tcPr>
          <w:p w14:paraId="2C1DAD67" w14:textId="77777777" w:rsidR="00615E87" w:rsidRPr="008E21F4" w:rsidRDefault="00615E87" w:rsidP="009A19A9">
            <w:pPr>
              <w:pStyle w:val="TAL"/>
            </w:pPr>
            <w:r w:rsidRPr="008E21F4">
              <w:t>Channel estimation length (ms)</w:t>
            </w:r>
            <w:r>
              <w:t xml:space="preserve"> (NOTE)</w:t>
            </w:r>
          </w:p>
        </w:tc>
        <w:tc>
          <w:tcPr>
            <w:tcW w:w="0" w:type="auto"/>
          </w:tcPr>
          <w:p w14:paraId="09921DFD" w14:textId="77777777" w:rsidR="00615E87" w:rsidRPr="008E21F4" w:rsidRDefault="00615E87" w:rsidP="009A19A9">
            <w:pPr>
              <w:pStyle w:val="TAL"/>
              <w:jc w:val="center"/>
            </w:pPr>
            <w:r w:rsidRPr="008E21F4">
              <w:t>4</w:t>
            </w:r>
          </w:p>
        </w:tc>
        <w:tc>
          <w:tcPr>
            <w:tcW w:w="0" w:type="auto"/>
          </w:tcPr>
          <w:p w14:paraId="45953705" w14:textId="77777777" w:rsidR="00615E87" w:rsidRPr="008E21F4" w:rsidRDefault="00615E87" w:rsidP="009A19A9">
            <w:pPr>
              <w:pStyle w:val="TAL"/>
              <w:jc w:val="center"/>
            </w:pPr>
            <w:r w:rsidRPr="008E21F4">
              <w:t>16</w:t>
            </w:r>
          </w:p>
        </w:tc>
      </w:tr>
      <w:tr w:rsidR="00615E87" w:rsidRPr="008E21F4" w14:paraId="5BDAE08C" w14:textId="77777777" w:rsidTr="009A19A9">
        <w:trPr>
          <w:trHeight w:val="20"/>
          <w:jc w:val="center"/>
        </w:trPr>
        <w:tc>
          <w:tcPr>
            <w:tcW w:w="0" w:type="auto"/>
            <w:gridSpan w:val="3"/>
            <w:shd w:val="clear" w:color="auto" w:fill="auto"/>
          </w:tcPr>
          <w:p w14:paraId="49339B55" w14:textId="77777777" w:rsidR="00615E87" w:rsidRPr="008E21F4" w:rsidRDefault="00615E87" w:rsidP="009A19A9">
            <w:pPr>
              <w:pStyle w:val="TAN"/>
              <w:rPr>
                <w:lang w:eastAsia="ja-JP"/>
              </w:rPr>
            </w:pPr>
            <w:r>
              <w:rPr>
                <w:lang w:eastAsia="ja-JP"/>
              </w:rPr>
              <w:t>NOTE</w:t>
            </w:r>
            <w:r w:rsidRPr="008E21F4">
              <w:rPr>
                <w:lang w:eastAsia="ja-JP"/>
              </w:rPr>
              <w:t>:</w:t>
            </w:r>
            <w:r w:rsidRPr="008E21F4">
              <w:rPr>
                <w:lang w:eastAsia="ja-JP"/>
              </w:rPr>
              <w:tab/>
              <w:t>Channel estimation lengths are included in the table for information only.</w:t>
            </w:r>
          </w:p>
        </w:tc>
      </w:tr>
    </w:tbl>
    <w:p w14:paraId="76E53E70" w14:textId="77777777" w:rsidR="00615E87" w:rsidRDefault="00615E87" w:rsidP="00615E87">
      <w:pPr>
        <w:spacing w:after="120"/>
        <w:rPr>
          <w:rStyle w:val="B1Char1"/>
          <w:color w:val="0070C0"/>
          <w:szCs w:val="24"/>
          <w:lang w:eastAsia="zh-CN"/>
        </w:rPr>
      </w:pPr>
    </w:p>
    <w:p w14:paraId="539937E3" w14:textId="77777777" w:rsidR="00615E87" w:rsidRDefault="00615E87" w:rsidP="00615E87">
      <w:pPr>
        <w:rPr>
          <w:b/>
          <w:color w:val="000000" w:themeColor="text1"/>
          <w:u w:val="single"/>
          <w:lang w:eastAsia="ko-KR"/>
        </w:rPr>
      </w:pPr>
    </w:p>
    <w:p w14:paraId="3801DA34" w14:textId="77777777" w:rsidR="00615E87" w:rsidRPr="00095662" w:rsidRDefault="00615E87" w:rsidP="00615E87">
      <w:pPr>
        <w:rPr>
          <w:b/>
          <w:color w:val="000000" w:themeColor="text1"/>
          <w:u w:val="single"/>
          <w:lang w:eastAsia="ko-KR"/>
        </w:rPr>
      </w:pPr>
      <w:r w:rsidRPr="00095662">
        <w:rPr>
          <w:b/>
          <w:color w:val="000000" w:themeColor="text1"/>
          <w:u w:val="single"/>
          <w:lang w:eastAsia="ko-KR"/>
        </w:rPr>
        <w:t>Issue 3-4-1:</w:t>
      </w:r>
      <w:r w:rsidRPr="00095662">
        <w:rPr>
          <w:b/>
          <w:color w:val="000000" w:themeColor="text1"/>
          <w:lang w:eastAsia="ko-KR"/>
        </w:rPr>
        <w:t xml:space="preserve"> </w:t>
      </w:r>
      <w:r w:rsidRPr="00095662">
        <w:rPr>
          <w:b/>
          <w:color w:val="000000" w:themeColor="text1"/>
          <w:lang w:eastAsia="zh-CN"/>
        </w:rPr>
        <w:t>General requirements</w:t>
      </w:r>
    </w:p>
    <w:p w14:paraId="3A1CD575" w14:textId="77777777" w:rsidR="00615E87" w:rsidRDefault="00615E87" w:rsidP="00615E87">
      <w:pPr>
        <w:jc w:val="both"/>
      </w:pPr>
      <w:r w:rsidRPr="00095662">
        <w:rPr>
          <w:b/>
          <w:color w:val="000000" w:themeColor="text1"/>
        </w:rPr>
        <w:t>Agreement</w:t>
      </w:r>
      <w:r>
        <w:rPr>
          <w:b/>
          <w:color w:val="000000" w:themeColor="text1"/>
        </w:rPr>
        <w:t>:</w:t>
      </w:r>
      <w:r w:rsidRPr="00095662">
        <w:rPr>
          <w:b/>
          <w:color w:val="000000" w:themeColor="text1"/>
        </w:rPr>
        <w:t xml:space="preserve"> </w:t>
      </w:r>
      <w:r>
        <w:t>RAN4 to further discuss FRCs, related SNR targets for specific configurations and equations for driving requirements (e.g. REFSENS, in-channel selectivity, dynamic range).</w:t>
      </w:r>
    </w:p>
    <w:p w14:paraId="7F35B7CD" w14:textId="77777777" w:rsidR="00615E87" w:rsidRDefault="00615E87" w:rsidP="00615E87">
      <w:pPr>
        <w:pStyle w:val="Paragraphedeliste"/>
        <w:numPr>
          <w:ilvl w:val="1"/>
          <w:numId w:val="2"/>
        </w:numPr>
        <w:overflowPunct w:val="0"/>
        <w:autoSpaceDE w:val="0"/>
        <w:autoSpaceDN w:val="0"/>
        <w:adjustRightInd w:val="0"/>
        <w:ind w:left="1364" w:firstLineChars="0"/>
        <w:jc w:val="both"/>
        <w:textAlignment w:val="baseline"/>
      </w:pPr>
      <w:r>
        <w:t>NOTE: TR 36.802 can be used as starting point for the equations, FRC (when applicable) and related SNR values.</w:t>
      </w:r>
    </w:p>
    <w:p w14:paraId="4AD92C8E" w14:textId="77777777" w:rsidR="00615E87" w:rsidRPr="005720FD" w:rsidRDefault="00615E87" w:rsidP="00615E87">
      <w:pPr>
        <w:ind w:left="1004"/>
        <w:jc w:val="both"/>
        <w:rPr>
          <w:rStyle w:val="B1Char1"/>
          <w:rFonts w:eastAsia="MS Mincho"/>
        </w:rPr>
      </w:pPr>
    </w:p>
    <w:p w14:paraId="088F31CF" w14:textId="77777777" w:rsidR="00615E87" w:rsidRPr="005720FD" w:rsidRDefault="00615E87" w:rsidP="00615E87">
      <w:pPr>
        <w:rPr>
          <w:b/>
          <w:color w:val="000000" w:themeColor="text1"/>
          <w:u w:val="single"/>
          <w:lang w:eastAsia="ko-KR"/>
        </w:rPr>
      </w:pPr>
      <w:r w:rsidRPr="005720FD">
        <w:rPr>
          <w:b/>
          <w:color w:val="000000" w:themeColor="text1"/>
          <w:u w:val="single"/>
          <w:lang w:eastAsia="ko-KR"/>
        </w:rPr>
        <w:t>Issue 3-4-2:</w:t>
      </w:r>
      <w:r w:rsidRPr="005720FD">
        <w:rPr>
          <w:b/>
          <w:color w:val="000000" w:themeColor="text1"/>
          <w:lang w:eastAsia="ko-KR"/>
        </w:rPr>
        <w:t xml:space="preserve"> </w:t>
      </w:r>
      <w:r w:rsidRPr="005720FD">
        <w:rPr>
          <w:b/>
          <w:color w:val="000000" w:themeColor="text1"/>
          <w:lang w:eastAsia="zh-CN"/>
        </w:rPr>
        <w:t>Number of tones</w:t>
      </w:r>
    </w:p>
    <w:p w14:paraId="78768D17" w14:textId="77777777" w:rsidR="00615E87" w:rsidRPr="00C97A24" w:rsidRDefault="00615E87" w:rsidP="00615E87">
      <w:pPr>
        <w:jc w:val="both"/>
      </w:pPr>
      <w:r w:rsidRPr="005720FD">
        <w:rPr>
          <w:b/>
          <w:bCs/>
        </w:rPr>
        <w:t>Agreement</w:t>
      </w:r>
      <w:r>
        <w:rPr>
          <w:b/>
          <w:bCs/>
        </w:rPr>
        <w:t>:</w:t>
      </w:r>
      <w:r>
        <w:t xml:space="preserve"> RAN4 to discuss the number of tones to be used for deriving the requirements. </w:t>
      </w:r>
      <w:r w:rsidRPr="00C97A24">
        <w:t>Companies may consider increasing the number of tones in order to decrease transmission time less than 8 ms (for compatibility with D/U=8 for the new TDD frame structure).</w:t>
      </w:r>
    </w:p>
    <w:p w14:paraId="770FA2B7" w14:textId="77777777" w:rsidR="00615E87" w:rsidRDefault="00615E87" w:rsidP="00615E87">
      <w:pPr>
        <w:spacing w:after="120"/>
        <w:rPr>
          <w:color w:val="0070C0"/>
          <w:szCs w:val="24"/>
          <w:lang w:eastAsia="zh-CN"/>
        </w:rPr>
      </w:pPr>
    </w:p>
    <w:p w14:paraId="2DE22DF5" w14:textId="77777777" w:rsidR="00615E87" w:rsidRPr="005720FD" w:rsidRDefault="00615E87" w:rsidP="00615E87">
      <w:pPr>
        <w:rPr>
          <w:b/>
          <w:color w:val="000000" w:themeColor="text1"/>
          <w:u w:val="single"/>
          <w:lang w:eastAsia="ko-KR"/>
        </w:rPr>
      </w:pPr>
      <w:r w:rsidRPr="005720FD">
        <w:rPr>
          <w:b/>
          <w:color w:val="000000" w:themeColor="text1"/>
          <w:u w:val="single"/>
          <w:lang w:eastAsia="ko-KR"/>
        </w:rPr>
        <w:t>Issue 3-4-3:</w:t>
      </w:r>
      <w:r w:rsidRPr="005720FD">
        <w:rPr>
          <w:b/>
          <w:color w:val="000000" w:themeColor="text1"/>
          <w:lang w:eastAsia="ko-KR"/>
        </w:rPr>
        <w:t xml:space="preserve"> </w:t>
      </w:r>
      <w:r w:rsidRPr="005720FD">
        <w:rPr>
          <w:b/>
          <w:color w:val="000000" w:themeColor="text1"/>
          <w:lang w:eastAsia="zh-CN"/>
        </w:rPr>
        <w:t>Repetition number</w:t>
      </w:r>
    </w:p>
    <w:p w14:paraId="5909E3FF" w14:textId="77777777" w:rsidR="00615E87" w:rsidRPr="00C97A24" w:rsidRDefault="00615E87" w:rsidP="00615E87">
      <w:pPr>
        <w:jc w:val="both"/>
      </w:pPr>
      <w:r w:rsidRPr="005720FD">
        <w:rPr>
          <w:b/>
        </w:rPr>
        <w:t>Agreement</w:t>
      </w:r>
      <w:r>
        <w:rPr>
          <w:b/>
        </w:rPr>
        <w:t>:</w:t>
      </w:r>
      <w:r>
        <w:t xml:space="preserve"> RAN4 to discuss the</w:t>
      </w:r>
      <w:r w:rsidRPr="005720FD">
        <w:rPr>
          <w:b/>
        </w:rPr>
        <w:t xml:space="preserve"> repetition number</w:t>
      </w:r>
      <w:r>
        <w:t xml:space="preserve"> to be used for TDD NB-IoT SAN Rx requirements compatible </w:t>
      </w:r>
      <w:r w:rsidRPr="00C97A24">
        <w:t xml:space="preserve">with D/U=8 </w:t>
      </w:r>
      <w:r>
        <w:t>(8 ms transmission/reception time) and transmission periodicity N=9 (90 ms) for the new TDD frame structure</w:t>
      </w:r>
      <w:r w:rsidRPr="00C97A24">
        <w:t>.</w:t>
      </w:r>
    </w:p>
    <w:p w14:paraId="6B7C9F3A" w14:textId="77777777" w:rsidR="00615E87" w:rsidRPr="00650565" w:rsidRDefault="00615E87" w:rsidP="00615E87">
      <w:pPr>
        <w:spacing w:after="120"/>
        <w:rPr>
          <w:rStyle w:val="B1Char1"/>
          <w:color w:val="0070C0"/>
          <w:szCs w:val="24"/>
          <w:lang w:eastAsia="zh-CN"/>
        </w:rPr>
      </w:pPr>
    </w:p>
    <w:p w14:paraId="26F55BFF" w14:textId="77777777" w:rsidR="00615E87" w:rsidRPr="00BD3EF3" w:rsidRDefault="00615E87" w:rsidP="00615E87">
      <w:pPr>
        <w:rPr>
          <w:b/>
          <w:lang w:eastAsia="zh-CN"/>
        </w:rPr>
      </w:pPr>
      <w:r w:rsidRPr="005720FD">
        <w:rPr>
          <w:b/>
          <w:color w:val="000000" w:themeColor="text1"/>
          <w:u w:val="single"/>
          <w:lang w:eastAsia="ko-KR"/>
        </w:rPr>
        <w:t>Issue 3-4-5:</w:t>
      </w:r>
      <w:r w:rsidRPr="005720FD">
        <w:rPr>
          <w:b/>
          <w:color w:val="000000" w:themeColor="text1"/>
          <w:lang w:eastAsia="ko-KR"/>
        </w:rPr>
        <w:t xml:space="preserve"> </w:t>
      </w:r>
      <w:r w:rsidRPr="005720FD">
        <w:rPr>
          <w:b/>
          <w:color w:val="000000" w:themeColor="text1"/>
          <w:lang w:eastAsia="zh-CN"/>
        </w:rPr>
        <w:t xml:space="preserve">New REFSENS SAN requirements </w:t>
      </w:r>
      <w:r>
        <w:rPr>
          <w:b/>
          <w:lang w:eastAsia="zh-CN"/>
        </w:rPr>
        <w:t>for NTN TDD in TS 36.108</w:t>
      </w:r>
    </w:p>
    <w:p w14:paraId="2DD71D14" w14:textId="77777777" w:rsidR="00615E87" w:rsidRDefault="00615E87" w:rsidP="00615E87">
      <w:pPr>
        <w:jc w:val="both"/>
      </w:pPr>
      <w:r w:rsidRPr="005720FD">
        <w:rPr>
          <w:b/>
          <w:bCs/>
        </w:rPr>
        <w:t>Agreement</w:t>
      </w:r>
      <w:r>
        <w:rPr>
          <w:b/>
          <w:bCs/>
        </w:rPr>
        <w:t>:</w:t>
      </w:r>
      <w:r>
        <w:t xml:space="preserve"> </w:t>
      </w:r>
      <w:r w:rsidRPr="00B268B0">
        <w:t>For SAN TS 36.108, adapt FRC configuration with new TDD frame structure (maximum 8 ms transmission time)</w:t>
      </w:r>
      <w:r>
        <w:t>, for example:</w:t>
      </w:r>
    </w:p>
    <w:p w14:paraId="30836122" w14:textId="77777777" w:rsidR="00615E87" w:rsidRPr="009C3439" w:rsidRDefault="00615E87" w:rsidP="00615E87">
      <w:pPr>
        <w:pStyle w:val="Paragraphedeliste"/>
        <w:numPr>
          <w:ilvl w:val="1"/>
          <w:numId w:val="2"/>
        </w:numPr>
        <w:overflowPunct w:val="0"/>
        <w:autoSpaceDE w:val="0"/>
        <w:autoSpaceDN w:val="0"/>
        <w:adjustRightInd w:val="0"/>
        <w:ind w:left="1364" w:firstLineChars="0"/>
        <w:jc w:val="both"/>
        <w:textAlignment w:val="baseline"/>
        <w:rPr>
          <w:b/>
        </w:rPr>
      </w:pPr>
      <w:r w:rsidRPr="00233539">
        <w:rPr>
          <w:b/>
          <w:u w:val="single"/>
        </w:rPr>
        <w:t>Option 1</w:t>
      </w:r>
      <w:r w:rsidRPr="009C3439">
        <w:rPr>
          <w:b/>
        </w:rPr>
        <w:t>: Adapt the existent SAN FRC.</w:t>
      </w:r>
    </w:p>
    <w:p w14:paraId="3B32192A" w14:textId="77777777" w:rsidR="00615E87" w:rsidRPr="009C3439" w:rsidRDefault="00615E87" w:rsidP="00615E87">
      <w:pPr>
        <w:pStyle w:val="Paragraphedeliste"/>
        <w:numPr>
          <w:ilvl w:val="2"/>
          <w:numId w:val="2"/>
        </w:numPr>
        <w:overflowPunct w:val="0"/>
        <w:autoSpaceDE w:val="0"/>
        <w:autoSpaceDN w:val="0"/>
        <w:adjustRightInd w:val="0"/>
        <w:ind w:left="2084" w:firstLineChars="0"/>
        <w:jc w:val="both"/>
        <w:textAlignment w:val="baseline"/>
        <w:rPr>
          <w:b/>
        </w:rPr>
      </w:pPr>
      <w:r w:rsidRPr="009C3439">
        <w:rPr>
          <w:b/>
        </w:rPr>
        <w:t>For conducted specifications:</w:t>
      </w:r>
    </w:p>
    <w:p w14:paraId="0BFC227F" w14:textId="77777777" w:rsidR="00615E87" w:rsidRPr="007E652A" w:rsidRDefault="00615E87" w:rsidP="00615E87">
      <w:pPr>
        <w:overflowPunct w:val="0"/>
        <w:autoSpaceDE w:val="0"/>
        <w:autoSpaceDN w:val="0"/>
        <w:adjustRightInd w:val="0"/>
        <w:textAlignment w:val="baseline"/>
        <w:rPr>
          <w:rFonts w:eastAsia="Times New Roman"/>
          <w:lang w:val="en-US" w:eastAsia="en-GB"/>
        </w:rPr>
      </w:pPr>
      <w:r w:rsidRPr="007E652A">
        <w:rPr>
          <w:lang w:eastAsia="zh-CN"/>
        </w:rPr>
        <w:t xml:space="preserve">For </w:t>
      </w:r>
      <w:r w:rsidRPr="007E652A">
        <w:rPr>
          <w:rFonts w:hint="eastAsia"/>
          <w:lang w:val="en-US" w:eastAsia="zh-CN"/>
        </w:rPr>
        <w:t xml:space="preserve">SAN supporting </w:t>
      </w:r>
      <w:r w:rsidRPr="007E652A">
        <w:rPr>
          <w:lang w:val="en-US" w:eastAsia="zh-CN"/>
        </w:rPr>
        <w:t xml:space="preserve">NTN </w:t>
      </w:r>
      <w:r w:rsidRPr="007E652A">
        <w:rPr>
          <w:lang w:eastAsia="zh-CN"/>
        </w:rPr>
        <w:t>NB-IoT</w:t>
      </w:r>
      <w:r w:rsidRPr="007E652A">
        <w:rPr>
          <w:rFonts w:hint="eastAsia"/>
          <w:lang w:val="en-US" w:eastAsia="zh-CN"/>
        </w:rPr>
        <w:t xml:space="preserve"> operation</w:t>
      </w:r>
      <w:r w:rsidRPr="007E652A">
        <w:rPr>
          <w:lang w:eastAsia="zh-CN"/>
        </w:rPr>
        <w:t xml:space="preserve">, </w:t>
      </w:r>
      <w:r w:rsidRPr="007E652A">
        <w:rPr>
          <w:rFonts w:hint="eastAsia"/>
          <w:lang w:val="en-US" w:eastAsia="zh-CN"/>
        </w:rPr>
        <w:t>the</w:t>
      </w:r>
      <w:r w:rsidRPr="007E652A">
        <w:rPr>
          <w:rFonts w:eastAsia="Times New Roman"/>
          <w:lang w:eastAsia="en-GB"/>
        </w:rPr>
        <w:t xml:space="preserve"> throughput shall be ≥ 95% of the maximum throughput of the reference measurement channel as specified in Annex A</w:t>
      </w:r>
      <w:r w:rsidRPr="007E652A">
        <w:rPr>
          <w:rFonts w:eastAsia="Times New Roman" w:hint="eastAsia"/>
          <w:lang w:val="en-US" w:eastAsia="zh-CN"/>
        </w:rPr>
        <w:t>.1</w:t>
      </w:r>
      <w:r w:rsidRPr="007E652A">
        <w:rPr>
          <w:rFonts w:eastAsia="Times New Roman"/>
          <w:lang w:eastAsia="en-GB"/>
        </w:rPr>
        <w:t xml:space="preserve"> with parameters specified in Table 7.2.</w:t>
      </w:r>
      <w:r w:rsidRPr="007E652A">
        <w:rPr>
          <w:rFonts w:eastAsia="Times New Roman" w:hint="eastAsia"/>
          <w:lang w:val="en-US" w:eastAsia="zh-CN"/>
        </w:rPr>
        <w:t>2</w:t>
      </w:r>
      <w:r w:rsidRPr="007E652A">
        <w:rPr>
          <w:rFonts w:eastAsia="Times New Roman"/>
          <w:lang w:eastAsia="en-GB"/>
        </w:rPr>
        <w:t>-</w:t>
      </w:r>
      <w:r w:rsidRPr="007E652A">
        <w:rPr>
          <w:rFonts w:eastAsia="Times New Roman" w:hint="eastAsia"/>
          <w:lang w:val="en-US" w:eastAsia="zh-CN"/>
        </w:rPr>
        <w:t xml:space="preserve">3 and 7.2.2-4 for </w:t>
      </w:r>
      <w:r w:rsidRPr="007E652A">
        <w:rPr>
          <w:rFonts w:eastAsia="Times New Roman" w:hint="eastAsia"/>
          <w:i/>
          <w:iCs/>
          <w:lang w:val="en-US" w:eastAsia="zh-CN"/>
        </w:rPr>
        <w:t>SAN type 1-H</w:t>
      </w:r>
      <w:r w:rsidRPr="007E652A">
        <w:rPr>
          <w:rFonts w:eastAsia="Times New Roman" w:hint="eastAsia"/>
          <w:i/>
          <w:lang w:val="en-US" w:eastAsia="zh-CN"/>
        </w:rPr>
        <w:t xml:space="preserve"> </w:t>
      </w:r>
      <w:r w:rsidRPr="007E652A">
        <w:rPr>
          <w:rFonts w:eastAsia="Times New Roman" w:cs="v5.0.0"/>
          <w:lang w:eastAsia="en-GB"/>
        </w:rPr>
        <w:t xml:space="preserve">in </w:t>
      </w:r>
      <w:r w:rsidRPr="007E652A">
        <w:rPr>
          <w:rFonts w:eastAsia="Times New Roman" w:cs="v5.0.0" w:hint="eastAsia"/>
          <w:lang w:eastAsia="en-GB"/>
        </w:rPr>
        <w:t xml:space="preserve">all </w:t>
      </w:r>
      <w:r w:rsidRPr="009C3439">
        <w:rPr>
          <w:rFonts w:eastAsia="Times New Roman" w:cs="v5.0.0"/>
          <w:highlight w:val="yellow"/>
          <w:lang w:eastAsia="en-GB"/>
        </w:rPr>
        <w:t>FDD</w:t>
      </w:r>
      <w:r>
        <w:rPr>
          <w:rFonts w:eastAsia="Times New Roman" w:cs="v5.0.0"/>
          <w:lang w:eastAsia="en-GB"/>
        </w:rPr>
        <w:t xml:space="preserve"> </w:t>
      </w:r>
      <w:r w:rsidRPr="007E652A">
        <w:rPr>
          <w:rFonts w:eastAsia="Times New Roman" w:cs="v5.0.0"/>
          <w:lang w:eastAsia="en-GB"/>
        </w:rPr>
        <w:t>operating band</w:t>
      </w:r>
      <w:r w:rsidRPr="009C3439">
        <w:rPr>
          <w:rFonts w:eastAsia="Times New Roman" w:cs="v5.0.0"/>
          <w:highlight w:val="yellow"/>
          <w:lang w:eastAsia="en-GB"/>
        </w:rPr>
        <w:t xml:space="preserve">s and </w:t>
      </w:r>
      <w:r w:rsidRPr="009C3439">
        <w:rPr>
          <w:rFonts w:eastAsia="Times New Roman"/>
          <w:highlight w:val="yellow"/>
          <w:lang w:eastAsia="en-GB"/>
        </w:rPr>
        <w:t>specified in Table 7.2.</w:t>
      </w:r>
      <w:r w:rsidRPr="009C3439">
        <w:rPr>
          <w:rFonts w:eastAsia="Times New Roman" w:hint="eastAsia"/>
          <w:highlight w:val="yellow"/>
          <w:lang w:val="en-US" w:eastAsia="zh-CN"/>
        </w:rPr>
        <w:t>2</w:t>
      </w:r>
      <w:r w:rsidRPr="009C3439">
        <w:rPr>
          <w:rFonts w:eastAsia="Times New Roman"/>
          <w:highlight w:val="yellow"/>
          <w:lang w:eastAsia="en-GB"/>
        </w:rPr>
        <w:t>-</w:t>
      </w:r>
      <w:r w:rsidRPr="009C3439">
        <w:rPr>
          <w:rFonts w:eastAsia="Times New Roman" w:hint="eastAsia"/>
          <w:highlight w:val="yellow"/>
          <w:lang w:val="en-US" w:eastAsia="zh-CN"/>
        </w:rPr>
        <w:t xml:space="preserve">5 and 7.2.2-6 for </w:t>
      </w:r>
      <w:r w:rsidRPr="009C3439">
        <w:rPr>
          <w:rFonts w:eastAsia="Times New Roman" w:hint="eastAsia"/>
          <w:i/>
          <w:iCs/>
          <w:highlight w:val="yellow"/>
          <w:lang w:val="en-US" w:eastAsia="zh-CN"/>
        </w:rPr>
        <w:t>SAN type 1-H</w:t>
      </w:r>
      <w:r w:rsidRPr="009C3439">
        <w:rPr>
          <w:rFonts w:eastAsia="Times New Roman" w:hint="eastAsia"/>
          <w:i/>
          <w:highlight w:val="yellow"/>
          <w:lang w:val="en-US" w:eastAsia="zh-CN"/>
        </w:rPr>
        <w:t xml:space="preserve"> </w:t>
      </w:r>
      <w:r w:rsidRPr="009C3439">
        <w:rPr>
          <w:rFonts w:eastAsia="Times New Roman" w:cs="v5.0.0"/>
          <w:highlight w:val="yellow"/>
          <w:lang w:eastAsia="en-GB"/>
        </w:rPr>
        <w:t xml:space="preserve">in all </w:t>
      </w:r>
      <w:r w:rsidRPr="009C3439">
        <w:rPr>
          <w:rFonts w:eastAsia="Times New Roman" w:cs="v5.0.0" w:hint="eastAsia"/>
          <w:highlight w:val="yellow"/>
          <w:lang w:eastAsia="en-GB"/>
        </w:rPr>
        <w:t>T</w:t>
      </w:r>
      <w:r w:rsidRPr="009C3439">
        <w:rPr>
          <w:rFonts w:eastAsia="Times New Roman" w:cs="v5.0.0"/>
          <w:highlight w:val="yellow"/>
          <w:lang w:eastAsia="en-GB"/>
        </w:rPr>
        <w:t>DD operating bands</w:t>
      </w:r>
      <w:r w:rsidRPr="009C3439">
        <w:rPr>
          <w:rFonts w:eastAsia="Times New Roman"/>
          <w:highlight w:val="yellow"/>
          <w:lang w:eastAsia="en-GB"/>
        </w:rPr>
        <w:t>.</w:t>
      </w:r>
    </w:p>
    <w:p w14:paraId="62C42B7D"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lastRenderedPageBreak/>
        <w:t>Table 7.2.2-</w:t>
      </w:r>
      <w:r w:rsidRPr="007E652A">
        <w:rPr>
          <w:rFonts w:ascii="Arial" w:eastAsia="Times New Roman" w:hAnsi="Arial" w:hint="eastAsia"/>
          <w:b/>
          <w:lang w:val="en-US" w:eastAsia="zh-CN"/>
        </w:rPr>
        <w:t>3</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FDD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081863A7" w14:textId="77777777" w:rsidTr="009A19A9">
        <w:trPr>
          <w:jc w:val="center"/>
        </w:trPr>
        <w:tc>
          <w:tcPr>
            <w:tcW w:w="2028" w:type="dxa"/>
            <w:shd w:val="clear" w:color="auto" w:fill="auto"/>
            <w:vAlign w:val="center"/>
          </w:tcPr>
          <w:p w14:paraId="1AC553F2"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1F32363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456CA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0B1C69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6F1D940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CC4E1D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32C30106" w14:textId="77777777" w:rsidTr="009A19A9">
        <w:trPr>
          <w:jc w:val="center"/>
        </w:trPr>
        <w:tc>
          <w:tcPr>
            <w:tcW w:w="2028" w:type="dxa"/>
            <w:vAlign w:val="center"/>
          </w:tcPr>
          <w:p w14:paraId="2AB3A4C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48C55F7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6EBB3F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2B63E7D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-124.9</w:t>
            </w:r>
          </w:p>
        </w:tc>
      </w:tr>
      <w:tr w:rsidR="00615E87" w:rsidRPr="007E652A" w14:paraId="51B60173" w14:textId="77777777" w:rsidTr="009A19A9">
        <w:trPr>
          <w:jc w:val="center"/>
        </w:trPr>
        <w:tc>
          <w:tcPr>
            <w:tcW w:w="2028" w:type="dxa"/>
            <w:vAlign w:val="center"/>
          </w:tcPr>
          <w:p w14:paraId="7E0B00B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7268B6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CBDAC2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4381480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-130.9</w:t>
            </w:r>
          </w:p>
        </w:tc>
      </w:tr>
    </w:tbl>
    <w:p w14:paraId="4E6273BD" w14:textId="77777777" w:rsidR="00615E87" w:rsidRPr="007E652A" w:rsidRDefault="00615E87" w:rsidP="00615E87">
      <w:pPr>
        <w:overflowPunct w:val="0"/>
        <w:autoSpaceDE w:val="0"/>
        <w:autoSpaceDN w:val="0"/>
        <w:adjustRightInd w:val="0"/>
        <w:textAlignment w:val="baseline"/>
        <w:rPr>
          <w:rFonts w:eastAsia="Times New Roman"/>
          <w:lang w:eastAsia="zh-CN"/>
        </w:rPr>
      </w:pPr>
    </w:p>
    <w:p w14:paraId="31FF0722"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7E652A">
        <w:rPr>
          <w:rFonts w:ascii="Arial" w:eastAsia="Times New Roman" w:hAnsi="Arial"/>
          <w:b/>
          <w:lang w:eastAsia="en-GB"/>
        </w:rPr>
        <w:t>Table 7.2.2-</w:t>
      </w:r>
      <w:r w:rsidRPr="007E652A">
        <w:rPr>
          <w:rFonts w:ascii="Arial" w:eastAsia="Times New Roman" w:hAnsi="Arial" w:hint="eastAsia"/>
          <w:b/>
          <w:lang w:val="en-US" w:eastAsia="zh-CN"/>
        </w:rPr>
        <w:t>4</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FDD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3309A0D6" w14:textId="77777777" w:rsidTr="009A19A9">
        <w:trPr>
          <w:jc w:val="center"/>
        </w:trPr>
        <w:tc>
          <w:tcPr>
            <w:tcW w:w="2028" w:type="dxa"/>
            <w:shd w:val="clear" w:color="auto" w:fill="auto"/>
            <w:vAlign w:val="center"/>
          </w:tcPr>
          <w:p w14:paraId="1FC1654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59579BB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10FE123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7E0E04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ADDDBF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2C4D783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7D49AD21" w14:textId="77777777" w:rsidTr="009A19A9">
        <w:trPr>
          <w:jc w:val="center"/>
        </w:trPr>
        <w:tc>
          <w:tcPr>
            <w:tcW w:w="2028" w:type="dxa"/>
            <w:vAlign w:val="center"/>
          </w:tcPr>
          <w:p w14:paraId="136BF6D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2FE8E8A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1531122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A14-1 in Annex A.14</w:t>
            </w:r>
          </w:p>
        </w:tc>
        <w:tc>
          <w:tcPr>
            <w:tcW w:w="2710" w:type="dxa"/>
            <w:vAlign w:val="center"/>
          </w:tcPr>
          <w:p w14:paraId="16921559"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-128.0</w:t>
            </w:r>
          </w:p>
        </w:tc>
      </w:tr>
      <w:tr w:rsidR="00615E87" w:rsidRPr="007E652A" w14:paraId="635F84F1" w14:textId="77777777" w:rsidTr="009A19A9">
        <w:trPr>
          <w:jc w:val="center"/>
        </w:trPr>
        <w:tc>
          <w:tcPr>
            <w:tcW w:w="2028" w:type="dxa"/>
            <w:vAlign w:val="center"/>
          </w:tcPr>
          <w:p w14:paraId="0E83B4D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6DBE4F16"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38ECDFC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FRC A14-2 in Annex A.14</w:t>
            </w:r>
          </w:p>
        </w:tc>
        <w:tc>
          <w:tcPr>
            <w:tcW w:w="2710" w:type="dxa"/>
            <w:vAlign w:val="center"/>
          </w:tcPr>
          <w:p w14:paraId="72528905"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7E652A">
              <w:rPr>
                <w:rFonts w:ascii="Arial" w:eastAsia="Times New Roman" w:hAnsi="Arial" w:cs="Arial"/>
                <w:sz w:val="18"/>
                <w:lang w:val="en-US" w:eastAsia="ja-JP" w:bidi="ar"/>
              </w:rPr>
              <w:t>-134.0</w:t>
            </w:r>
          </w:p>
        </w:tc>
      </w:tr>
    </w:tbl>
    <w:p w14:paraId="627C02C4" w14:textId="77777777" w:rsidR="00615E87" w:rsidRDefault="00615E87" w:rsidP="00615E87">
      <w:pPr>
        <w:rPr>
          <w:rFonts w:eastAsiaTheme="minorHAnsi"/>
          <w:lang w:val="en-US"/>
          <w14:ligatures w14:val="standardContextual"/>
        </w:rPr>
      </w:pPr>
    </w:p>
    <w:p w14:paraId="4A8304A6"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5</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sidRPr="007E652A">
        <w:rPr>
          <w:rFonts w:ascii="Arial" w:eastAsia="Times New Roman" w:hAnsi="Arial" w:hint="eastAsia"/>
          <w:b/>
          <w:lang w:eastAsia="zh-CN"/>
        </w:rPr>
        <w:t xml:space="preserve"> </w:t>
      </w:r>
      <w:r w:rsidRPr="007E652A">
        <w:rPr>
          <w:rFonts w:ascii="Arial" w:eastAsia="Times New Roman" w:hAnsi="Arial"/>
          <w:b/>
          <w:highlight w:val="yellow"/>
          <w:lang w:eastAsia="zh-CN"/>
        </w:rPr>
        <w:t>in TDD</w:t>
      </w:r>
      <w:r>
        <w:rPr>
          <w:rFonts w:ascii="Arial" w:eastAsia="Times New Roman" w:hAnsi="Arial"/>
          <w:b/>
          <w:lang w:eastAsia="zh-CN"/>
        </w:rPr>
        <w:t xml:space="preserve"> </w:t>
      </w:r>
      <w:r w:rsidRPr="007E652A">
        <w:rPr>
          <w:rFonts w:ascii="Arial" w:eastAsia="Times New Roman" w:hAnsi="Arial" w:hint="eastAsia"/>
          <w:b/>
          <w:lang w:eastAsia="zh-CN"/>
        </w:rPr>
        <w:t xml:space="preserve">(GEO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6C1F132B" w14:textId="77777777" w:rsidTr="009A19A9">
        <w:trPr>
          <w:jc w:val="center"/>
        </w:trPr>
        <w:tc>
          <w:tcPr>
            <w:tcW w:w="2028" w:type="dxa"/>
            <w:shd w:val="clear" w:color="auto" w:fill="auto"/>
            <w:vAlign w:val="center"/>
          </w:tcPr>
          <w:p w14:paraId="1F564047"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4AECB3D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75BB3276"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298BDB65"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756C7559"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5CDED85B"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42723695" w14:textId="77777777" w:rsidTr="009A19A9">
        <w:trPr>
          <w:jc w:val="center"/>
        </w:trPr>
        <w:tc>
          <w:tcPr>
            <w:tcW w:w="2028" w:type="dxa"/>
            <w:vAlign w:val="center"/>
          </w:tcPr>
          <w:p w14:paraId="7F2F38F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51A9BF7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782205D3"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4C465D32"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15E87" w:rsidRPr="007E652A" w14:paraId="53FA83FC" w14:textId="77777777" w:rsidTr="009A19A9">
        <w:trPr>
          <w:jc w:val="center"/>
        </w:trPr>
        <w:tc>
          <w:tcPr>
            <w:tcW w:w="2028" w:type="dxa"/>
            <w:vAlign w:val="center"/>
          </w:tcPr>
          <w:p w14:paraId="32A4CFCA"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77C4542B"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41DDE304"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785AF1C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4CA63DFA" w14:textId="77777777" w:rsidR="00615E87" w:rsidRPr="007E652A" w:rsidRDefault="00615E87" w:rsidP="00615E87">
      <w:pPr>
        <w:overflowPunct w:val="0"/>
        <w:autoSpaceDE w:val="0"/>
        <w:autoSpaceDN w:val="0"/>
        <w:adjustRightInd w:val="0"/>
        <w:textAlignment w:val="baseline"/>
        <w:rPr>
          <w:rFonts w:eastAsia="Times New Roman"/>
          <w:lang w:eastAsia="zh-CN"/>
        </w:rPr>
      </w:pPr>
    </w:p>
    <w:p w14:paraId="20A47B16" w14:textId="77777777" w:rsidR="00615E87" w:rsidRPr="007E652A"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 7.2.2-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7E652A">
        <w:rPr>
          <w:rFonts w:ascii="Arial" w:eastAsia="Times New Roman" w:hAnsi="Arial"/>
          <w:b/>
          <w:lang w:eastAsia="en-GB"/>
        </w:rPr>
        <w:t xml:space="preserve"> </w:t>
      </w:r>
      <w:r w:rsidRPr="007E652A">
        <w:rPr>
          <w:rFonts w:ascii="Arial" w:eastAsia="Times New Roman" w:hAnsi="Arial" w:hint="eastAsia"/>
          <w:b/>
          <w:lang w:val="en-US" w:eastAsia="zh-CN"/>
        </w:rPr>
        <w:t>R</w:t>
      </w:r>
      <w:r w:rsidRPr="007E652A">
        <w:rPr>
          <w:rFonts w:ascii="Arial" w:eastAsia="Times New Roman" w:hAnsi="Arial"/>
          <w:b/>
          <w:lang w:eastAsia="en-GB"/>
        </w:rPr>
        <w:t>eference sensitivity levels</w:t>
      </w:r>
      <w:r w:rsidRPr="007E652A">
        <w:rPr>
          <w:rFonts w:ascii="Arial" w:eastAsia="Times New Roman" w:hAnsi="Arial" w:hint="eastAsia"/>
          <w:b/>
          <w:lang w:val="en-US" w:eastAsia="zh-CN"/>
        </w:rPr>
        <w:t xml:space="preserve"> of SAN supporting </w:t>
      </w:r>
      <w:r w:rsidRPr="007E652A">
        <w:rPr>
          <w:rFonts w:ascii="Arial" w:eastAsia="Times New Roman" w:hAnsi="Arial" w:cs="v5.0.0"/>
          <w:b/>
          <w:lang w:eastAsia="en-GB"/>
        </w:rPr>
        <w:t>NB-IoT operation</w:t>
      </w:r>
      <w:r>
        <w:rPr>
          <w:rFonts w:ascii="Arial" w:eastAsia="Times New Roman" w:hAnsi="Arial" w:cs="v5.0.0"/>
          <w:b/>
          <w:lang w:eastAsia="en-GB"/>
        </w:rPr>
        <w:t xml:space="preserve"> </w:t>
      </w:r>
      <w:r w:rsidRPr="007E652A">
        <w:rPr>
          <w:rFonts w:ascii="Arial" w:eastAsia="Times New Roman" w:hAnsi="Arial" w:cs="v5.0.0"/>
          <w:b/>
          <w:highlight w:val="yellow"/>
          <w:lang w:eastAsia="en-GB"/>
        </w:rPr>
        <w:t>in TDD</w:t>
      </w:r>
      <w:r w:rsidRPr="007E652A">
        <w:rPr>
          <w:rFonts w:ascii="Arial" w:eastAsia="Times New Roman" w:hAnsi="Arial" w:hint="eastAsia"/>
          <w:b/>
          <w:lang w:eastAsia="zh-CN"/>
        </w:rPr>
        <w:t xml:space="preserve"> (</w:t>
      </w:r>
      <w:r w:rsidRPr="007E652A">
        <w:rPr>
          <w:rFonts w:ascii="Arial" w:eastAsia="Times New Roman" w:hAnsi="Arial" w:hint="eastAsia"/>
          <w:b/>
          <w:lang w:val="en-US" w:eastAsia="zh-CN"/>
        </w:rPr>
        <w:t>L</w:t>
      </w:r>
      <w:r w:rsidRPr="007E652A">
        <w:rPr>
          <w:rFonts w:ascii="Arial" w:eastAsia="Times New Roman" w:hAnsi="Arial" w:hint="eastAsia"/>
          <w:b/>
          <w:lang w:eastAsia="zh-CN"/>
        </w:rPr>
        <w:t xml:space="preserve">EO </w:t>
      </w:r>
      <w:r w:rsidRPr="007E652A">
        <w:rPr>
          <w:rFonts w:ascii="Arial" w:eastAsia="Times New Roman" w:hAnsi="Arial"/>
          <w:b/>
          <w:lang w:eastAsia="zh-CN"/>
        </w:rPr>
        <w:t xml:space="preserve">class </w:t>
      </w:r>
      <w:r w:rsidRPr="007E652A">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615E87" w:rsidRPr="007E652A" w14:paraId="40A324CF" w14:textId="77777777" w:rsidTr="009A19A9">
        <w:trPr>
          <w:jc w:val="center"/>
        </w:trPr>
        <w:tc>
          <w:tcPr>
            <w:tcW w:w="2028" w:type="dxa"/>
            <w:shd w:val="clear" w:color="auto" w:fill="auto"/>
            <w:vAlign w:val="center"/>
          </w:tcPr>
          <w:p w14:paraId="6112B79C"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7E652A">
              <w:rPr>
                <w:rFonts w:ascii="Arial" w:eastAsia="Times New Roman" w:hAnsi="Arial" w:cs="Arial"/>
                <w:b/>
                <w:sz w:val="18"/>
                <w:lang w:eastAsia="zh-CN"/>
              </w:rPr>
              <w:t>SAN</w:t>
            </w:r>
            <w:r w:rsidRPr="007E652A">
              <w:rPr>
                <w:rFonts w:ascii="Arial" w:eastAsia="Times New Roman" w:hAnsi="Arial" w:cs="Arial"/>
                <w:b/>
                <w:sz w:val="18"/>
                <w:lang w:eastAsia="en-GB"/>
              </w:rPr>
              <w:t xml:space="preserve">  </w:t>
            </w:r>
            <w:r w:rsidRPr="007E652A">
              <w:rPr>
                <w:rFonts w:ascii="Arial" w:eastAsia="Times New Roman" w:hAnsi="Arial" w:cs="Arial"/>
                <w:b/>
                <w:sz w:val="18"/>
                <w:lang w:val="it-IT" w:eastAsia="ja-JP"/>
              </w:rPr>
              <w:t>channel bandwidth (kHz)</w:t>
            </w:r>
          </w:p>
        </w:tc>
        <w:tc>
          <w:tcPr>
            <w:tcW w:w="2200" w:type="dxa"/>
          </w:tcPr>
          <w:p w14:paraId="261AB37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Sub-carrier spacing</w:t>
            </w:r>
          </w:p>
          <w:p w14:paraId="696497C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val="it-IT" w:eastAsia="ja-JP"/>
              </w:rPr>
              <w:t>(kHz)</w:t>
            </w:r>
          </w:p>
        </w:tc>
        <w:tc>
          <w:tcPr>
            <w:tcW w:w="2693" w:type="dxa"/>
            <w:vAlign w:val="center"/>
          </w:tcPr>
          <w:p w14:paraId="531E9CAE"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Reference measurement channel</w:t>
            </w:r>
          </w:p>
        </w:tc>
        <w:tc>
          <w:tcPr>
            <w:tcW w:w="2710" w:type="dxa"/>
            <w:vAlign w:val="center"/>
          </w:tcPr>
          <w:p w14:paraId="586DA9A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sidRPr="007E652A">
              <w:rPr>
                <w:rFonts w:ascii="Arial" w:eastAsia="Times New Roman" w:hAnsi="Arial" w:cs="Arial"/>
                <w:b/>
                <w:sz w:val="18"/>
                <w:lang w:eastAsia="ja-JP"/>
              </w:rPr>
              <w:t xml:space="preserve"> Reference sensitivity power level, P</w:t>
            </w:r>
            <w:r w:rsidRPr="007E652A">
              <w:rPr>
                <w:rFonts w:ascii="Arial" w:eastAsia="Times New Roman" w:hAnsi="Arial" w:cs="Arial"/>
                <w:b/>
                <w:sz w:val="18"/>
                <w:vertAlign w:val="subscript"/>
                <w:lang w:eastAsia="ja-JP"/>
              </w:rPr>
              <w:t>REFSENS</w:t>
            </w:r>
          </w:p>
          <w:p w14:paraId="02137CB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E652A">
              <w:rPr>
                <w:rFonts w:ascii="Arial" w:eastAsia="Times New Roman" w:hAnsi="Arial" w:cs="Arial"/>
                <w:b/>
                <w:sz w:val="18"/>
                <w:lang w:eastAsia="ja-JP"/>
              </w:rPr>
              <w:t xml:space="preserve"> (dBm)</w:t>
            </w:r>
          </w:p>
        </w:tc>
      </w:tr>
      <w:tr w:rsidR="00615E87" w:rsidRPr="007E652A" w14:paraId="14C4E1A7" w14:textId="77777777" w:rsidTr="009A19A9">
        <w:trPr>
          <w:jc w:val="center"/>
        </w:trPr>
        <w:tc>
          <w:tcPr>
            <w:tcW w:w="2028" w:type="dxa"/>
            <w:vAlign w:val="center"/>
          </w:tcPr>
          <w:p w14:paraId="4DC7EDD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09FD583C"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15</w:t>
            </w:r>
          </w:p>
        </w:tc>
        <w:tc>
          <w:tcPr>
            <w:tcW w:w="2693" w:type="dxa"/>
            <w:vAlign w:val="center"/>
          </w:tcPr>
          <w:p w14:paraId="572EAF91"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3512293D"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615E87" w:rsidRPr="007E652A" w14:paraId="612567C3" w14:textId="77777777" w:rsidTr="009A19A9">
        <w:trPr>
          <w:trHeight w:val="261"/>
          <w:jc w:val="center"/>
        </w:trPr>
        <w:tc>
          <w:tcPr>
            <w:tcW w:w="2028" w:type="dxa"/>
            <w:vAlign w:val="center"/>
          </w:tcPr>
          <w:p w14:paraId="60118B00"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200</w:t>
            </w:r>
          </w:p>
        </w:tc>
        <w:tc>
          <w:tcPr>
            <w:tcW w:w="2200" w:type="dxa"/>
          </w:tcPr>
          <w:p w14:paraId="1C0E55D8"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E652A">
              <w:rPr>
                <w:rFonts w:ascii="Arial" w:eastAsia="Times New Roman" w:hAnsi="Arial" w:cs="Arial"/>
                <w:sz w:val="18"/>
                <w:lang w:eastAsia="ja-JP"/>
              </w:rPr>
              <w:t>3.75</w:t>
            </w:r>
          </w:p>
        </w:tc>
        <w:tc>
          <w:tcPr>
            <w:tcW w:w="2693" w:type="dxa"/>
            <w:vAlign w:val="center"/>
          </w:tcPr>
          <w:p w14:paraId="6D0006F3"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6634D4">
              <w:rPr>
                <w:rFonts w:ascii="Arial" w:eastAsia="Times New Roman" w:hAnsi="Arial" w:cs="Arial"/>
                <w:sz w:val="18"/>
                <w:highlight w:val="yellow"/>
                <w:lang w:eastAsia="ja-JP"/>
              </w:rPr>
              <w:t>TBD</w:t>
            </w:r>
            <w:r w:rsidRPr="007E652A">
              <w:rPr>
                <w:rFonts w:ascii="Arial" w:eastAsia="Times New Roman" w:hAnsi="Arial" w:cs="Arial"/>
                <w:sz w:val="18"/>
                <w:lang w:eastAsia="ja-JP"/>
              </w:rPr>
              <w:t xml:space="preserve"> in Annex A.14</w:t>
            </w:r>
          </w:p>
        </w:tc>
        <w:tc>
          <w:tcPr>
            <w:tcW w:w="2710" w:type="dxa"/>
            <w:vAlign w:val="center"/>
          </w:tcPr>
          <w:p w14:paraId="35177D0F" w14:textId="77777777" w:rsidR="00615E87" w:rsidRPr="007E652A"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bl>
    <w:p w14:paraId="730A9055" w14:textId="77777777" w:rsidR="00615E87" w:rsidRDefault="00615E87" w:rsidP="00615E87">
      <w:pPr>
        <w:jc w:val="both"/>
      </w:pPr>
    </w:p>
    <w:p w14:paraId="77500DAD" w14:textId="77777777" w:rsidR="00615E87" w:rsidRPr="009C3439" w:rsidRDefault="00615E87" w:rsidP="00615E87">
      <w:pPr>
        <w:pStyle w:val="Paragraphedeliste"/>
        <w:numPr>
          <w:ilvl w:val="2"/>
          <w:numId w:val="2"/>
        </w:numPr>
        <w:overflowPunct w:val="0"/>
        <w:autoSpaceDE w:val="0"/>
        <w:autoSpaceDN w:val="0"/>
        <w:adjustRightInd w:val="0"/>
        <w:ind w:left="2084" w:firstLineChars="0"/>
        <w:jc w:val="both"/>
        <w:textAlignment w:val="baseline"/>
        <w:rPr>
          <w:b/>
        </w:rPr>
      </w:pPr>
      <w:r w:rsidRPr="009C3439">
        <w:rPr>
          <w:rFonts w:eastAsiaTheme="minorHAnsi"/>
          <w:b/>
          <w:lang w:val="en-US"/>
          <w14:ligatures w14:val="standardContextual"/>
        </w:rPr>
        <w:t>For OTA specifications:</w:t>
      </w:r>
    </w:p>
    <w:p w14:paraId="5529AF57" w14:textId="77777777" w:rsidR="00615E87" w:rsidRPr="00492833" w:rsidRDefault="00615E87" w:rsidP="00615E87">
      <w:pPr>
        <w:overflowPunct w:val="0"/>
        <w:autoSpaceDE w:val="0"/>
        <w:autoSpaceDN w:val="0"/>
        <w:adjustRightInd w:val="0"/>
        <w:textAlignment w:val="baseline"/>
        <w:rPr>
          <w:rFonts w:eastAsia="Times New Roman"/>
          <w:lang w:val="en-US" w:eastAsia="en-GB"/>
        </w:rPr>
      </w:pPr>
      <w:r w:rsidRPr="00492833">
        <w:rPr>
          <w:rFonts w:eastAsia="Times New Roman" w:hint="eastAsia"/>
          <w:lang w:val="en-US" w:eastAsia="zh-CN"/>
        </w:rPr>
        <w:t>For SAN supporting standalone NB-IoT operation, t</w:t>
      </w:r>
      <w:r w:rsidRPr="00492833">
        <w:rPr>
          <w:rFonts w:eastAsia="Times New Roman"/>
          <w:lang w:eastAsia="en-GB"/>
        </w:rPr>
        <w:t>he throughput shall be ≥ 95% of the maximum throughput of the reference measurement channel as specified in annex A.1</w:t>
      </w:r>
      <w:r w:rsidRPr="00492833">
        <w:rPr>
          <w:rFonts w:eastAsia="Times New Roman" w:hint="eastAsia"/>
          <w:lang w:val="en-US" w:eastAsia="zh-CN"/>
        </w:rPr>
        <w:t xml:space="preserve"> with parameter s</w:t>
      </w:r>
      <w:r>
        <w:rPr>
          <w:rFonts w:eastAsia="Times New Roman" w:hint="eastAsia"/>
          <w:lang w:val="en-US" w:eastAsia="zh-CN"/>
        </w:rPr>
        <w:t xml:space="preserve">pecified in </w:t>
      </w:r>
      <w:r w:rsidRPr="009C3439">
        <w:rPr>
          <w:rFonts w:eastAsia="Times New Roman" w:hint="eastAsia"/>
          <w:highlight w:val="yellow"/>
          <w:lang w:val="en-US" w:eastAsia="zh-CN"/>
        </w:rPr>
        <w:t>T</w:t>
      </w:r>
      <w:r>
        <w:rPr>
          <w:rFonts w:eastAsia="Times New Roman" w:hint="eastAsia"/>
          <w:lang w:val="en-US" w:eastAsia="zh-CN"/>
        </w:rPr>
        <w:t xml:space="preserve">able 10.3.2-3 and </w:t>
      </w:r>
      <w:r w:rsidRPr="009C3439">
        <w:rPr>
          <w:rFonts w:eastAsia="Times New Roman" w:hint="eastAsia"/>
          <w:highlight w:val="yellow"/>
          <w:lang w:val="en-US" w:eastAsia="zh-CN"/>
        </w:rPr>
        <w:t>T</w:t>
      </w:r>
      <w:r w:rsidRPr="00492833">
        <w:rPr>
          <w:rFonts w:eastAsia="Times New Roman" w:hint="eastAsia"/>
          <w:lang w:val="en-US" w:eastAsia="zh-CN"/>
        </w:rPr>
        <w:t>able 10.3.2-4</w:t>
      </w:r>
      <w:r w:rsidRPr="00492833">
        <w:rPr>
          <w:rFonts w:eastAsia="Times New Roman"/>
          <w:lang w:eastAsia="en-GB"/>
        </w:rPr>
        <w:t xml:space="preserve"> </w:t>
      </w:r>
      <w:r w:rsidRPr="00233539">
        <w:rPr>
          <w:rFonts w:eastAsia="Times New Roman"/>
          <w:highlight w:val="yellow"/>
          <w:lang w:eastAsia="en-GB"/>
        </w:rPr>
        <w:t xml:space="preserve">for FDD bands and </w:t>
      </w:r>
      <w:r w:rsidRPr="00233539">
        <w:rPr>
          <w:rFonts w:eastAsia="Times New Roman" w:hint="eastAsia"/>
          <w:highlight w:val="yellow"/>
          <w:lang w:val="en-US" w:eastAsia="zh-CN"/>
        </w:rPr>
        <w:t>Table 10.3.2-5 and Table 10.3.2-6</w:t>
      </w:r>
      <w:r w:rsidRPr="00492833">
        <w:rPr>
          <w:rFonts w:eastAsia="Times New Roman"/>
          <w:lang w:eastAsia="en-GB"/>
        </w:rPr>
        <w:t xml:space="preserve"> when the OTA test signal is at the corresponding </w:t>
      </w:r>
      <w:r w:rsidRPr="00492833">
        <w:rPr>
          <w:rFonts w:eastAsia="Times New Roman"/>
          <w:lang w:eastAsia="zh-CN"/>
        </w:rPr>
        <w:t>EIS</w:t>
      </w:r>
      <w:r w:rsidRPr="00492833">
        <w:rPr>
          <w:rFonts w:eastAsia="Times New Roman"/>
          <w:vertAlign w:val="subscript"/>
          <w:lang w:eastAsia="zh-CN"/>
        </w:rPr>
        <w:t>REFSENS</w:t>
      </w:r>
      <w:r w:rsidRPr="00492833">
        <w:rPr>
          <w:rFonts w:eastAsia="Times New Roman"/>
          <w:lang w:eastAsia="en-GB"/>
        </w:rPr>
        <w:t xml:space="preserve"> level and arrives from any direction within the </w:t>
      </w:r>
      <w:r w:rsidRPr="00492833">
        <w:rPr>
          <w:rFonts w:eastAsia="Times New Roman"/>
          <w:i/>
          <w:lang w:eastAsia="en-GB"/>
        </w:rPr>
        <w:t>OTA REFSENS RoAoA.</w:t>
      </w:r>
    </w:p>
    <w:p w14:paraId="3B38826F"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 10.3.2-</w:t>
      </w:r>
      <w:r w:rsidRPr="00492833">
        <w:rPr>
          <w:rFonts w:ascii="Arial" w:eastAsia="Times New Roman" w:hAnsi="Arial" w:hint="eastAsia"/>
          <w:b/>
          <w:lang w:val="en-US" w:eastAsia="zh-CN"/>
        </w:rPr>
        <w:t>3</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FDD</w:t>
      </w:r>
      <w:r w:rsidRPr="00492833">
        <w:rPr>
          <w:rFonts w:ascii="Arial" w:eastAsia="Times New Roman" w:hAnsi="Arial" w:hint="eastAsia"/>
          <w:b/>
          <w:lang w:eastAsia="zh-CN"/>
        </w:rPr>
        <w:t xml:space="preserve"> (GEO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38CE97F4" w14:textId="77777777" w:rsidTr="009A19A9">
        <w:trPr>
          <w:jc w:val="center"/>
        </w:trPr>
        <w:tc>
          <w:tcPr>
            <w:tcW w:w="2028" w:type="dxa"/>
            <w:shd w:val="clear" w:color="auto" w:fill="auto"/>
            <w:vAlign w:val="center"/>
          </w:tcPr>
          <w:p w14:paraId="01F0B06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9ABE4E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2278BC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0CDB91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5E7541E5"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536DDD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41E7FE45" w14:textId="77777777" w:rsidTr="009A19A9">
        <w:trPr>
          <w:jc w:val="center"/>
        </w:trPr>
        <w:tc>
          <w:tcPr>
            <w:tcW w:w="2028" w:type="dxa"/>
            <w:vAlign w:val="center"/>
          </w:tcPr>
          <w:p w14:paraId="68A8371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18566A3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6347E7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66E3881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-124.9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367F5859" w14:textId="77777777" w:rsidTr="009A19A9">
        <w:trPr>
          <w:jc w:val="center"/>
        </w:trPr>
        <w:tc>
          <w:tcPr>
            <w:tcW w:w="2028" w:type="dxa"/>
            <w:vAlign w:val="center"/>
          </w:tcPr>
          <w:p w14:paraId="7C126DD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A0CA39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1ED245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0197C57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-130.9</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4E6D314E" w14:textId="77777777" w:rsidR="00615E87" w:rsidRPr="00492833" w:rsidRDefault="00615E87" w:rsidP="00615E87">
      <w:pPr>
        <w:overflowPunct w:val="0"/>
        <w:autoSpaceDE w:val="0"/>
        <w:autoSpaceDN w:val="0"/>
        <w:adjustRightInd w:val="0"/>
        <w:textAlignment w:val="baseline"/>
        <w:rPr>
          <w:rFonts w:eastAsia="Times New Roman"/>
          <w:lang w:eastAsia="zh-CN"/>
        </w:rPr>
      </w:pPr>
    </w:p>
    <w:p w14:paraId="4E096868"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2833">
        <w:rPr>
          <w:rFonts w:ascii="Arial" w:eastAsia="Times New Roman" w:hAnsi="Arial"/>
          <w:b/>
          <w:lang w:eastAsia="en-GB"/>
        </w:rPr>
        <w:t>Table10.3.2-</w:t>
      </w:r>
      <w:r w:rsidRPr="00492833">
        <w:rPr>
          <w:rFonts w:ascii="Arial" w:eastAsia="Times New Roman" w:hAnsi="Arial" w:hint="eastAsia"/>
          <w:b/>
          <w:lang w:val="en-US" w:eastAsia="zh-CN"/>
        </w:rPr>
        <w:t>4</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FDD</w:t>
      </w:r>
      <w:r>
        <w:rPr>
          <w:rFonts w:ascii="Arial" w:eastAsia="Times New Roman" w:hAnsi="Arial"/>
          <w:b/>
          <w:lang w:eastAsia="zh-CN"/>
        </w:rPr>
        <w:t xml:space="preserve"> </w:t>
      </w:r>
      <w:r w:rsidRPr="00492833">
        <w:rPr>
          <w:rFonts w:ascii="Arial" w:eastAsia="Times New Roman" w:hAnsi="Arial" w:hint="eastAsia"/>
          <w:b/>
          <w:lang w:eastAsia="zh-CN"/>
        </w:rPr>
        <w:t>(</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64C933D1" w14:textId="77777777" w:rsidTr="009A19A9">
        <w:trPr>
          <w:jc w:val="center"/>
        </w:trPr>
        <w:tc>
          <w:tcPr>
            <w:tcW w:w="2028" w:type="dxa"/>
            <w:shd w:val="clear" w:color="auto" w:fill="auto"/>
            <w:vAlign w:val="center"/>
          </w:tcPr>
          <w:p w14:paraId="59F74D4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7F5C5B0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151E261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40A91475"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318291E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92392F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7345929D" w14:textId="77777777" w:rsidTr="009A19A9">
        <w:trPr>
          <w:jc w:val="center"/>
        </w:trPr>
        <w:tc>
          <w:tcPr>
            <w:tcW w:w="2028" w:type="dxa"/>
            <w:vAlign w:val="center"/>
          </w:tcPr>
          <w:p w14:paraId="15D5B3F7"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265D8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583B3B0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A14-1 in Annex A.14</w:t>
            </w:r>
          </w:p>
        </w:tc>
        <w:tc>
          <w:tcPr>
            <w:tcW w:w="2712" w:type="dxa"/>
            <w:vAlign w:val="center"/>
          </w:tcPr>
          <w:p w14:paraId="7353DCAB"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-128.0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66B0EDA1" w14:textId="77777777" w:rsidTr="009A19A9">
        <w:trPr>
          <w:jc w:val="center"/>
        </w:trPr>
        <w:tc>
          <w:tcPr>
            <w:tcW w:w="2028" w:type="dxa"/>
            <w:vAlign w:val="center"/>
          </w:tcPr>
          <w:p w14:paraId="4F16930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30139FC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7BE66C0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FRC A14-2 in Annex A.14</w:t>
            </w:r>
          </w:p>
        </w:tc>
        <w:tc>
          <w:tcPr>
            <w:tcW w:w="2712" w:type="dxa"/>
            <w:vAlign w:val="center"/>
          </w:tcPr>
          <w:p w14:paraId="51CAA88C"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bidi="ar"/>
              </w:rPr>
              <w:t>-134.0</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2C993379" w14:textId="77777777" w:rsidR="00615E87" w:rsidRPr="00492833" w:rsidRDefault="00615E87" w:rsidP="00615E87">
      <w:pPr>
        <w:overflowPunct w:val="0"/>
        <w:autoSpaceDE w:val="0"/>
        <w:autoSpaceDN w:val="0"/>
        <w:adjustRightInd w:val="0"/>
        <w:textAlignment w:val="baseline"/>
        <w:rPr>
          <w:rFonts w:eastAsia="Times New Roman"/>
          <w:lang w:eastAsia="en-GB"/>
        </w:rPr>
      </w:pPr>
    </w:p>
    <w:p w14:paraId="0C5877B6"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lastRenderedPageBreak/>
        <w:t>Table 10.3.2-</w:t>
      </w:r>
      <w:r w:rsidRPr="009C3439">
        <w:rPr>
          <w:rFonts w:ascii="Arial" w:eastAsia="Times New Roman" w:hAnsi="Arial"/>
          <w:b/>
          <w:highlight w:val="yellow"/>
          <w:lang w:eastAsia="zh-CN"/>
        </w:rPr>
        <w:t>5</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sidRPr="00492833">
        <w:rPr>
          <w:rFonts w:ascii="Arial" w:eastAsia="Times New Roman" w:hAnsi="Arial" w:hint="eastAsia"/>
          <w:b/>
          <w:lang w:eastAsia="zh-CN"/>
        </w:rPr>
        <w:t xml:space="preserve"> </w:t>
      </w:r>
      <w:r w:rsidRPr="00492833">
        <w:rPr>
          <w:rFonts w:ascii="Arial" w:eastAsia="Times New Roman" w:hAnsi="Arial"/>
          <w:b/>
          <w:highlight w:val="yellow"/>
          <w:lang w:eastAsia="zh-CN"/>
        </w:rPr>
        <w:t>in TDD</w:t>
      </w:r>
      <w:r>
        <w:rPr>
          <w:rFonts w:ascii="Arial" w:eastAsia="Times New Roman" w:hAnsi="Arial"/>
          <w:b/>
          <w:lang w:eastAsia="zh-CN"/>
        </w:rPr>
        <w:t xml:space="preserve"> </w:t>
      </w:r>
      <w:r w:rsidRPr="00492833">
        <w:rPr>
          <w:rFonts w:ascii="Arial" w:eastAsia="Times New Roman" w:hAnsi="Arial" w:hint="eastAsia"/>
          <w:b/>
          <w:lang w:eastAsia="zh-CN"/>
        </w:rPr>
        <w:t xml:space="preserve">(GEO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5A7FE385" w14:textId="77777777" w:rsidTr="009A19A9">
        <w:trPr>
          <w:jc w:val="center"/>
        </w:trPr>
        <w:tc>
          <w:tcPr>
            <w:tcW w:w="2028" w:type="dxa"/>
            <w:shd w:val="clear" w:color="auto" w:fill="auto"/>
            <w:vAlign w:val="center"/>
          </w:tcPr>
          <w:p w14:paraId="38F530EC"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3162A33B"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301CCB9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5BBAA8A2"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22E42DB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26BA774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525D388E" w14:textId="77777777" w:rsidTr="009A19A9">
        <w:trPr>
          <w:jc w:val="center"/>
        </w:trPr>
        <w:tc>
          <w:tcPr>
            <w:tcW w:w="2028" w:type="dxa"/>
            <w:vAlign w:val="center"/>
          </w:tcPr>
          <w:p w14:paraId="77484CA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2BB11BED"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44891FC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5B93DB9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1B480AA1" w14:textId="77777777" w:rsidTr="009A19A9">
        <w:trPr>
          <w:jc w:val="center"/>
        </w:trPr>
        <w:tc>
          <w:tcPr>
            <w:tcW w:w="2028" w:type="dxa"/>
            <w:vAlign w:val="center"/>
          </w:tcPr>
          <w:p w14:paraId="5D4F789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4CD27DB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422CCFA9"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4C27508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35CC8AF2" w14:textId="77777777" w:rsidR="00615E87" w:rsidRPr="00492833" w:rsidRDefault="00615E87" w:rsidP="00615E87">
      <w:pPr>
        <w:overflowPunct w:val="0"/>
        <w:autoSpaceDE w:val="0"/>
        <w:autoSpaceDN w:val="0"/>
        <w:adjustRightInd w:val="0"/>
        <w:textAlignment w:val="baseline"/>
        <w:rPr>
          <w:rFonts w:eastAsia="Times New Roman"/>
          <w:lang w:eastAsia="zh-CN"/>
        </w:rPr>
      </w:pPr>
    </w:p>
    <w:p w14:paraId="02FB3232" w14:textId="77777777" w:rsidR="00615E87" w:rsidRPr="00492833" w:rsidRDefault="00615E87" w:rsidP="00615E8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439">
        <w:rPr>
          <w:rFonts w:ascii="Arial" w:eastAsia="Times New Roman" w:hAnsi="Arial"/>
          <w:b/>
          <w:highlight w:val="yellow"/>
          <w:lang w:eastAsia="en-GB"/>
        </w:rPr>
        <w:t>Table10.3.2-</w:t>
      </w:r>
      <w:r w:rsidRPr="009C3439">
        <w:rPr>
          <w:rFonts w:ascii="Arial" w:eastAsia="Times New Roman" w:hAnsi="Arial" w:hint="eastAsia"/>
          <w:b/>
          <w:highlight w:val="yellow"/>
          <w:lang w:val="en-US" w:eastAsia="zh-CN"/>
        </w:rPr>
        <w:t>6</w:t>
      </w:r>
      <w:r w:rsidRPr="009C3439">
        <w:rPr>
          <w:rFonts w:ascii="Arial" w:eastAsia="Times New Roman" w:hAnsi="Arial"/>
          <w:b/>
          <w:highlight w:val="yellow"/>
          <w:lang w:eastAsia="en-GB"/>
        </w:rPr>
        <w:t>:</w:t>
      </w:r>
      <w:r w:rsidRPr="00492833">
        <w:rPr>
          <w:rFonts w:ascii="Arial" w:eastAsia="Times New Roman" w:hAnsi="Arial"/>
          <w:b/>
          <w:lang w:eastAsia="en-GB"/>
        </w:rPr>
        <w:t xml:space="preserve"> </w:t>
      </w:r>
      <w:r w:rsidRPr="00492833">
        <w:rPr>
          <w:rFonts w:ascii="Arial" w:eastAsia="Times New Roman" w:hAnsi="Arial" w:hint="eastAsia"/>
          <w:b/>
          <w:lang w:val="en-US" w:eastAsia="zh-CN"/>
        </w:rPr>
        <w:t>R</w:t>
      </w:r>
      <w:r w:rsidRPr="00492833">
        <w:rPr>
          <w:rFonts w:ascii="Arial" w:eastAsia="Times New Roman" w:hAnsi="Arial"/>
          <w:b/>
          <w:lang w:eastAsia="en-GB"/>
        </w:rPr>
        <w:t>eference sensitivity levels</w:t>
      </w:r>
      <w:r w:rsidRPr="00492833">
        <w:rPr>
          <w:rFonts w:ascii="Arial" w:eastAsia="Times New Roman" w:hAnsi="Arial" w:hint="eastAsia"/>
          <w:b/>
          <w:lang w:val="en-US" w:eastAsia="zh-CN"/>
        </w:rPr>
        <w:t xml:space="preserve"> of SAN supporting </w:t>
      </w:r>
      <w:r w:rsidRPr="00492833">
        <w:rPr>
          <w:rFonts w:ascii="Arial" w:eastAsia="Times New Roman" w:hAnsi="Arial" w:cs="v5.0.0"/>
          <w:b/>
          <w:lang w:eastAsia="en-GB"/>
        </w:rPr>
        <w:t>standalone NB-IoT operation</w:t>
      </w:r>
      <w:r>
        <w:rPr>
          <w:rFonts w:ascii="Arial" w:eastAsia="Times New Roman" w:hAnsi="Arial" w:cs="v5.0.0"/>
          <w:b/>
          <w:lang w:eastAsia="en-GB"/>
        </w:rPr>
        <w:t xml:space="preserve"> </w:t>
      </w:r>
      <w:r w:rsidRPr="00492833">
        <w:rPr>
          <w:rFonts w:ascii="Arial" w:eastAsia="Times New Roman" w:hAnsi="Arial" w:cs="v5.0.0"/>
          <w:b/>
          <w:highlight w:val="yellow"/>
          <w:lang w:eastAsia="en-GB"/>
        </w:rPr>
        <w:t>in TDD</w:t>
      </w:r>
      <w:r w:rsidRPr="00492833">
        <w:rPr>
          <w:rFonts w:ascii="Arial" w:eastAsia="Times New Roman" w:hAnsi="Arial" w:hint="eastAsia"/>
          <w:b/>
          <w:lang w:eastAsia="zh-CN"/>
        </w:rPr>
        <w:t xml:space="preserve"> (</w:t>
      </w:r>
      <w:r w:rsidRPr="00492833">
        <w:rPr>
          <w:rFonts w:ascii="Arial" w:eastAsia="Times New Roman" w:hAnsi="Arial" w:hint="eastAsia"/>
          <w:b/>
          <w:lang w:val="en-US" w:eastAsia="zh-CN"/>
        </w:rPr>
        <w:t>L</w:t>
      </w:r>
      <w:r w:rsidRPr="00492833">
        <w:rPr>
          <w:rFonts w:ascii="Arial" w:eastAsia="Times New Roman" w:hAnsi="Arial" w:hint="eastAsia"/>
          <w:b/>
          <w:lang w:eastAsia="zh-CN"/>
        </w:rPr>
        <w:t xml:space="preserve">EO </w:t>
      </w:r>
      <w:r w:rsidRPr="00492833">
        <w:rPr>
          <w:rFonts w:ascii="Arial" w:eastAsia="Times New Roman" w:hAnsi="Arial"/>
          <w:b/>
          <w:lang w:eastAsia="zh-CN"/>
        </w:rPr>
        <w:t xml:space="preserve">class </w:t>
      </w:r>
      <w:r w:rsidRPr="00492833">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615E87" w:rsidRPr="00492833" w14:paraId="2EB3A5BD" w14:textId="77777777" w:rsidTr="009A19A9">
        <w:trPr>
          <w:jc w:val="center"/>
        </w:trPr>
        <w:tc>
          <w:tcPr>
            <w:tcW w:w="2028" w:type="dxa"/>
            <w:shd w:val="clear" w:color="auto" w:fill="auto"/>
            <w:vAlign w:val="center"/>
          </w:tcPr>
          <w:p w14:paraId="79C15831"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sidRPr="00492833">
              <w:rPr>
                <w:rFonts w:ascii="Arial" w:eastAsia="Times New Roman" w:hAnsi="Arial" w:cs="Arial"/>
                <w:b/>
                <w:sz w:val="18"/>
                <w:lang w:eastAsia="zh-CN"/>
              </w:rPr>
              <w:t>SAN</w:t>
            </w:r>
            <w:r w:rsidRPr="00492833">
              <w:rPr>
                <w:rFonts w:ascii="Arial" w:eastAsia="Times New Roman" w:hAnsi="Arial" w:cs="Arial"/>
                <w:b/>
                <w:sz w:val="18"/>
                <w:lang w:eastAsia="en-GB"/>
              </w:rPr>
              <w:t xml:space="preserve"> </w:t>
            </w:r>
            <w:r w:rsidRPr="00492833">
              <w:rPr>
                <w:rFonts w:ascii="Arial" w:eastAsia="Times New Roman" w:hAnsi="Arial" w:cs="Arial"/>
                <w:b/>
                <w:sz w:val="18"/>
                <w:lang w:val="it-IT" w:eastAsia="ja-JP"/>
              </w:rPr>
              <w:t>channel bandwidth (kHz)</w:t>
            </w:r>
          </w:p>
        </w:tc>
        <w:tc>
          <w:tcPr>
            <w:tcW w:w="2199" w:type="dxa"/>
          </w:tcPr>
          <w:p w14:paraId="09613A3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Sub-carrier spacing</w:t>
            </w:r>
          </w:p>
          <w:p w14:paraId="7202A4B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val="it-IT" w:eastAsia="ja-JP"/>
              </w:rPr>
              <w:t>(kHz)</w:t>
            </w:r>
          </w:p>
        </w:tc>
        <w:tc>
          <w:tcPr>
            <w:tcW w:w="2692" w:type="dxa"/>
            <w:vAlign w:val="center"/>
          </w:tcPr>
          <w:p w14:paraId="6A7714A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Reference measurement channel</w:t>
            </w:r>
          </w:p>
        </w:tc>
        <w:tc>
          <w:tcPr>
            <w:tcW w:w="2712" w:type="dxa"/>
            <w:vAlign w:val="center"/>
          </w:tcPr>
          <w:p w14:paraId="755FCF16"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Reference sensitivity power level, </w:t>
            </w:r>
            <w:r w:rsidRPr="00492833">
              <w:rPr>
                <w:rFonts w:ascii="Arial" w:eastAsia="Times New Roman" w:hAnsi="Arial"/>
                <w:b/>
                <w:sz w:val="18"/>
                <w:lang w:eastAsia="zh-CN"/>
              </w:rPr>
              <w:t>EIS</w:t>
            </w:r>
            <w:r w:rsidRPr="00492833">
              <w:rPr>
                <w:rFonts w:ascii="Arial" w:eastAsia="Times New Roman" w:hAnsi="Arial"/>
                <w:b/>
                <w:sz w:val="18"/>
                <w:vertAlign w:val="subscript"/>
                <w:lang w:eastAsia="zh-CN"/>
              </w:rPr>
              <w:t>REFSENS</w:t>
            </w:r>
          </w:p>
          <w:p w14:paraId="77987454"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92833">
              <w:rPr>
                <w:rFonts w:ascii="Arial" w:eastAsia="Times New Roman" w:hAnsi="Arial" w:cs="Arial"/>
                <w:b/>
                <w:sz w:val="18"/>
                <w:lang w:eastAsia="ja-JP"/>
              </w:rPr>
              <w:t xml:space="preserve"> (dBm)</w:t>
            </w:r>
          </w:p>
        </w:tc>
      </w:tr>
      <w:tr w:rsidR="00615E87" w:rsidRPr="00492833" w14:paraId="0EB97ACA" w14:textId="77777777" w:rsidTr="009A19A9">
        <w:trPr>
          <w:jc w:val="center"/>
        </w:trPr>
        <w:tc>
          <w:tcPr>
            <w:tcW w:w="2028" w:type="dxa"/>
            <w:vAlign w:val="center"/>
          </w:tcPr>
          <w:p w14:paraId="3CEA1ACD"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7C130DD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15</w:t>
            </w:r>
          </w:p>
        </w:tc>
        <w:tc>
          <w:tcPr>
            <w:tcW w:w="2692" w:type="dxa"/>
            <w:vAlign w:val="center"/>
          </w:tcPr>
          <w:p w14:paraId="0206525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Pr>
                <w:rFonts w:ascii="Arial" w:eastAsia="Times New Roman" w:hAnsi="Arial" w:cs="Arial"/>
                <w:sz w:val="18"/>
                <w:lang w:eastAsia="ja-JP"/>
              </w:rPr>
              <w:t xml:space="preserve"> </w:t>
            </w:r>
            <w:r w:rsidRPr="00492833">
              <w:rPr>
                <w:rFonts w:ascii="Arial" w:eastAsia="Times New Roman" w:hAnsi="Arial" w:cs="Arial"/>
                <w:sz w:val="18"/>
                <w:lang w:eastAsia="ja-JP"/>
              </w:rPr>
              <w:t>in Annex A.14</w:t>
            </w:r>
          </w:p>
        </w:tc>
        <w:tc>
          <w:tcPr>
            <w:tcW w:w="2712" w:type="dxa"/>
            <w:vAlign w:val="center"/>
          </w:tcPr>
          <w:p w14:paraId="479087E0"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r w:rsidR="00615E87" w:rsidRPr="00492833" w14:paraId="23C76B64" w14:textId="77777777" w:rsidTr="009A19A9">
        <w:trPr>
          <w:jc w:val="center"/>
        </w:trPr>
        <w:tc>
          <w:tcPr>
            <w:tcW w:w="2028" w:type="dxa"/>
            <w:vAlign w:val="center"/>
          </w:tcPr>
          <w:p w14:paraId="7CA85CC3"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200</w:t>
            </w:r>
          </w:p>
        </w:tc>
        <w:tc>
          <w:tcPr>
            <w:tcW w:w="2199" w:type="dxa"/>
          </w:tcPr>
          <w:p w14:paraId="61FBACAF"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lang w:eastAsia="ja-JP"/>
              </w:rPr>
              <w:t>3.75</w:t>
            </w:r>
          </w:p>
        </w:tc>
        <w:tc>
          <w:tcPr>
            <w:tcW w:w="2692" w:type="dxa"/>
            <w:vAlign w:val="center"/>
          </w:tcPr>
          <w:p w14:paraId="0F1C9B8E"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92833">
              <w:rPr>
                <w:rFonts w:ascii="Arial" w:eastAsia="Times New Roman" w:hAnsi="Arial" w:cs="Arial"/>
                <w:sz w:val="18"/>
                <w:highlight w:val="yellow"/>
                <w:lang w:eastAsia="ja-JP"/>
              </w:rPr>
              <w:t>TBD</w:t>
            </w:r>
            <w:r w:rsidRPr="00492833">
              <w:rPr>
                <w:rFonts w:ascii="Arial" w:eastAsia="Times New Roman" w:hAnsi="Arial" w:cs="Arial"/>
                <w:sz w:val="18"/>
                <w:lang w:eastAsia="ja-JP"/>
              </w:rPr>
              <w:t xml:space="preserve"> in Annex A.14</w:t>
            </w:r>
          </w:p>
        </w:tc>
        <w:tc>
          <w:tcPr>
            <w:tcW w:w="2712" w:type="dxa"/>
            <w:vAlign w:val="center"/>
          </w:tcPr>
          <w:p w14:paraId="5788523A" w14:textId="77777777" w:rsidR="00615E87" w:rsidRPr="00492833" w:rsidRDefault="00615E87" w:rsidP="009A19A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highlight w:val="yellow"/>
                <w:lang w:val="en-US" w:eastAsia="ja-JP" w:bidi="ar"/>
              </w:rPr>
              <w:t>TBD</w:t>
            </w:r>
            <w:r w:rsidRPr="00492833">
              <w:rPr>
                <w:rFonts w:ascii="Arial" w:eastAsia="Times New Roman" w:hAnsi="Arial" w:cs="Arial"/>
                <w:sz w:val="18"/>
                <w:lang w:eastAsia="zh-CN"/>
              </w:rPr>
              <w:t xml:space="preserve"> </w:t>
            </w:r>
            <w:r w:rsidRPr="00492833">
              <w:rPr>
                <w:rFonts w:ascii="Arial" w:eastAsia="Times New Roman" w:hAnsi="Arial" w:cs="Arial"/>
                <w:sz w:val="18"/>
                <w:lang w:eastAsia="en-GB"/>
              </w:rPr>
              <w:t>- Δ</w:t>
            </w:r>
            <w:r w:rsidRPr="00492833">
              <w:rPr>
                <w:rFonts w:ascii="Arial" w:eastAsia="Times New Roman" w:hAnsi="Arial" w:cs="Arial"/>
                <w:sz w:val="18"/>
                <w:vertAlign w:val="subscript"/>
                <w:lang w:eastAsia="en-GB"/>
              </w:rPr>
              <w:t>OTAREFSENS</w:t>
            </w:r>
          </w:p>
        </w:tc>
      </w:tr>
    </w:tbl>
    <w:p w14:paraId="346F9985" w14:textId="77777777" w:rsidR="00615E87" w:rsidRDefault="00615E87" w:rsidP="00615E87">
      <w:pPr>
        <w:jc w:val="both"/>
      </w:pPr>
    </w:p>
    <w:p w14:paraId="38615404" w14:textId="77777777" w:rsidR="00615E87" w:rsidRPr="00B268B0" w:rsidRDefault="00615E87" w:rsidP="00615E87">
      <w:pPr>
        <w:jc w:val="both"/>
      </w:pPr>
    </w:p>
    <w:p w14:paraId="08E0E8FC" w14:textId="77777777" w:rsidR="00615E87" w:rsidRPr="00063659" w:rsidRDefault="00615E87" w:rsidP="00615E87">
      <w:pPr>
        <w:pStyle w:val="Paragraphedeliste"/>
        <w:numPr>
          <w:ilvl w:val="1"/>
          <w:numId w:val="2"/>
        </w:numPr>
        <w:overflowPunct w:val="0"/>
        <w:autoSpaceDE w:val="0"/>
        <w:autoSpaceDN w:val="0"/>
        <w:adjustRightInd w:val="0"/>
        <w:ind w:left="1364" w:firstLineChars="0"/>
        <w:textAlignment w:val="baseline"/>
        <w:rPr>
          <w:b/>
        </w:rPr>
      </w:pPr>
      <w:r w:rsidRPr="00233539">
        <w:rPr>
          <w:b/>
          <w:u w:val="single"/>
        </w:rPr>
        <w:t>Option 2</w:t>
      </w:r>
      <w:r w:rsidRPr="00233539">
        <w:rPr>
          <w:b/>
        </w:rPr>
        <w:t>: Reuse UE FRC (from TS 36.101) for SAN FRC.</w:t>
      </w:r>
    </w:p>
    <w:p w14:paraId="3756C29F" w14:textId="77777777" w:rsidR="00615E87" w:rsidRPr="00376B07" w:rsidRDefault="00615E87" w:rsidP="00615E87">
      <w:pPr>
        <w:pStyle w:val="TH"/>
      </w:pPr>
      <w:r w:rsidRPr="00CF7AEA">
        <w:t xml:space="preserve">Table A.3.2-2e Fixed Reference Channel for Receiver Requirements </w:t>
      </w:r>
      <w:r>
        <w:t>(TDD)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3"/>
        <w:gridCol w:w="2018"/>
        <w:gridCol w:w="1097"/>
      </w:tblGrid>
      <w:tr w:rsidR="00615E87" w:rsidRPr="00CF7AEA" w14:paraId="66EA0E4E"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7514A6" w14:textId="77777777" w:rsidR="00615E87" w:rsidRPr="00CF7AEA" w:rsidRDefault="00615E87" w:rsidP="009A19A9">
            <w:pPr>
              <w:pStyle w:val="TAH"/>
              <w:ind w:firstLine="400"/>
              <w:rPr>
                <w:rFonts w:cs="Arial"/>
              </w:rPr>
            </w:pPr>
            <w:r w:rsidRPr="00CF7AEA">
              <w:rPr>
                <w:rFonts w:cs="Arial"/>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5D157" w14:textId="77777777" w:rsidR="00615E87" w:rsidRPr="00CF7AEA" w:rsidRDefault="00615E87" w:rsidP="009A19A9">
            <w:pPr>
              <w:pStyle w:val="TAH"/>
              <w:ind w:firstLine="400"/>
              <w:rPr>
                <w:rFonts w:cs="Arial"/>
              </w:rPr>
            </w:pPr>
            <w:r w:rsidRPr="00CF7AEA">
              <w:rPr>
                <w:rFonts w:cs="Arial"/>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5CB074" w14:textId="77777777" w:rsidR="00615E87" w:rsidRPr="00CF7AEA" w:rsidRDefault="00615E87" w:rsidP="009A19A9">
            <w:pPr>
              <w:pStyle w:val="TAH"/>
              <w:ind w:firstLine="400"/>
              <w:rPr>
                <w:rFonts w:cs="Arial"/>
              </w:rPr>
            </w:pPr>
            <w:r w:rsidRPr="00CF7AEA">
              <w:rPr>
                <w:rFonts w:cs="Arial"/>
              </w:rPr>
              <w:t>Value</w:t>
            </w:r>
          </w:p>
        </w:tc>
      </w:tr>
      <w:tr w:rsidR="00615E87" w:rsidRPr="00CF7AEA" w14:paraId="21470D7F"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33C112" w14:textId="77777777" w:rsidR="00615E87" w:rsidRPr="00CF7AEA" w:rsidRDefault="00615E87" w:rsidP="009A19A9">
            <w:pPr>
              <w:pStyle w:val="TAL"/>
            </w:pPr>
            <w:r w:rsidRPr="00CF7AEA">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82973F" w14:textId="77777777" w:rsidR="00615E87" w:rsidRPr="00CF7AEA" w:rsidRDefault="00615E87" w:rsidP="009A19A9">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F11F35" w14:textId="77777777" w:rsidR="00615E87" w:rsidRPr="00CF7AEA" w:rsidRDefault="00615E87" w:rsidP="009A19A9">
            <w:pPr>
              <w:pStyle w:val="TAC"/>
              <w:rPr>
                <w:rFonts w:cs="Arial"/>
                <w:lang w:eastAsia="ja-JP"/>
              </w:rPr>
            </w:pPr>
            <w:r w:rsidRPr="00CF7AEA">
              <w:rPr>
                <w:rFonts w:cs="Arial"/>
                <w:lang w:eastAsia="ja-JP"/>
              </w:rPr>
              <w:t>0.2</w:t>
            </w:r>
          </w:p>
        </w:tc>
      </w:tr>
      <w:tr w:rsidR="00615E87" w:rsidRPr="00CF7AEA" w14:paraId="3BFBBD57"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DD816D" w14:textId="77777777" w:rsidR="00615E87" w:rsidRPr="00CF7AEA" w:rsidRDefault="00615E87" w:rsidP="009A19A9">
            <w:pPr>
              <w:pStyle w:val="TAL"/>
            </w:pPr>
            <w:r w:rsidRPr="00CF7AEA">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BB0697"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F8C073" w14:textId="77777777" w:rsidR="00615E87" w:rsidRPr="00CF7AEA" w:rsidRDefault="00615E87" w:rsidP="009A19A9">
            <w:pPr>
              <w:pStyle w:val="TAC"/>
              <w:rPr>
                <w:rFonts w:cs="Arial"/>
                <w:lang w:eastAsia="ja-JP"/>
              </w:rPr>
            </w:pPr>
            <w:r w:rsidRPr="00CF7AEA">
              <w:rPr>
                <w:rFonts w:cs="Arial"/>
                <w:lang w:eastAsia="ja-JP"/>
              </w:rPr>
              <w:t>12</w:t>
            </w:r>
          </w:p>
        </w:tc>
      </w:tr>
      <w:tr w:rsidR="00615E87" w:rsidRPr="00CF7AEA" w14:paraId="5B0FB32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9B89F9" w14:textId="77777777" w:rsidR="00615E87" w:rsidRPr="00CF7AEA" w:rsidRDefault="00615E87" w:rsidP="009A19A9">
            <w:pPr>
              <w:pStyle w:val="TAL"/>
            </w:pPr>
            <w:r w:rsidRPr="00CF7AEA">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08E75B"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DA055FE"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3404964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581298" w14:textId="77777777" w:rsidR="00615E87" w:rsidRPr="00CF7AEA" w:rsidRDefault="00615E87" w:rsidP="009A19A9">
            <w:pPr>
              <w:pStyle w:val="TAL"/>
            </w:pPr>
            <w:r w:rsidRPr="00CF7AEA">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CE12A2"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D9A49" w14:textId="77777777" w:rsidR="00615E87" w:rsidRPr="00CF7AEA" w:rsidRDefault="00615E87" w:rsidP="009A19A9">
            <w:pPr>
              <w:pStyle w:val="TAC"/>
              <w:rPr>
                <w:rFonts w:cs="Arial"/>
                <w:lang w:eastAsia="ja-JP"/>
              </w:rPr>
            </w:pPr>
            <w:r w:rsidRPr="00CF7AEA">
              <w:rPr>
                <w:rFonts w:cs="Arial"/>
                <w:lang w:eastAsia="ja-JP"/>
              </w:rPr>
              <w:t>QPSK</w:t>
            </w:r>
          </w:p>
        </w:tc>
      </w:tr>
      <w:tr w:rsidR="00615E87" w:rsidRPr="00CF7AEA" w14:paraId="324FBA5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06A8CB" w14:textId="77777777" w:rsidR="00615E87" w:rsidRPr="00CF7AEA" w:rsidRDefault="00615E87" w:rsidP="009A19A9">
            <w:pPr>
              <w:pStyle w:val="TAL"/>
            </w:pPr>
            <w:r w:rsidRPr="00CF7AEA">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63CA7"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1A265" w14:textId="77777777" w:rsidR="00615E87" w:rsidRPr="00CF7AEA" w:rsidRDefault="00615E87" w:rsidP="009A19A9">
            <w:pPr>
              <w:pStyle w:val="TAC"/>
              <w:rPr>
                <w:rFonts w:cs="Arial"/>
                <w:lang w:eastAsia="ja-JP"/>
              </w:rPr>
            </w:pPr>
            <w:r w:rsidRPr="00CF7AEA">
              <w:rPr>
                <w:rFonts w:cs="Arial"/>
                <w:lang w:eastAsia="ja-JP"/>
              </w:rPr>
              <w:t>1/3</w:t>
            </w:r>
          </w:p>
        </w:tc>
      </w:tr>
      <w:tr w:rsidR="00615E87" w:rsidRPr="00CF7AEA" w14:paraId="6B96D8FC"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D21B5" w14:textId="77777777" w:rsidR="00615E87" w:rsidRPr="00CF7AEA" w:rsidRDefault="00615E87" w:rsidP="009A19A9">
            <w:pPr>
              <w:pStyle w:val="TAL"/>
            </w:pPr>
            <w:r w:rsidRPr="00CF7AEA">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F2DEC5" w14:textId="77777777" w:rsidR="00615E87" w:rsidRPr="00CF7AEA" w:rsidRDefault="00615E87" w:rsidP="009A19A9">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58E005"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10A6BFC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F2C18" w14:textId="77777777" w:rsidR="00615E87" w:rsidRPr="00CF7AEA" w:rsidRDefault="00615E87" w:rsidP="009A19A9">
            <w:pPr>
              <w:pStyle w:val="TAL"/>
            </w:pPr>
            <w:r w:rsidRPr="00CF7AEA">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B419B"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B08337"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0A81D5CA"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1739BC" w14:textId="77777777" w:rsidR="00615E87" w:rsidRPr="00CF7AEA" w:rsidRDefault="00615E87" w:rsidP="009A19A9">
            <w:pPr>
              <w:pStyle w:val="TAL"/>
            </w:pPr>
            <w:r w:rsidRPr="00CF7AEA">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0ECD58"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87FF5" w14:textId="77777777" w:rsidR="00615E87" w:rsidRPr="00CF7AEA" w:rsidRDefault="00615E87" w:rsidP="009A19A9">
            <w:pPr>
              <w:pStyle w:val="TAC"/>
              <w:rPr>
                <w:rFonts w:cs="Arial"/>
                <w:lang w:eastAsia="ja-JP"/>
              </w:rPr>
            </w:pPr>
            <w:r w:rsidRPr="00CF7AEA">
              <w:rPr>
                <w:rFonts w:cs="Arial"/>
                <w:lang w:eastAsia="ja-JP"/>
              </w:rPr>
              <w:t>88</w:t>
            </w:r>
          </w:p>
        </w:tc>
      </w:tr>
      <w:tr w:rsidR="00615E87" w:rsidRPr="00CF7AEA" w14:paraId="4531243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F35C8F" w14:textId="77777777" w:rsidR="00615E87" w:rsidRPr="00CF7AEA" w:rsidRDefault="00615E87" w:rsidP="009A19A9">
            <w:pPr>
              <w:pStyle w:val="TAL"/>
            </w:pPr>
            <w:r w:rsidRPr="00CF7AEA">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3299F0"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486AAD"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43D5C1C2"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467898" w14:textId="77777777" w:rsidR="00615E87" w:rsidRPr="00CF7AEA" w:rsidRDefault="00615E87" w:rsidP="009A19A9">
            <w:pPr>
              <w:pStyle w:val="TAL"/>
            </w:pPr>
            <w:r w:rsidRPr="00CF7AEA">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8D1E4E"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0944B" w14:textId="77777777" w:rsidR="00615E87" w:rsidRPr="00CF7AEA" w:rsidRDefault="00615E87" w:rsidP="009A19A9">
            <w:pPr>
              <w:pStyle w:val="TAC"/>
              <w:rPr>
                <w:rFonts w:cs="Arial"/>
                <w:lang w:eastAsia="ja-JP"/>
              </w:rPr>
            </w:pPr>
            <w:r w:rsidRPr="00CF7AEA">
              <w:rPr>
                <w:rFonts w:cs="Arial"/>
                <w:lang w:eastAsia="ja-JP"/>
              </w:rPr>
              <w:t>24</w:t>
            </w:r>
          </w:p>
        </w:tc>
      </w:tr>
      <w:tr w:rsidR="00615E87" w:rsidRPr="00CF7AEA" w14:paraId="4A788ACF" w14:textId="77777777" w:rsidTr="009A19A9">
        <w:trPr>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7185F" w14:textId="77777777" w:rsidR="00615E87" w:rsidRPr="00CF7AEA" w:rsidRDefault="00615E87" w:rsidP="009A19A9">
            <w:pPr>
              <w:pStyle w:val="TAL"/>
            </w:pPr>
            <w:r w:rsidRPr="00CF7AEA">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EF001A" w14:textId="77777777" w:rsidR="00615E87" w:rsidRPr="00CF7AEA" w:rsidRDefault="00615E87" w:rsidP="009A19A9">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E3CE91" w14:textId="77777777" w:rsidR="00615E87" w:rsidRPr="00CF7AEA" w:rsidRDefault="00615E87" w:rsidP="009A19A9">
            <w:pPr>
              <w:pStyle w:val="TAC"/>
              <w:rPr>
                <w:rFonts w:cs="Arial"/>
                <w:lang w:eastAsia="ja-JP"/>
              </w:rPr>
            </w:pPr>
            <w:r w:rsidRPr="00CF7AEA">
              <w:rPr>
                <w:rFonts w:cs="Arial"/>
                <w:lang w:eastAsia="ja-JP"/>
              </w:rPr>
              <w:t>320</w:t>
            </w:r>
          </w:p>
        </w:tc>
      </w:tr>
      <w:tr w:rsidR="00615E87" w:rsidRPr="00CF7AEA" w14:paraId="016198E9"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72040A" w14:textId="77777777" w:rsidR="00615E87" w:rsidRPr="00CF7AEA" w:rsidRDefault="00615E87" w:rsidP="009A19A9">
            <w:pPr>
              <w:pStyle w:val="TAL"/>
            </w:pPr>
            <w:r w:rsidRPr="00CF7AEA">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1A921" w14:textId="77777777" w:rsidR="00615E87" w:rsidRPr="00CF7AEA" w:rsidRDefault="00615E87" w:rsidP="009A19A9">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4B5A" w14:textId="77777777" w:rsidR="00615E87" w:rsidRPr="00CF7AEA" w:rsidRDefault="00615E87" w:rsidP="009A19A9">
            <w:pPr>
              <w:pStyle w:val="TAC"/>
              <w:rPr>
                <w:rFonts w:cs="Arial"/>
                <w:lang w:eastAsia="ja-JP"/>
              </w:rPr>
            </w:pPr>
            <w:r w:rsidRPr="00CF7AEA">
              <w:rPr>
                <w:rFonts w:cs="Arial"/>
                <w:lang w:eastAsia="ja-JP"/>
              </w:rPr>
              <w:t>N/A</w:t>
            </w:r>
          </w:p>
        </w:tc>
      </w:tr>
      <w:tr w:rsidR="00615E87" w:rsidRPr="00CF7AEA" w14:paraId="7DC89A4C"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3D4A0" w14:textId="77777777" w:rsidR="00615E87" w:rsidRPr="00CF7AEA" w:rsidRDefault="00615E87" w:rsidP="009A19A9">
            <w:pPr>
              <w:pStyle w:val="TAL"/>
            </w:pPr>
            <w:r w:rsidRPr="00CF7AEA">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70B786"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3D53E7" w14:textId="77777777" w:rsidR="00615E87" w:rsidRPr="00CF7AEA" w:rsidRDefault="00615E87" w:rsidP="009A19A9">
            <w:pPr>
              <w:pStyle w:val="TAC"/>
              <w:rPr>
                <w:rFonts w:cs="Arial"/>
                <w:lang w:eastAsia="ja-JP"/>
              </w:rPr>
            </w:pPr>
            <w:r w:rsidRPr="00CF7AEA">
              <w:rPr>
                <w:rFonts w:cs="Arial"/>
                <w:lang w:eastAsia="ja-JP"/>
              </w:rPr>
              <w:t>1</w:t>
            </w:r>
          </w:p>
        </w:tc>
      </w:tr>
      <w:tr w:rsidR="00615E87" w:rsidRPr="00CF7AEA" w14:paraId="77746DFC"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D441CF" w14:textId="77777777" w:rsidR="00615E87" w:rsidRDefault="00615E87" w:rsidP="009A19A9">
            <w:pPr>
              <w:pStyle w:val="TAL"/>
              <w:rPr>
                <w:strike/>
                <w:highlight w:val="yellow"/>
                <w:lang w:val="en-US"/>
              </w:rPr>
            </w:pPr>
            <w:r w:rsidRPr="00376B07">
              <w:rPr>
                <w:strike/>
                <w:highlight w:val="yellow"/>
                <w:lang w:val="en-US"/>
              </w:rPr>
              <w:t>Number of NPDSCH repetitions</w:t>
            </w:r>
          </w:p>
          <w:p w14:paraId="50ED60C3" w14:textId="77777777" w:rsidR="00615E87" w:rsidRPr="00376B07" w:rsidRDefault="00615E87" w:rsidP="009A19A9">
            <w:pPr>
              <w:pStyle w:val="TAL"/>
              <w:rPr>
                <w:highlight w:val="yellow"/>
                <w:lang w:val="en-US"/>
              </w:rPr>
            </w:pPr>
            <w:r w:rsidRPr="00376B07">
              <w:rPr>
                <w:highlight w:val="yellow"/>
                <w:lang w:val="en-US"/>
              </w:rPr>
              <w:t>Number of NPUSCH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DA60C61"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35C287" w14:textId="77777777" w:rsidR="00615E87" w:rsidRPr="00CF7AEA" w:rsidRDefault="00615E87" w:rsidP="009A19A9">
            <w:pPr>
              <w:pStyle w:val="TAC"/>
              <w:rPr>
                <w:rFonts w:cs="Arial"/>
                <w:lang w:eastAsia="ja-JP"/>
              </w:rPr>
            </w:pPr>
            <w:r>
              <w:rPr>
                <w:rFonts w:cs="Arial"/>
                <w:lang w:eastAsia="ja-JP"/>
              </w:rPr>
              <w:t>1</w:t>
            </w:r>
          </w:p>
        </w:tc>
      </w:tr>
      <w:tr w:rsidR="00615E87" w:rsidRPr="00CF7AEA" w14:paraId="68BDC894" w14:textId="77777777" w:rsidTr="009A19A9">
        <w:trPr>
          <w:trHeight w:val="70"/>
          <w:jc w:val="center"/>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AC5E8C" w14:textId="77777777" w:rsidR="00615E87" w:rsidRDefault="00615E87" w:rsidP="009A19A9">
            <w:pPr>
              <w:pStyle w:val="TAL"/>
              <w:rPr>
                <w:strike/>
                <w:highlight w:val="yellow"/>
              </w:rPr>
            </w:pPr>
            <w:r w:rsidRPr="00376B07">
              <w:rPr>
                <w:strike/>
                <w:highlight w:val="yellow"/>
              </w:rPr>
              <w:t>UE DL Category</w:t>
            </w:r>
          </w:p>
          <w:p w14:paraId="17B40065" w14:textId="77777777" w:rsidR="00615E87" w:rsidRPr="00376B07" w:rsidRDefault="00615E87" w:rsidP="009A19A9">
            <w:pPr>
              <w:pStyle w:val="TAL"/>
              <w:rPr>
                <w:highlight w:val="yellow"/>
              </w:rPr>
            </w:pPr>
            <w:r w:rsidRPr="00376B07">
              <w:rPr>
                <w:highlight w:val="yellow"/>
              </w:rPr>
              <w:t>UE UL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7FECDE" w14:textId="77777777" w:rsidR="00615E87" w:rsidRPr="00CF7AEA" w:rsidRDefault="00615E87" w:rsidP="009A19A9">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EFA1C" w14:textId="77777777" w:rsidR="00615E87" w:rsidRPr="00CF7AEA" w:rsidRDefault="00615E87" w:rsidP="009A19A9">
            <w:pPr>
              <w:pStyle w:val="TAC"/>
              <w:rPr>
                <w:rFonts w:cs="Arial"/>
                <w:lang w:eastAsia="ja-JP"/>
              </w:rPr>
            </w:pPr>
            <w:r w:rsidRPr="00CF7AEA">
              <w:rPr>
                <w:rFonts w:cs="Arial"/>
                <w:lang w:eastAsia="ja-JP"/>
              </w:rPr>
              <w:t>NB1 or NB2</w:t>
            </w:r>
          </w:p>
        </w:tc>
      </w:tr>
      <w:tr w:rsidR="00615E87" w:rsidRPr="00CF7AEA" w14:paraId="3678142D" w14:textId="77777777" w:rsidTr="009A19A9">
        <w:trPr>
          <w:trHeight w:val="70"/>
          <w:jc w:val="center"/>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C4CFBF" w14:textId="77777777" w:rsidR="00615E87" w:rsidRPr="00CF7AEA" w:rsidRDefault="00615E87" w:rsidP="009A19A9">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4062C780" w14:textId="77777777" w:rsidR="00615E87" w:rsidRPr="00CF7AEA" w:rsidRDefault="00615E87" w:rsidP="009A19A9">
            <w:pPr>
              <w:pStyle w:val="TAN"/>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288C4FAB" w14:textId="77777777" w:rsidR="00615E87" w:rsidRPr="00CF7AEA" w:rsidRDefault="00615E87" w:rsidP="009A19A9">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29D9289E" w14:textId="77777777" w:rsidR="00615E87" w:rsidRPr="00CF7AEA" w:rsidRDefault="00615E87" w:rsidP="009A19A9">
            <w:pPr>
              <w:pStyle w:val="TAN"/>
              <w:rPr>
                <w:rFonts w:eastAsia="Malgun Gothic"/>
              </w:rPr>
            </w:pPr>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p w14:paraId="0AF7F28B" w14:textId="77777777" w:rsidR="00615E87" w:rsidRPr="00CF7AEA" w:rsidRDefault="00615E87" w:rsidP="009A19A9">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65207A5D" w14:textId="77777777" w:rsidR="00615E87" w:rsidRPr="00CF7AEA" w:rsidRDefault="00615E87" w:rsidP="009A19A9">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non NB-IoT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2A0320A5" w14:textId="77777777" w:rsidR="00615E87" w:rsidRDefault="00615E87" w:rsidP="009A19A9">
            <w:pPr>
              <w:pStyle w:val="TAN"/>
              <w:rPr>
                <w:rFonts w:cs="Arial"/>
              </w:rPr>
            </w:pPr>
            <w:r w:rsidRPr="00CF7AEA">
              <w:rPr>
                <w:rFonts w:cs="Arial"/>
                <w:lang w:eastAsia="ja-JP"/>
              </w:rPr>
              <w:t>Note 7:</w:t>
            </w:r>
            <w:r w:rsidRPr="00CF7AEA">
              <w:tab/>
            </w:r>
            <w:r w:rsidRPr="00CF7AEA">
              <w:rPr>
                <w:rFonts w:cs="Arial"/>
              </w:rPr>
              <w:t>As per Table 4.2-2 in TS 36.211 [4]</w:t>
            </w:r>
          </w:p>
          <w:p w14:paraId="55083222" w14:textId="77777777" w:rsidR="00615E87" w:rsidRPr="00CF7AEA" w:rsidRDefault="00615E87" w:rsidP="009A19A9">
            <w:pPr>
              <w:pStyle w:val="TAN"/>
              <w:rPr>
                <w:rFonts w:cs="Arial"/>
                <w:lang w:eastAsia="ja-JP"/>
              </w:rPr>
            </w:pPr>
            <w:r>
              <w:t>Note 8:</w:t>
            </w:r>
            <w:r>
              <w:tab/>
            </w:r>
            <w:r>
              <w:rPr>
                <w:lang w:val="en-US" w:eastAsia="zh-CN"/>
              </w:rPr>
              <w:t>Number of repetition N</w:t>
            </w:r>
            <w:r>
              <w:rPr>
                <w:vertAlign w:val="subscript"/>
                <w:lang w:val="en-US" w:eastAsia="zh-CN"/>
              </w:rPr>
              <w:t>Rep</w:t>
            </w:r>
            <w:r>
              <w:rPr>
                <w:lang w:val="en-US" w:eastAsia="zh-CN"/>
              </w:rPr>
              <w:t xml:space="preserve"> as defined in table 16.4.1.3-2 in TS 36.213 [6].</w:t>
            </w:r>
          </w:p>
        </w:tc>
      </w:tr>
    </w:tbl>
    <w:p w14:paraId="37AAC350" w14:textId="77777777" w:rsidR="00615E87" w:rsidRPr="00C97A24" w:rsidRDefault="00615E87" w:rsidP="00615E87">
      <w:pPr>
        <w:jc w:val="both"/>
      </w:pPr>
    </w:p>
    <w:p w14:paraId="2D139A0C" w14:textId="77777777" w:rsidR="00615E87" w:rsidRDefault="00615E87" w:rsidP="00615E87">
      <w:pPr>
        <w:spacing w:after="120"/>
        <w:rPr>
          <w:rStyle w:val="B1Char1"/>
          <w:color w:val="0070C0"/>
          <w:szCs w:val="24"/>
          <w:lang w:eastAsia="zh-CN"/>
        </w:rPr>
      </w:pPr>
    </w:p>
    <w:p w14:paraId="64098ADC" w14:textId="77777777" w:rsidR="00615E87" w:rsidRPr="00063659" w:rsidRDefault="00615E87" w:rsidP="00615E87">
      <w:pPr>
        <w:rPr>
          <w:b/>
          <w:color w:val="000000" w:themeColor="text1"/>
          <w:lang w:eastAsia="zh-CN"/>
        </w:rPr>
      </w:pPr>
      <w:r w:rsidRPr="00063659">
        <w:rPr>
          <w:b/>
          <w:color w:val="000000" w:themeColor="text1"/>
          <w:u w:val="single"/>
          <w:lang w:eastAsia="ko-KR"/>
        </w:rPr>
        <w:t>Issue 3-4-6:</w:t>
      </w:r>
      <w:r w:rsidRPr="00063659">
        <w:rPr>
          <w:b/>
          <w:color w:val="000000" w:themeColor="text1"/>
          <w:lang w:eastAsia="ko-KR"/>
        </w:rPr>
        <w:t xml:space="preserve"> </w:t>
      </w:r>
      <w:r w:rsidRPr="00063659">
        <w:rPr>
          <w:b/>
          <w:color w:val="000000" w:themeColor="text1"/>
          <w:lang w:eastAsia="zh-CN"/>
        </w:rPr>
        <w:t>Add EVM phrase for NTN TDD in TS 36.108</w:t>
      </w:r>
    </w:p>
    <w:p w14:paraId="5D210538" w14:textId="77777777" w:rsidR="00615E87" w:rsidRPr="001A03A2" w:rsidRDefault="00615E87" w:rsidP="00615E87">
      <w:pPr>
        <w:rPr>
          <w:b/>
          <w:lang w:eastAsia="zh-CN"/>
        </w:rPr>
      </w:pPr>
      <w:r w:rsidRPr="00063659">
        <w:rPr>
          <w:b/>
          <w:color w:val="000000" w:themeColor="text1"/>
          <w:lang w:eastAsia="zh-CN"/>
        </w:rPr>
        <w:t xml:space="preserve">Agreement: </w:t>
      </w:r>
      <w:r>
        <w:t xml:space="preserve">Add EVM TDD phrase in TS 36.108 </w:t>
      </w:r>
      <w:r w:rsidRPr="00B0049B">
        <w:t>“For TDD the averaging in the time domain can be calculated from subframes of different frames and should have a minimum of 10 subframes averaging length. TDD special fields (DwPTS and GP) are not included in the averaging.”</w:t>
      </w:r>
    </w:p>
    <w:p w14:paraId="6E6B2805" w14:textId="5FA0F91F" w:rsidR="00713485" w:rsidRPr="00A200C8" w:rsidRDefault="00713485" w:rsidP="00713485">
      <w:pPr>
        <w:rPr>
          <w:lang w:eastAsia="ja-JP"/>
        </w:rPr>
      </w:pPr>
    </w:p>
    <w:p w14:paraId="40C4FEDE" w14:textId="3794B999" w:rsidR="00D1507C" w:rsidRPr="00304AED" w:rsidRDefault="00D1507C" w:rsidP="00D1507C">
      <w:pPr>
        <w:rPr>
          <w:b/>
          <w:color w:val="FF0000"/>
        </w:rPr>
      </w:pPr>
      <w:r>
        <w:rPr>
          <w:b/>
          <w:color w:val="FF0000"/>
        </w:rPr>
        <w:t>4.3</w:t>
      </w:r>
      <w:r w:rsidRPr="00304AED">
        <w:rPr>
          <w:b/>
          <w:color w:val="FF0000"/>
        </w:rPr>
        <w:t xml:space="preserve"> Agreements from </w:t>
      </w:r>
      <w:r>
        <w:rPr>
          <w:b/>
          <w:color w:val="FF0000"/>
        </w:rPr>
        <w:t>RAN4#114-bis</w:t>
      </w:r>
    </w:p>
    <w:p w14:paraId="59CC295D" w14:textId="77777777" w:rsidR="00D1507C" w:rsidRDefault="00D1507C" w:rsidP="00D1507C">
      <w:pPr>
        <w:rPr>
          <w:b/>
          <w:color w:val="000000" w:themeColor="text1"/>
          <w:lang w:eastAsia="zh-CN"/>
        </w:rPr>
      </w:pPr>
      <w:r>
        <w:rPr>
          <w:b/>
          <w:color w:val="000000" w:themeColor="text1"/>
          <w:lang w:eastAsia="zh-CN"/>
        </w:rPr>
        <w:t xml:space="preserve">Topic #1: </w:t>
      </w:r>
      <w:r>
        <w:rPr>
          <w:color w:val="000000" w:themeColor="text1"/>
          <w:lang w:eastAsia="zh-CN"/>
        </w:rPr>
        <w:t>General part and band definition for [IoT_NTN_TDD]</w:t>
      </w:r>
    </w:p>
    <w:p w14:paraId="085BC81B"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1-2: </w:t>
      </w:r>
      <w:r>
        <w:rPr>
          <w:b/>
          <w:bCs/>
          <w:u w:val="single"/>
          <w:lang w:eastAsia="zh-CN"/>
        </w:rPr>
        <w:t>Other general topics</w:t>
      </w:r>
    </w:p>
    <w:p w14:paraId="441855D3" w14:textId="77777777" w:rsidR="00D1507C" w:rsidRDefault="00D1507C" w:rsidP="00D1507C">
      <w:pPr>
        <w:rPr>
          <w:color w:val="000000" w:themeColor="text1"/>
          <w:lang w:eastAsia="zh-CN"/>
        </w:rPr>
      </w:pPr>
      <w:r>
        <w:rPr>
          <w:color w:val="000000" w:themeColor="text1"/>
          <w:lang w:eastAsia="zh-CN"/>
        </w:rPr>
        <w:t>Issue 1-2-1: Remaining issues from other bands</w:t>
      </w:r>
    </w:p>
    <w:p w14:paraId="74A16B52" w14:textId="77777777" w:rsidR="00D1507C" w:rsidRDefault="00D1507C" w:rsidP="00D1507C">
      <w:pPr>
        <w:rPr>
          <w:rFonts w:eastAsiaTheme="minorHAnsi"/>
          <w14:ligatures w14:val="standardContextual"/>
        </w:rPr>
      </w:pPr>
      <w:r>
        <w:rPr>
          <w:rFonts w:ascii="Arial" w:hAnsi="Arial" w:cs="Arial"/>
          <w:b/>
          <w:color w:val="000000" w:themeColor="text1"/>
          <w:sz w:val="18"/>
          <w:szCs w:val="18"/>
        </w:rPr>
        <w:t xml:space="preserve">Agreement: </w:t>
      </w:r>
      <w:r>
        <w:rPr>
          <w:rFonts w:eastAsiaTheme="minorHAnsi"/>
          <w14:ligatures w14:val="standardContextual"/>
        </w:rPr>
        <w:t xml:space="preserve">Remaining issues from 254 band introduction will remain out of scope of the </w:t>
      </w:r>
      <w:r>
        <w:t xml:space="preserve">IoT_NTN_TDD </w:t>
      </w:r>
      <w:r>
        <w:rPr>
          <w:rFonts w:eastAsiaTheme="minorHAnsi"/>
          <w14:ligatures w14:val="standardContextual"/>
        </w:rPr>
        <w:t>WI.</w:t>
      </w:r>
    </w:p>
    <w:p w14:paraId="6F9F29AA" w14:textId="77777777" w:rsidR="00D1507C" w:rsidRDefault="00D1507C" w:rsidP="00D1507C">
      <w:pPr>
        <w:rPr>
          <w:color w:val="000000" w:themeColor="text1"/>
          <w:lang w:eastAsia="zh-CN"/>
        </w:rPr>
      </w:pPr>
    </w:p>
    <w:p w14:paraId="480E48C8" w14:textId="77777777" w:rsidR="00D1507C" w:rsidRDefault="00D1507C" w:rsidP="00D1507C">
      <w:pPr>
        <w:rPr>
          <w:color w:val="000000" w:themeColor="text1"/>
          <w:lang w:eastAsia="zh-CN"/>
        </w:rPr>
      </w:pPr>
      <w:r>
        <w:rPr>
          <w:color w:val="000000" w:themeColor="text1"/>
          <w:lang w:eastAsia="zh-CN"/>
        </w:rPr>
        <w:t>Issue 1-2-2: Operating bands for category NB1 and NB2</w:t>
      </w:r>
    </w:p>
    <w:p w14:paraId="670AFB64" w14:textId="77777777" w:rsidR="00D1507C" w:rsidRDefault="00D1507C" w:rsidP="00D1507C">
      <w:pPr>
        <w:jc w:val="both"/>
      </w:pPr>
      <w:r>
        <w:rPr>
          <w:rFonts w:ascii="Arial" w:hAnsi="Arial" w:cs="Arial"/>
          <w:b/>
          <w:color w:val="000000" w:themeColor="text1"/>
          <w:sz w:val="18"/>
          <w:szCs w:val="18"/>
        </w:rPr>
        <w:t xml:space="preserve">Agreement: </w:t>
      </w:r>
      <w:r>
        <w:t>Update the following phrase:</w:t>
      </w:r>
    </w:p>
    <w:tbl>
      <w:tblPr>
        <w:tblStyle w:val="Grilledutableau"/>
        <w:tblW w:w="0" w:type="auto"/>
        <w:tblLook w:val="04A0" w:firstRow="1" w:lastRow="0" w:firstColumn="1" w:lastColumn="0" w:noHBand="0" w:noVBand="1"/>
      </w:tblPr>
      <w:tblGrid>
        <w:gridCol w:w="10610"/>
      </w:tblGrid>
      <w:tr w:rsidR="00D1507C" w14:paraId="38984388" w14:textId="77777777" w:rsidTr="008C2976">
        <w:tc>
          <w:tcPr>
            <w:tcW w:w="10610" w:type="dxa"/>
          </w:tcPr>
          <w:p w14:paraId="2B5B2A42" w14:textId="77777777" w:rsidR="00D1507C" w:rsidRDefault="00D1507C" w:rsidP="008C2976">
            <w:pPr>
              <w:pStyle w:val="Titre2"/>
              <w:numPr>
                <w:ilvl w:val="0"/>
                <w:numId w:val="0"/>
              </w:numPr>
              <w:ind w:left="576" w:hanging="576"/>
            </w:pPr>
            <w:r>
              <w:t>5.2B</w:t>
            </w:r>
            <w:r>
              <w:tab/>
              <w:t xml:space="preserve"> Operating bands for category NB1 and NB2</w:t>
            </w:r>
          </w:p>
          <w:p w14:paraId="6370F446" w14:textId="77777777" w:rsidR="00D1507C" w:rsidRDefault="00D1507C" w:rsidP="008C2976">
            <w:pPr>
              <w:rPr>
                <w:lang w:eastAsia="zh-CN"/>
              </w:rPr>
            </w:pPr>
            <w:r>
              <w:t>Category NB1 and NB2</w:t>
            </w:r>
            <w:r>
              <w:rPr>
                <w:rFonts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F581A83" w14:textId="77777777" w:rsidR="00D1507C" w:rsidRDefault="00D1507C" w:rsidP="008C2976">
            <w:pPr>
              <w:rPr>
                <w:bCs/>
              </w:rPr>
            </w:pPr>
            <w:r>
              <w:t xml:space="preserve">Category NB1 and NB2 </w:t>
            </w:r>
            <w:r>
              <w:rPr>
                <w:rFonts w:hint="eastAsia"/>
                <w:lang w:val="en-US" w:eastAsia="zh-CN"/>
              </w:rPr>
              <w:t>UE</w:t>
            </w:r>
            <w:r>
              <w:t xml:space="preserve"> </w:t>
            </w:r>
            <w:r>
              <w:rPr>
                <w:bCs/>
              </w:rPr>
              <w:t>operate in HD-FDD duplex mode.</w:t>
            </w:r>
          </w:p>
          <w:p w14:paraId="71FE01CF" w14:textId="77777777" w:rsidR="00D1507C" w:rsidRDefault="00D1507C" w:rsidP="008C2976">
            <w:pPr>
              <w:rPr>
                <w:bCs/>
              </w:rPr>
            </w:pPr>
            <w:r>
              <w:rPr>
                <w:highlight w:val="yellow"/>
              </w:rPr>
              <w:t xml:space="preserve">Category NB1 and NB2 </w:t>
            </w:r>
            <w:r>
              <w:rPr>
                <w:rFonts w:hint="eastAsia"/>
                <w:highlight w:val="yellow"/>
                <w:lang w:val="en-US" w:eastAsia="zh-CN"/>
              </w:rPr>
              <w:t>UE</w:t>
            </w:r>
            <w:r>
              <w:rPr>
                <w:highlight w:val="yellow"/>
              </w:rPr>
              <w:t xml:space="preserve"> </w:t>
            </w:r>
            <w:r>
              <w:rPr>
                <w:bCs/>
                <w:highlight w:val="yellow"/>
              </w:rPr>
              <w:t>operate in TDD duplex mode for 249 band.</w:t>
            </w:r>
          </w:p>
        </w:tc>
      </w:tr>
    </w:tbl>
    <w:p w14:paraId="44639072" w14:textId="77777777" w:rsidR="00D1507C" w:rsidRDefault="00D1507C" w:rsidP="00D1507C">
      <w:pPr>
        <w:rPr>
          <w:b/>
          <w:color w:val="000000" w:themeColor="text1"/>
          <w:lang w:eastAsia="zh-CN"/>
        </w:rPr>
      </w:pPr>
    </w:p>
    <w:p w14:paraId="3AA94FAA" w14:textId="77777777" w:rsidR="00D1507C" w:rsidRDefault="00D1507C" w:rsidP="00D1507C">
      <w:pPr>
        <w:rPr>
          <w:b/>
          <w:color w:val="000000" w:themeColor="text1"/>
          <w:lang w:eastAsia="zh-CN"/>
        </w:rPr>
      </w:pPr>
      <w:r>
        <w:rPr>
          <w:b/>
          <w:color w:val="000000" w:themeColor="text1"/>
          <w:lang w:eastAsia="zh-CN"/>
        </w:rPr>
        <w:t>Topic #2: UE Requirements for [IoT_NTN_TDD]</w:t>
      </w:r>
    </w:p>
    <w:p w14:paraId="0C61F5F7" w14:textId="77777777" w:rsidR="00D1507C" w:rsidRDefault="00D1507C" w:rsidP="00D1507C">
      <w:pPr>
        <w:rPr>
          <w:b/>
          <w:bCs/>
          <w:color w:val="000000" w:themeColor="text1"/>
          <w:u w:val="single"/>
          <w:lang w:eastAsia="zh-CN"/>
        </w:rPr>
      </w:pPr>
      <w:r>
        <w:rPr>
          <w:b/>
          <w:bCs/>
          <w:color w:val="000000" w:themeColor="text1"/>
          <w:u w:val="single"/>
          <w:lang w:eastAsia="zh-CN"/>
        </w:rPr>
        <w:t>Sub-topic 2-1: UE general core requirements</w:t>
      </w:r>
    </w:p>
    <w:p w14:paraId="2525C9F7" w14:textId="77777777" w:rsidR="00D1507C" w:rsidRDefault="00D1507C" w:rsidP="00D1507C">
      <w:pPr>
        <w:rPr>
          <w:color w:val="000000" w:themeColor="text1"/>
          <w:lang w:eastAsia="zh-CN"/>
        </w:rPr>
      </w:pPr>
      <w:r>
        <w:rPr>
          <w:color w:val="000000" w:themeColor="text1"/>
          <w:lang w:eastAsia="zh-CN"/>
        </w:rPr>
        <w:t>Issue 2-1-1: Discussion on UE Power Class (PC) for NB-IoT TDD NTN in TS 36.102</w:t>
      </w:r>
    </w:p>
    <w:p w14:paraId="35C1DC47" w14:textId="77777777" w:rsidR="00D1507C" w:rsidRDefault="00D1507C" w:rsidP="00D1507C">
      <w:pPr>
        <w:spacing w:after="120"/>
        <w:jc w:val="both"/>
        <w:rPr>
          <w:szCs w:val="24"/>
          <w:lang w:eastAsia="zh-CN"/>
        </w:rPr>
      </w:pPr>
      <w:r>
        <w:rPr>
          <w:rFonts w:ascii="Arial" w:hAnsi="Arial" w:cs="Arial"/>
          <w:b/>
          <w:color w:val="000000" w:themeColor="text1"/>
          <w:sz w:val="18"/>
          <w:szCs w:val="18"/>
        </w:rPr>
        <w:t xml:space="preserve">Agreement: </w:t>
      </w:r>
      <w:r>
        <w:rPr>
          <w:szCs w:val="24"/>
          <w:lang w:eastAsia="zh-CN"/>
        </w:rPr>
        <w:t xml:space="preserve">Use PC3 and PC5 as work assumptions. The </w:t>
      </w:r>
      <w:r>
        <w:rPr>
          <w:lang w:eastAsia="zh-CN"/>
        </w:rPr>
        <w:t>NB-IoT TDD NTN WI shall not consider the definition of a new power class.</w:t>
      </w:r>
    </w:p>
    <w:p w14:paraId="692C5792" w14:textId="77777777" w:rsidR="00D1507C" w:rsidRDefault="00D1507C" w:rsidP="00D1507C">
      <w:pPr>
        <w:spacing w:after="120"/>
        <w:ind w:firstLine="284"/>
        <w:rPr>
          <w:szCs w:val="24"/>
          <w:lang w:eastAsia="zh-CN"/>
        </w:rPr>
      </w:pPr>
      <w:r>
        <w:rPr>
          <w:szCs w:val="24"/>
          <w:lang w:eastAsia="zh-CN"/>
        </w:rPr>
        <w:t xml:space="preserve">Note: the intention of </w:t>
      </w:r>
      <w:r>
        <w:rPr>
          <w:lang w:eastAsia="zh-CN"/>
        </w:rPr>
        <w:t>NB-IoT TDD NTN WI</w:t>
      </w:r>
      <w:r>
        <w:rPr>
          <w:szCs w:val="24"/>
          <w:lang w:eastAsia="zh-CN"/>
        </w:rPr>
        <w:t xml:space="preserve"> was to re-use current legacy NB-IoT devices.</w:t>
      </w:r>
    </w:p>
    <w:p w14:paraId="24405AE6" w14:textId="1E0E0483" w:rsidR="00D1507C" w:rsidRDefault="00D1507C" w:rsidP="00D1507C">
      <w:pPr>
        <w:rPr>
          <w:color w:val="000000" w:themeColor="text1"/>
          <w:lang w:eastAsia="zh-CN"/>
        </w:rPr>
      </w:pPr>
    </w:p>
    <w:p w14:paraId="53EBFA07" w14:textId="77777777" w:rsidR="00D1507C" w:rsidRPr="00101572" w:rsidRDefault="00D1507C" w:rsidP="00D1507C">
      <w:pPr>
        <w:rPr>
          <w:color w:val="000000" w:themeColor="text1"/>
          <w:lang w:eastAsia="zh-CN"/>
        </w:rPr>
      </w:pPr>
      <w:r w:rsidRPr="00101572">
        <w:rPr>
          <w:color w:val="000000" w:themeColor="text1"/>
          <w:lang w:eastAsia="zh-CN"/>
        </w:rPr>
        <w:t>Issue 2-1-2: Discussion on UE AMPR for NB-IoT TDD NTN in TS 36.102</w:t>
      </w:r>
    </w:p>
    <w:p w14:paraId="1EE3BB88" w14:textId="77777777" w:rsidR="00D1507C" w:rsidRDefault="00D1507C" w:rsidP="00D1507C">
      <w:pPr>
        <w:rPr>
          <w:color w:val="000000" w:themeColor="text1"/>
          <w:lang w:eastAsia="zh-CN"/>
        </w:rPr>
      </w:pPr>
      <w:r w:rsidRPr="00AA1C26">
        <w:rPr>
          <w:b/>
          <w:bCs/>
          <w:color w:val="000000" w:themeColor="text1"/>
          <w:lang w:eastAsia="zh-CN"/>
        </w:rPr>
        <w:t>Agreement:</w:t>
      </w:r>
      <w:r>
        <w:rPr>
          <w:b/>
          <w:bCs/>
          <w:color w:val="000000" w:themeColor="text1"/>
          <w:lang w:eastAsia="zh-CN"/>
        </w:rPr>
        <w:t xml:space="preserve"> </w:t>
      </w:r>
      <w:r w:rsidRPr="002A41DA">
        <w:rPr>
          <w:color w:val="000000" w:themeColor="text1"/>
          <w:lang w:eastAsia="zh-CN"/>
        </w:rPr>
        <w:t>RAN4 to further discuss wh</w:t>
      </w:r>
      <w:r>
        <w:rPr>
          <w:color w:val="000000" w:themeColor="text1"/>
          <w:lang w:eastAsia="zh-CN"/>
        </w:rPr>
        <w:t>at</w:t>
      </w:r>
      <w:r w:rsidRPr="002A41DA">
        <w:rPr>
          <w:color w:val="000000" w:themeColor="text1"/>
          <w:lang w:eastAsia="zh-CN"/>
        </w:rPr>
        <w:t xml:space="preserve"> are the regulatory documents </w:t>
      </w:r>
      <w:r>
        <w:rPr>
          <w:color w:val="000000" w:themeColor="text1"/>
          <w:lang w:eastAsia="zh-CN"/>
        </w:rPr>
        <w:t xml:space="preserve">applicable </w:t>
      </w:r>
      <w:r w:rsidRPr="002A41DA">
        <w:rPr>
          <w:color w:val="000000" w:themeColor="text1"/>
          <w:lang w:eastAsia="zh-CN"/>
        </w:rPr>
        <w:t xml:space="preserve">for the emission requirements of 249. </w:t>
      </w:r>
    </w:p>
    <w:p w14:paraId="219E13D8" w14:textId="77777777" w:rsidR="00D1507C" w:rsidRDefault="00D1507C" w:rsidP="00D1507C">
      <w:pPr>
        <w:rPr>
          <w:b/>
          <w:bCs/>
          <w:color w:val="000000" w:themeColor="text1"/>
          <w:lang w:eastAsia="zh-CN"/>
        </w:rPr>
      </w:pPr>
      <w:r w:rsidRPr="002A41DA">
        <w:rPr>
          <w:b/>
          <w:bCs/>
          <w:color w:val="000000" w:themeColor="text1"/>
          <w:lang w:eastAsia="zh-CN"/>
        </w:rPr>
        <w:t>Agreement:</w:t>
      </w:r>
      <w:r>
        <w:rPr>
          <w:b/>
          <w:bCs/>
          <w:color w:val="000000" w:themeColor="text1"/>
          <w:lang w:eastAsia="zh-CN"/>
        </w:rPr>
        <w:t xml:space="preserve"> </w:t>
      </w:r>
      <w:r w:rsidRPr="002A41DA">
        <w:rPr>
          <w:color w:val="000000" w:themeColor="text1"/>
          <w:lang w:eastAsia="zh-CN"/>
        </w:rPr>
        <w:t xml:space="preserve">RAN4 to consider at least </w:t>
      </w:r>
      <w:r w:rsidRPr="00173598">
        <w:rPr>
          <w:color w:val="000000" w:themeColor="text1"/>
          <w:lang w:eastAsia="zh-CN"/>
        </w:rPr>
        <w:t>the</w:t>
      </w:r>
      <w:r>
        <w:rPr>
          <w:color w:val="000000" w:themeColor="text1"/>
          <w:lang w:eastAsia="zh-CN"/>
        </w:rPr>
        <w:t xml:space="preserve"> </w:t>
      </w:r>
      <w:r w:rsidRPr="00173598">
        <w:rPr>
          <w:color w:val="000000" w:themeColor="text1"/>
          <w:lang w:eastAsia="zh-CN"/>
        </w:rPr>
        <w:t>following</w:t>
      </w:r>
      <w:r>
        <w:rPr>
          <w:color w:val="000000" w:themeColor="text1"/>
          <w:lang w:eastAsia="zh-CN"/>
        </w:rPr>
        <w:t xml:space="preserve"> references: </w:t>
      </w:r>
      <w:r w:rsidRPr="00321B56">
        <w:rPr>
          <w:b/>
          <w:bCs/>
          <w:color w:val="000000" w:themeColor="text1"/>
          <w:lang w:eastAsia="zh-CN"/>
        </w:rPr>
        <w:t>ETSI EN 301 441</w:t>
      </w:r>
      <w:r>
        <w:rPr>
          <w:b/>
          <w:bCs/>
          <w:color w:val="000000" w:themeColor="text1"/>
          <w:lang w:eastAsia="zh-CN"/>
        </w:rPr>
        <w:t>, ITU-R M.1343-1, other references not precluded.</w:t>
      </w:r>
    </w:p>
    <w:p w14:paraId="486C0B3A" w14:textId="77777777" w:rsidR="00D1507C" w:rsidRDefault="00D1507C" w:rsidP="00D1507C">
      <w:pPr>
        <w:rPr>
          <w:b/>
          <w:bCs/>
          <w:color w:val="000000" w:themeColor="text1"/>
          <w:lang w:eastAsia="zh-CN"/>
        </w:rPr>
      </w:pPr>
      <w:r>
        <w:rPr>
          <w:b/>
          <w:bCs/>
          <w:color w:val="000000" w:themeColor="text1"/>
          <w:lang w:eastAsia="zh-CN"/>
        </w:rPr>
        <w:t xml:space="preserve">Agreement: </w:t>
      </w:r>
      <w:r w:rsidRPr="002A41DA">
        <w:rPr>
          <w:color w:val="000000" w:themeColor="text1"/>
          <w:lang w:eastAsia="zh-CN"/>
        </w:rPr>
        <w:t xml:space="preserve">RAN4 should </w:t>
      </w:r>
      <w:r>
        <w:rPr>
          <w:color w:val="000000" w:themeColor="text1"/>
          <w:lang w:eastAsia="zh-CN"/>
        </w:rPr>
        <w:t>discuss</w:t>
      </w:r>
      <w:r w:rsidRPr="002A41DA">
        <w:rPr>
          <w:color w:val="000000" w:themeColor="text1"/>
          <w:lang w:eastAsia="zh-CN"/>
        </w:rPr>
        <w:t xml:space="preserve"> if </w:t>
      </w:r>
      <w:r>
        <w:rPr>
          <w:color w:val="000000" w:themeColor="text1"/>
          <w:lang w:eastAsia="zh-CN"/>
        </w:rPr>
        <w:t xml:space="preserve">regulatory </w:t>
      </w:r>
      <w:r w:rsidRPr="002A41DA">
        <w:rPr>
          <w:color w:val="000000" w:themeColor="text1"/>
          <w:lang w:eastAsia="zh-CN"/>
        </w:rPr>
        <w:t xml:space="preserve">requirements are defined </w:t>
      </w:r>
      <w:r>
        <w:rPr>
          <w:color w:val="000000" w:themeColor="text1"/>
          <w:lang w:eastAsia="zh-CN"/>
        </w:rPr>
        <w:t xml:space="preserve">per band or per channel, and the simulation/measurement assumption for NB-IoT NTN channel positioning with respect to the band. </w:t>
      </w:r>
    </w:p>
    <w:p w14:paraId="73F78E07" w14:textId="77777777" w:rsidR="00D1507C" w:rsidRPr="002A41DA" w:rsidRDefault="00D1507C" w:rsidP="00D1507C">
      <w:pPr>
        <w:rPr>
          <w:color w:val="000000" w:themeColor="text1"/>
          <w:lang w:eastAsia="zh-CN"/>
        </w:rPr>
      </w:pPr>
      <w:r>
        <w:rPr>
          <w:b/>
          <w:bCs/>
          <w:color w:val="000000" w:themeColor="text1"/>
          <w:lang w:eastAsia="zh-CN"/>
        </w:rPr>
        <w:t xml:space="preserve">Agreement: </w:t>
      </w:r>
      <w:r w:rsidRPr="002A41DA">
        <w:rPr>
          <w:color w:val="000000" w:themeColor="text1"/>
          <w:lang w:eastAsia="zh-CN"/>
        </w:rPr>
        <w:t xml:space="preserve">As a starting point, RAN4 </w:t>
      </w:r>
      <w:r>
        <w:rPr>
          <w:color w:val="000000" w:themeColor="text1"/>
          <w:lang w:eastAsia="zh-CN"/>
        </w:rPr>
        <w:t>can</w:t>
      </w:r>
      <w:r w:rsidRPr="002A41DA">
        <w:rPr>
          <w:color w:val="000000" w:themeColor="text1"/>
          <w:lang w:eastAsia="zh-CN"/>
        </w:rPr>
        <w:t xml:space="preserve"> consider</w:t>
      </w:r>
      <w:r>
        <w:rPr>
          <w:color w:val="000000" w:themeColor="text1"/>
          <w:lang w:eastAsia="zh-CN"/>
        </w:rPr>
        <w:t xml:space="preserve"> for discussions</w:t>
      </w:r>
      <w:r w:rsidRPr="002A41DA">
        <w:rPr>
          <w:color w:val="000000" w:themeColor="text1"/>
          <w:lang w:eastAsia="zh-CN"/>
        </w:rPr>
        <w:t>:</w:t>
      </w:r>
    </w:p>
    <w:p w14:paraId="7B109A33" w14:textId="77777777" w:rsidR="00D1507C" w:rsidRPr="003B1A7E" w:rsidRDefault="00D1507C" w:rsidP="00BD5847">
      <w:pPr>
        <w:pStyle w:val="Paragraphedeliste"/>
        <w:numPr>
          <w:ilvl w:val="1"/>
          <w:numId w:val="24"/>
        </w:numPr>
        <w:overflowPunct w:val="0"/>
        <w:autoSpaceDE w:val="0"/>
        <w:autoSpaceDN w:val="0"/>
        <w:adjustRightInd w:val="0"/>
        <w:ind w:firstLineChars="0"/>
        <w:jc w:val="both"/>
        <w:textAlignment w:val="baseline"/>
        <w:rPr>
          <w:color w:val="000000" w:themeColor="text1"/>
          <w:lang w:eastAsia="zh-CN"/>
        </w:rPr>
      </w:pPr>
      <w:r w:rsidRPr="00AA1C26">
        <w:rPr>
          <w:rFonts w:eastAsiaTheme="minorHAnsi"/>
          <w:b/>
          <w:bCs/>
          <w14:ligatures w14:val="standardContextual"/>
        </w:rPr>
        <w:t>Option 1:</w:t>
      </w:r>
      <w:r>
        <w:rPr>
          <w:rFonts w:eastAsiaTheme="minorHAnsi"/>
          <w14:ligatures w14:val="standardContextual"/>
        </w:rPr>
        <w:t xml:space="preserve"> Since similar frequency range between 249 and 254, </w:t>
      </w:r>
      <w:r w:rsidRPr="00AA1C26">
        <w:rPr>
          <w:rFonts w:eastAsiaTheme="minorHAnsi"/>
          <w14:ligatures w14:val="standardContextual"/>
        </w:rPr>
        <w:t xml:space="preserve">A-MPR requirement for 249 shall follow </w:t>
      </w:r>
      <w:r>
        <w:rPr>
          <w:rFonts w:eastAsiaTheme="minorHAnsi"/>
          <w:b/>
          <w:bCs/>
          <w14:ligatures w14:val="standardContextual"/>
        </w:rPr>
        <w:t>simulation results</w:t>
      </w:r>
      <w:r w:rsidRPr="00321B56">
        <w:rPr>
          <w:rFonts w:eastAsiaTheme="minorHAnsi"/>
          <w:b/>
          <w:bCs/>
          <w14:ligatures w14:val="standardContextual"/>
        </w:rPr>
        <w:t xml:space="preserve"> in TS 36.764</w:t>
      </w:r>
      <w:r>
        <w:rPr>
          <w:rFonts w:eastAsiaTheme="minorHAnsi"/>
          <w14:ligatures w14:val="standardContextual"/>
        </w:rPr>
        <w:t xml:space="preserve"> and </w:t>
      </w:r>
      <w:r w:rsidRPr="00321B56">
        <w:rPr>
          <w:rFonts w:eastAsiaTheme="minorHAnsi"/>
          <w:b/>
          <w:bCs/>
          <w14:ligatures w14:val="standardContextual"/>
        </w:rPr>
        <w:t>A-MPR</w:t>
      </w:r>
      <w:r>
        <w:rPr>
          <w:rFonts w:eastAsiaTheme="minorHAnsi"/>
          <w:b/>
          <w:bCs/>
          <w14:ligatures w14:val="standardContextual"/>
        </w:rPr>
        <w:t xml:space="preserve"> r</w:t>
      </w:r>
      <w:r w:rsidRPr="00321B56">
        <w:rPr>
          <w:rFonts w:eastAsiaTheme="minorHAnsi"/>
          <w:b/>
          <w:bCs/>
          <w14:ligatures w14:val="standardContextual"/>
        </w:rPr>
        <w:t xml:space="preserve">equirements </w:t>
      </w:r>
      <w:r>
        <w:rPr>
          <w:rFonts w:eastAsiaTheme="minorHAnsi"/>
          <w:b/>
          <w:bCs/>
          <w14:ligatures w14:val="standardContextual"/>
        </w:rPr>
        <w:t>(</w:t>
      </w:r>
      <w:r w:rsidRPr="00321B56">
        <w:rPr>
          <w:rFonts w:eastAsiaTheme="minorHAnsi"/>
          <w:b/>
          <w:bCs/>
          <w14:ligatures w14:val="standardContextual"/>
        </w:rPr>
        <w:t>to be defined</w:t>
      </w:r>
      <w:r>
        <w:rPr>
          <w:rFonts w:eastAsiaTheme="minorHAnsi"/>
          <w:b/>
          <w:bCs/>
          <w14:ligatures w14:val="standardContextual"/>
        </w:rPr>
        <w:t>)</w:t>
      </w:r>
      <w:r w:rsidRPr="00321B56">
        <w:rPr>
          <w:rFonts w:eastAsiaTheme="minorHAnsi"/>
          <w:b/>
          <w:bCs/>
          <w14:ligatures w14:val="standardContextual"/>
        </w:rPr>
        <w:t xml:space="preserve"> for 254 in TS 36.102</w:t>
      </w:r>
      <w:r w:rsidRPr="00AA1C26">
        <w:rPr>
          <w:rFonts w:eastAsiaTheme="minorHAnsi"/>
          <w14:ligatures w14:val="standardContextual"/>
        </w:rPr>
        <w:t>.</w:t>
      </w:r>
    </w:p>
    <w:p w14:paraId="46F899E0" w14:textId="77777777" w:rsidR="00D1507C" w:rsidRDefault="00D1507C" w:rsidP="00D1507C">
      <w:pPr>
        <w:pStyle w:val="Paragraphedeliste"/>
        <w:ind w:left="720" w:firstLineChars="0" w:firstLine="0"/>
        <w:jc w:val="both"/>
      </w:pPr>
      <w:r>
        <w:rPr>
          <w:rFonts w:eastAsiaTheme="minorHAnsi"/>
          <w:noProof/>
          <w:lang w:val="fr-FR" w:eastAsia="fr-FR"/>
          <w14:ligatures w14:val="standardContextual"/>
        </w:rPr>
        <w:drawing>
          <wp:inline distT="0" distB="0" distL="0" distR="0" wp14:anchorId="783CC768" wp14:editId="4EBACD0D">
            <wp:extent cx="4366319" cy="730935"/>
            <wp:effectExtent l="0" t="0" r="0" b="0"/>
            <wp:docPr id="2069164646"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27361" cy="741154"/>
                    </a:xfrm>
                    <a:prstGeom prst="rect">
                      <a:avLst/>
                    </a:prstGeom>
                    <a:noFill/>
                  </pic:spPr>
                </pic:pic>
              </a:graphicData>
            </a:graphic>
          </wp:inline>
        </w:drawing>
      </w:r>
    </w:p>
    <w:p w14:paraId="4A341040" w14:textId="77777777" w:rsidR="00D1507C" w:rsidRDefault="00D1507C" w:rsidP="00D1507C">
      <w:pPr>
        <w:jc w:val="both"/>
        <w:rPr>
          <w:bCs/>
        </w:rPr>
      </w:pPr>
    </w:p>
    <w:p w14:paraId="4A6033FA" w14:textId="77777777" w:rsidR="00D1507C" w:rsidRDefault="00D1507C" w:rsidP="00D1507C">
      <w:r>
        <w:t>1a/ As starting point, f</w:t>
      </w:r>
      <w:r w:rsidRPr="00296B3F">
        <w:t>or 1-tone allocation</w:t>
      </w:r>
      <w:r>
        <w:t xml:space="preserve"> (priority 1) – see TR 36.764:</w:t>
      </w:r>
    </w:p>
    <w:p w14:paraId="67B6D7A8" w14:textId="77777777" w:rsidR="00D1507C" w:rsidRDefault="00D1507C" w:rsidP="00D1507C">
      <w:pPr>
        <w:pStyle w:val="TH"/>
      </w:pPr>
      <w:r>
        <w:t>Table 6.2.3.2-3: 1-Tone A-MPR for NS_04N power class 3</w:t>
      </w:r>
    </w:p>
    <w:tbl>
      <w:tblPr>
        <w:tblW w:w="0" w:type="auto"/>
        <w:jc w:val="center"/>
        <w:tblLook w:val="0600" w:firstRow="0" w:lastRow="0" w:firstColumn="0" w:lastColumn="0" w:noHBand="1" w:noVBand="1"/>
      </w:tblPr>
      <w:tblGrid>
        <w:gridCol w:w="2492"/>
        <w:gridCol w:w="1068"/>
        <w:gridCol w:w="1068"/>
        <w:gridCol w:w="1609"/>
      </w:tblGrid>
      <w:tr w:rsidR="00D1507C" w14:paraId="618679F9" w14:textId="77777777" w:rsidTr="008C2976">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6C7C4010" w14:textId="77777777" w:rsidR="00D1507C" w:rsidRDefault="00D1507C" w:rsidP="008C2976">
            <w:pPr>
              <w:pStyle w:val="TAH"/>
            </w:pPr>
            <w: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75B2A590" w14:textId="77777777" w:rsidR="00D1507C" w:rsidRDefault="00D1507C" w:rsidP="008C2976">
            <w:pPr>
              <w:pStyle w:val="TAH"/>
            </w:pPr>
            <w:r>
              <w:rPr>
                <w:lang w:eastAsia="zh-CN"/>
              </w:rPr>
              <w:t xml:space="preserve">π/4 </w:t>
            </w:r>
            <w:r>
              <w:rPr>
                <w:rFonts w:cs="Arial"/>
              </w:rPr>
              <w:t>QPSK</w:t>
            </w:r>
          </w:p>
        </w:tc>
      </w:tr>
      <w:tr w:rsidR="00D1507C" w14:paraId="2DC717FC" w14:textId="77777777" w:rsidTr="008C2976">
        <w:trPr>
          <w:jc w:val="center"/>
        </w:trPr>
        <w:tc>
          <w:tcPr>
            <w:tcW w:w="2492" w:type="dxa"/>
            <w:tcBorders>
              <w:top w:val="nil"/>
              <w:left w:val="single" w:sz="4" w:space="0" w:color="auto"/>
              <w:bottom w:val="single" w:sz="4" w:space="0" w:color="auto"/>
              <w:right w:val="single" w:sz="4" w:space="0" w:color="auto"/>
            </w:tcBorders>
            <w:vAlign w:val="center"/>
            <w:hideMark/>
          </w:tcPr>
          <w:p w14:paraId="7F023E9D" w14:textId="77777777" w:rsidR="00D1507C" w:rsidRDefault="00D1507C" w:rsidP="008C2976">
            <w:pPr>
              <w:pStyle w:val="TAH"/>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1429023A" w14:textId="77777777" w:rsidR="00D1507C" w:rsidRDefault="00D1507C" w:rsidP="008C2976">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044721D9" w14:textId="77777777" w:rsidR="00D1507C" w:rsidRDefault="00D1507C" w:rsidP="008C2976">
            <w:pPr>
              <w:pStyle w:val="TAC"/>
              <w:rPr>
                <w:lang w:eastAsia="ja-JP"/>
              </w:rPr>
            </w:pPr>
            <w:r>
              <w:rPr>
                <w:lang w:eastAsia="ja-JP"/>
              </w:rPr>
              <w:t>1/10</w:t>
            </w:r>
          </w:p>
        </w:tc>
        <w:tc>
          <w:tcPr>
            <w:tcW w:w="1609" w:type="dxa"/>
            <w:tcBorders>
              <w:top w:val="nil"/>
              <w:left w:val="nil"/>
              <w:bottom w:val="single" w:sz="4" w:space="0" w:color="auto"/>
              <w:right w:val="single" w:sz="4" w:space="0" w:color="auto"/>
            </w:tcBorders>
            <w:noWrap/>
            <w:vAlign w:val="center"/>
            <w:hideMark/>
          </w:tcPr>
          <w:p w14:paraId="37EA2CD7" w14:textId="77777777" w:rsidR="00D1507C" w:rsidRDefault="00D1507C" w:rsidP="008C2976">
            <w:pPr>
              <w:pStyle w:val="TAC"/>
              <w:rPr>
                <w:lang w:eastAsia="ja-JP"/>
              </w:rPr>
            </w:pPr>
            <w:r>
              <w:rPr>
                <w:lang w:eastAsia="ja-JP"/>
              </w:rPr>
              <w:t>2/3/4/5/6/7/8/9</w:t>
            </w:r>
          </w:p>
        </w:tc>
      </w:tr>
      <w:tr w:rsidR="00D1507C" w14:paraId="3EE49B82" w14:textId="77777777" w:rsidTr="008C2976">
        <w:trPr>
          <w:jc w:val="center"/>
        </w:trPr>
        <w:tc>
          <w:tcPr>
            <w:tcW w:w="2492" w:type="dxa"/>
            <w:tcBorders>
              <w:top w:val="nil"/>
              <w:left w:val="single" w:sz="4" w:space="0" w:color="auto"/>
              <w:bottom w:val="single" w:sz="4" w:space="0" w:color="auto"/>
              <w:right w:val="single" w:sz="4" w:space="0" w:color="auto"/>
            </w:tcBorders>
            <w:noWrap/>
            <w:vAlign w:val="center"/>
            <w:hideMark/>
          </w:tcPr>
          <w:p w14:paraId="49EFFD42" w14:textId="77777777" w:rsidR="00D1507C" w:rsidRDefault="00D1507C" w:rsidP="008C2976">
            <w:pPr>
              <w:pStyle w:val="TAH"/>
              <w:rPr>
                <w:kern w:val="2"/>
              </w:rPr>
            </w:pPr>
            <w:r>
              <w:t>A-MPR</w:t>
            </w:r>
          </w:p>
        </w:tc>
        <w:tc>
          <w:tcPr>
            <w:tcW w:w="1068" w:type="dxa"/>
            <w:tcBorders>
              <w:top w:val="nil"/>
              <w:left w:val="nil"/>
              <w:bottom w:val="single" w:sz="4" w:space="0" w:color="auto"/>
              <w:right w:val="single" w:sz="4" w:space="0" w:color="auto"/>
            </w:tcBorders>
            <w:noWrap/>
            <w:vAlign w:val="center"/>
            <w:hideMark/>
          </w:tcPr>
          <w:p w14:paraId="16D3973C" w14:textId="77777777" w:rsidR="00D1507C" w:rsidRPr="00CF5DBA" w:rsidRDefault="00D1507C" w:rsidP="008C2976">
            <w:pPr>
              <w:pStyle w:val="TAC"/>
              <w:rPr>
                <w:highlight w:val="yellow"/>
                <w:lang w:eastAsia="ja-JP"/>
              </w:rPr>
            </w:pPr>
            <w:r w:rsidRPr="00CF5DBA">
              <w:rPr>
                <w:highlight w:val="yellow"/>
                <w:lang w:eastAsia="ja-JP"/>
              </w:rPr>
              <w:t>≤ 0.5 dB</w:t>
            </w:r>
          </w:p>
        </w:tc>
        <w:tc>
          <w:tcPr>
            <w:tcW w:w="1068" w:type="dxa"/>
            <w:tcBorders>
              <w:top w:val="nil"/>
              <w:left w:val="nil"/>
              <w:bottom w:val="single" w:sz="4" w:space="0" w:color="auto"/>
              <w:right w:val="single" w:sz="4" w:space="0" w:color="auto"/>
            </w:tcBorders>
            <w:noWrap/>
            <w:vAlign w:val="center"/>
            <w:hideMark/>
          </w:tcPr>
          <w:p w14:paraId="4E5D8C7F" w14:textId="77777777" w:rsidR="00D1507C" w:rsidRPr="00CF5DBA" w:rsidRDefault="00D1507C" w:rsidP="008C2976">
            <w:pPr>
              <w:pStyle w:val="TAC"/>
              <w:rPr>
                <w:highlight w:val="yellow"/>
                <w:lang w:eastAsia="ja-JP"/>
              </w:rPr>
            </w:pPr>
            <w:r w:rsidRPr="00CF5DBA">
              <w:rPr>
                <w:highlight w:val="yellow"/>
                <w:lang w:eastAsia="ja-JP"/>
              </w:rPr>
              <w:t>0 dB</w:t>
            </w:r>
          </w:p>
        </w:tc>
        <w:tc>
          <w:tcPr>
            <w:tcW w:w="1609" w:type="dxa"/>
            <w:tcBorders>
              <w:top w:val="nil"/>
              <w:left w:val="nil"/>
              <w:bottom w:val="single" w:sz="4" w:space="0" w:color="auto"/>
              <w:right w:val="single" w:sz="4" w:space="0" w:color="auto"/>
            </w:tcBorders>
            <w:noWrap/>
            <w:vAlign w:val="center"/>
            <w:hideMark/>
          </w:tcPr>
          <w:p w14:paraId="75E3CAB6" w14:textId="77777777" w:rsidR="00D1507C" w:rsidRPr="00CF5DBA" w:rsidRDefault="00D1507C" w:rsidP="008C2976">
            <w:pPr>
              <w:pStyle w:val="TAC"/>
              <w:rPr>
                <w:highlight w:val="yellow"/>
                <w:lang w:eastAsia="ja-JP"/>
              </w:rPr>
            </w:pPr>
            <w:r w:rsidRPr="00CF5DBA">
              <w:rPr>
                <w:highlight w:val="yellow"/>
                <w:lang w:eastAsia="ja-JP"/>
              </w:rPr>
              <w:t>0 dB</w:t>
            </w:r>
          </w:p>
        </w:tc>
      </w:tr>
    </w:tbl>
    <w:p w14:paraId="632E9993" w14:textId="77777777" w:rsidR="00D1507C" w:rsidRDefault="00D1507C" w:rsidP="00D1507C">
      <w:pPr>
        <w:rPr>
          <w:rFonts w:eastAsia="??"/>
          <w:kern w:val="2"/>
        </w:rPr>
      </w:pPr>
    </w:p>
    <w:p w14:paraId="0DC683F5" w14:textId="77777777" w:rsidR="00D1507C" w:rsidRDefault="00D1507C" w:rsidP="00D1507C">
      <w:pPr>
        <w:pStyle w:val="TH"/>
      </w:pPr>
      <w:r>
        <w:t>Table 6.2.3.2-4: 1-Tone A-MPR for NS_05N power class 3</w:t>
      </w:r>
    </w:p>
    <w:tbl>
      <w:tblPr>
        <w:tblW w:w="0" w:type="auto"/>
        <w:jc w:val="center"/>
        <w:tblLook w:val="0600" w:firstRow="0" w:lastRow="0" w:firstColumn="0" w:lastColumn="0" w:noHBand="1" w:noVBand="1"/>
      </w:tblPr>
      <w:tblGrid>
        <w:gridCol w:w="2492"/>
        <w:gridCol w:w="1068"/>
        <w:gridCol w:w="1068"/>
        <w:gridCol w:w="1068"/>
        <w:gridCol w:w="1068"/>
      </w:tblGrid>
      <w:tr w:rsidR="00D1507C" w14:paraId="60154FEA" w14:textId="77777777" w:rsidTr="008C2976">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13C10288" w14:textId="77777777" w:rsidR="00D1507C" w:rsidRDefault="00D1507C" w:rsidP="008C2976">
            <w:pPr>
              <w:pStyle w:val="TAH"/>
            </w:pPr>
            <w:r>
              <w:t>Modulation</w:t>
            </w:r>
          </w:p>
        </w:tc>
        <w:tc>
          <w:tcPr>
            <w:tcW w:w="4272" w:type="dxa"/>
            <w:gridSpan w:val="4"/>
            <w:tcBorders>
              <w:top w:val="single" w:sz="4" w:space="0" w:color="auto"/>
              <w:left w:val="nil"/>
              <w:bottom w:val="single" w:sz="4" w:space="0" w:color="auto"/>
              <w:right w:val="single" w:sz="4" w:space="0" w:color="auto"/>
            </w:tcBorders>
            <w:noWrap/>
            <w:vAlign w:val="center"/>
            <w:hideMark/>
          </w:tcPr>
          <w:p w14:paraId="6E8ADB8B" w14:textId="77777777" w:rsidR="00D1507C" w:rsidRDefault="00D1507C" w:rsidP="008C2976">
            <w:pPr>
              <w:pStyle w:val="TAH"/>
            </w:pPr>
            <w:r>
              <w:rPr>
                <w:lang w:eastAsia="zh-CN"/>
              </w:rPr>
              <w:t xml:space="preserve">π/4 </w:t>
            </w:r>
            <w:r>
              <w:rPr>
                <w:rFonts w:cs="Arial"/>
              </w:rPr>
              <w:t>QPSK</w:t>
            </w:r>
          </w:p>
        </w:tc>
      </w:tr>
      <w:tr w:rsidR="00D1507C" w14:paraId="39EA4EEE" w14:textId="77777777" w:rsidTr="008C2976">
        <w:trPr>
          <w:jc w:val="center"/>
        </w:trPr>
        <w:tc>
          <w:tcPr>
            <w:tcW w:w="2492" w:type="dxa"/>
            <w:tcBorders>
              <w:top w:val="nil"/>
              <w:left w:val="single" w:sz="4" w:space="0" w:color="auto"/>
              <w:bottom w:val="single" w:sz="4" w:space="0" w:color="auto"/>
              <w:right w:val="single" w:sz="4" w:space="0" w:color="auto"/>
            </w:tcBorders>
            <w:vAlign w:val="center"/>
            <w:hideMark/>
          </w:tcPr>
          <w:p w14:paraId="2CA7BDEB" w14:textId="77777777" w:rsidR="00D1507C" w:rsidRDefault="00D1507C" w:rsidP="008C2976">
            <w:pPr>
              <w:pStyle w:val="TAH"/>
              <w:rPr>
                <w:kern w:val="2"/>
              </w:rPr>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3A2DA827" w14:textId="77777777" w:rsidR="00D1507C" w:rsidRDefault="00D1507C" w:rsidP="008C2976">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0498BA76" w14:textId="77777777" w:rsidR="00D1507C" w:rsidRDefault="00D1507C" w:rsidP="008C2976">
            <w:pPr>
              <w:pStyle w:val="TAC"/>
              <w:rPr>
                <w:lang w:eastAsia="ja-JP"/>
              </w:rPr>
            </w:pPr>
            <w:r>
              <w:rPr>
                <w:lang w:eastAsia="ja-JP"/>
              </w:rPr>
              <w:t>1/10</w:t>
            </w:r>
          </w:p>
        </w:tc>
        <w:tc>
          <w:tcPr>
            <w:tcW w:w="1068" w:type="dxa"/>
            <w:tcBorders>
              <w:top w:val="nil"/>
              <w:left w:val="nil"/>
              <w:bottom w:val="single" w:sz="4" w:space="0" w:color="auto"/>
              <w:right w:val="single" w:sz="4" w:space="0" w:color="auto"/>
            </w:tcBorders>
            <w:noWrap/>
            <w:vAlign w:val="center"/>
            <w:hideMark/>
          </w:tcPr>
          <w:p w14:paraId="7235EF9F" w14:textId="77777777" w:rsidR="00D1507C" w:rsidRDefault="00D1507C" w:rsidP="008C2976">
            <w:pPr>
              <w:pStyle w:val="TAC"/>
              <w:rPr>
                <w:lang w:eastAsia="ja-JP"/>
              </w:rPr>
            </w:pPr>
            <w:r>
              <w:rPr>
                <w:lang w:eastAsia="ja-JP"/>
              </w:rPr>
              <w:t>2/9</w:t>
            </w:r>
          </w:p>
        </w:tc>
        <w:tc>
          <w:tcPr>
            <w:tcW w:w="1068" w:type="dxa"/>
            <w:tcBorders>
              <w:top w:val="single" w:sz="4" w:space="0" w:color="auto"/>
              <w:left w:val="nil"/>
              <w:bottom w:val="single" w:sz="4" w:space="0" w:color="auto"/>
              <w:right w:val="single" w:sz="4" w:space="0" w:color="auto"/>
            </w:tcBorders>
            <w:vAlign w:val="center"/>
            <w:hideMark/>
          </w:tcPr>
          <w:p w14:paraId="1A368DCA" w14:textId="77777777" w:rsidR="00D1507C" w:rsidRDefault="00D1507C" w:rsidP="008C2976">
            <w:pPr>
              <w:pStyle w:val="TAC"/>
              <w:rPr>
                <w:lang w:eastAsia="ja-JP"/>
              </w:rPr>
            </w:pPr>
            <w:r>
              <w:rPr>
                <w:lang w:eastAsia="ja-JP"/>
              </w:rPr>
              <w:t>3/4/5/6/7/8</w:t>
            </w:r>
          </w:p>
        </w:tc>
      </w:tr>
      <w:tr w:rsidR="00D1507C" w14:paraId="624032EF" w14:textId="77777777" w:rsidTr="008C2976">
        <w:trPr>
          <w:jc w:val="center"/>
        </w:trPr>
        <w:tc>
          <w:tcPr>
            <w:tcW w:w="2492" w:type="dxa"/>
            <w:tcBorders>
              <w:top w:val="nil"/>
              <w:left w:val="single" w:sz="4" w:space="0" w:color="auto"/>
              <w:bottom w:val="single" w:sz="4" w:space="0" w:color="auto"/>
              <w:right w:val="single" w:sz="4" w:space="0" w:color="auto"/>
            </w:tcBorders>
            <w:noWrap/>
            <w:vAlign w:val="center"/>
            <w:hideMark/>
          </w:tcPr>
          <w:p w14:paraId="6CE2E46A" w14:textId="77777777" w:rsidR="00D1507C" w:rsidRDefault="00D1507C" w:rsidP="008C2976">
            <w:pPr>
              <w:pStyle w:val="TAH"/>
            </w:pPr>
            <w:r>
              <w:t>A-MPR</w:t>
            </w:r>
          </w:p>
        </w:tc>
        <w:tc>
          <w:tcPr>
            <w:tcW w:w="1068" w:type="dxa"/>
            <w:tcBorders>
              <w:top w:val="nil"/>
              <w:left w:val="nil"/>
              <w:bottom w:val="single" w:sz="4" w:space="0" w:color="auto"/>
              <w:right w:val="single" w:sz="4" w:space="0" w:color="auto"/>
            </w:tcBorders>
            <w:noWrap/>
            <w:vAlign w:val="center"/>
            <w:hideMark/>
          </w:tcPr>
          <w:p w14:paraId="57619C2F" w14:textId="77777777" w:rsidR="00D1507C" w:rsidRPr="00CF5DBA" w:rsidRDefault="00D1507C" w:rsidP="008C2976">
            <w:pPr>
              <w:pStyle w:val="TAC"/>
              <w:rPr>
                <w:highlight w:val="yellow"/>
                <w:lang w:eastAsia="ja-JP"/>
              </w:rPr>
            </w:pPr>
            <w:r w:rsidRPr="00CF5DBA">
              <w:rPr>
                <w:highlight w:val="yellow"/>
                <w:lang w:eastAsia="ja-JP"/>
              </w:rPr>
              <w:t>≤ 1.5 dB</w:t>
            </w:r>
          </w:p>
        </w:tc>
        <w:tc>
          <w:tcPr>
            <w:tcW w:w="1068" w:type="dxa"/>
            <w:tcBorders>
              <w:top w:val="nil"/>
              <w:left w:val="nil"/>
              <w:bottom w:val="single" w:sz="4" w:space="0" w:color="auto"/>
              <w:right w:val="single" w:sz="4" w:space="0" w:color="auto"/>
            </w:tcBorders>
            <w:noWrap/>
            <w:vAlign w:val="center"/>
            <w:hideMark/>
          </w:tcPr>
          <w:p w14:paraId="56B1A3A5" w14:textId="77777777" w:rsidR="00D1507C" w:rsidRPr="00CF5DBA" w:rsidRDefault="00D1507C" w:rsidP="008C2976">
            <w:pPr>
              <w:pStyle w:val="TAC"/>
              <w:rPr>
                <w:highlight w:val="yellow"/>
                <w:lang w:eastAsia="ja-JP"/>
              </w:rPr>
            </w:pPr>
            <w:r w:rsidRPr="00CF5DBA">
              <w:rPr>
                <w:highlight w:val="yellow"/>
                <w:lang w:eastAsia="ja-JP"/>
              </w:rPr>
              <w:t>≤ 1.0 dB</w:t>
            </w:r>
          </w:p>
        </w:tc>
        <w:tc>
          <w:tcPr>
            <w:tcW w:w="1068" w:type="dxa"/>
            <w:tcBorders>
              <w:top w:val="nil"/>
              <w:left w:val="nil"/>
              <w:bottom w:val="single" w:sz="4" w:space="0" w:color="auto"/>
              <w:right w:val="single" w:sz="4" w:space="0" w:color="auto"/>
            </w:tcBorders>
            <w:noWrap/>
            <w:vAlign w:val="center"/>
            <w:hideMark/>
          </w:tcPr>
          <w:p w14:paraId="77DFD258" w14:textId="77777777" w:rsidR="00D1507C" w:rsidRPr="00CF5DBA" w:rsidRDefault="00D1507C" w:rsidP="008C2976">
            <w:pPr>
              <w:pStyle w:val="TAC"/>
              <w:rPr>
                <w:highlight w:val="yellow"/>
                <w:lang w:eastAsia="ja-JP"/>
              </w:rPr>
            </w:pPr>
            <w:r w:rsidRPr="00CF5DBA">
              <w:rPr>
                <w:highlight w:val="yellow"/>
                <w:lang w:eastAsia="ja-JP"/>
              </w:rPr>
              <w:t>0 dB</w:t>
            </w:r>
          </w:p>
        </w:tc>
        <w:tc>
          <w:tcPr>
            <w:tcW w:w="1068" w:type="dxa"/>
            <w:tcBorders>
              <w:top w:val="single" w:sz="4" w:space="0" w:color="auto"/>
              <w:left w:val="nil"/>
              <w:bottom w:val="single" w:sz="4" w:space="0" w:color="auto"/>
              <w:right w:val="single" w:sz="4" w:space="0" w:color="auto"/>
            </w:tcBorders>
            <w:hideMark/>
          </w:tcPr>
          <w:p w14:paraId="60957F44" w14:textId="77777777" w:rsidR="00D1507C" w:rsidRPr="00CF5DBA" w:rsidRDefault="00D1507C" w:rsidP="008C2976">
            <w:pPr>
              <w:pStyle w:val="TAC"/>
              <w:rPr>
                <w:highlight w:val="yellow"/>
                <w:lang w:eastAsia="ja-JP"/>
              </w:rPr>
            </w:pPr>
            <w:r w:rsidRPr="00CF5DBA">
              <w:rPr>
                <w:highlight w:val="yellow"/>
                <w:lang w:eastAsia="ja-JP"/>
              </w:rPr>
              <w:t>0 dB</w:t>
            </w:r>
          </w:p>
        </w:tc>
      </w:tr>
    </w:tbl>
    <w:p w14:paraId="53EEF5DB" w14:textId="77777777" w:rsidR="00D1507C" w:rsidRDefault="00D1507C" w:rsidP="00D1507C">
      <w:pPr>
        <w:rPr>
          <w:lang w:eastAsia="zh-TW"/>
        </w:rPr>
      </w:pPr>
    </w:p>
    <w:p w14:paraId="115AB624" w14:textId="77777777" w:rsidR="00D1507C" w:rsidRDefault="00D1507C" w:rsidP="00D1507C">
      <w:pPr>
        <w:jc w:val="both"/>
        <w:rPr>
          <w:bCs/>
        </w:rPr>
      </w:pPr>
      <w:r>
        <w:rPr>
          <w:bCs/>
        </w:rPr>
        <w:t>1b/ As starting point, for multiple-tone allocation (priority 2) – see TR 36.764:</w:t>
      </w:r>
    </w:p>
    <w:p w14:paraId="600A45EA" w14:textId="77777777" w:rsidR="00D1507C" w:rsidRPr="008E67FC" w:rsidRDefault="00D1507C" w:rsidP="00D1507C">
      <w:pPr>
        <w:pStyle w:val="TH"/>
      </w:pPr>
      <w:r w:rsidRPr="002505AD">
        <w:t xml:space="preserve">Table </w:t>
      </w:r>
      <w:r>
        <w:t>6.2.3.2-1</w:t>
      </w:r>
      <w:r w:rsidRPr="002505AD">
        <w:t xml:space="preserve">: </w:t>
      </w:r>
      <w:r>
        <w:t>A-MPR for NS_04N power class 3</w:t>
      </w:r>
    </w:p>
    <w:tbl>
      <w:tblPr>
        <w:tblW w:w="0" w:type="auto"/>
        <w:jc w:val="center"/>
        <w:tblLook w:val="0600" w:firstRow="0" w:lastRow="0" w:firstColumn="0" w:lastColumn="0" w:noHBand="1" w:noVBand="1"/>
      </w:tblPr>
      <w:tblGrid>
        <w:gridCol w:w="3507"/>
        <w:gridCol w:w="886"/>
        <w:gridCol w:w="569"/>
        <w:gridCol w:w="569"/>
        <w:gridCol w:w="886"/>
      </w:tblGrid>
      <w:tr w:rsidR="00D1507C" w:rsidRPr="002505AD" w14:paraId="742575F0" w14:textId="77777777" w:rsidTr="008C2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8FCC0" w14:textId="77777777" w:rsidR="00D1507C" w:rsidRPr="002505AD" w:rsidRDefault="00D1507C" w:rsidP="008C2976">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7503F5" w14:textId="77777777" w:rsidR="00D1507C" w:rsidRPr="002505AD" w:rsidRDefault="00D1507C" w:rsidP="008C2976">
            <w:pPr>
              <w:pStyle w:val="TAH"/>
              <w:rPr>
                <w:rFonts w:cs="Arial"/>
              </w:rPr>
            </w:pPr>
            <w:r w:rsidRPr="002505AD">
              <w:rPr>
                <w:rFonts w:cs="Arial"/>
              </w:rPr>
              <w:t>QPSK</w:t>
            </w:r>
          </w:p>
        </w:tc>
      </w:tr>
      <w:tr w:rsidR="00D1507C" w:rsidRPr="002505AD" w14:paraId="1E40E849"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A7145" w14:textId="77777777" w:rsidR="00D1507C" w:rsidRPr="002505AD" w:rsidRDefault="00D1507C" w:rsidP="008C2976">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3485249" w14:textId="77777777" w:rsidR="00D1507C" w:rsidRPr="002505AD" w:rsidRDefault="00D1507C" w:rsidP="008C2976">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8899BC6" w14:textId="77777777" w:rsidR="00D1507C" w:rsidRPr="002505AD" w:rsidRDefault="00D1507C" w:rsidP="008C2976">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229F24B" w14:textId="77777777" w:rsidR="00D1507C" w:rsidRPr="002505AD" w:rsidRDefault="00D1507C" w:rsidP="008C2976">
            <w:pPr>
              <w:pStyle w:val="TAC"/>
              <w:rPr>
                <w:rFonts w:cs="Arial"/>
                <w:lang w:eastAsia="ja-JP"/>
              </w:rPr>
            </w:pPr>
            <w:r w:rsidRPr="002505AD">
              <w:rPr>
                <w:rFonts w:cs="Arial"/>
                <w:lang w:eastAsia="ja-JP"/>
              </w:rPr>
              <w:t>9-11</w:t>
            </w:r>
          </w:p>
        </w:tc>
      </w:tr>
      <w:tr w:rsidR="00D1507C" w:rsidRPr="002505AD" w14:paraId="4795CA97"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C0579" w14:textId="77777777" w:rsidR="00D1507C" w:rsidRPr="002505AD" w:rsidRDefault="00D1507C" w:rsidP="008C2976">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3D0AD257"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3343636" w14:textId="77777777" w:rsidR="00D1507C" w:rsidRPr="00CF5DBA" w:rsidRDefault="00D1507C" w:rsidP="008C2976">
            <w:pPr>
              <w:pStyle w:val="TAC"/>
              <w:rPr>
                <w:rFonts w:cs="Arial"/>
                <w:highlight w:val="yellow"/>
                <w:lang w:eastAsia="ja-JP"/>
              </w:rPr>
            </w:pPr>
            <w:r w:rsidRPr="00CF5DBA">
              <w:rPr>
                <w:rFonts w:cs="Arial"/>
                <w:highlight w:val="yellow"/>
                <w:lang w:eastAsia="ja-JP"/>
              </w:rPr>
              <w:t>0.2 dB</w:t>
            </w:r>
          </w:p>
        </w:tc>
        <w:tc>
          <w:tcPr>
            <w:tcW w:w="0" w:type="auto"/>
            <w:tcBorders>
              <w:top w:val="nil"/>
              <w:left w:val="nil"/>
              <w:bottom w:val="single" w:sz="4" w:space="0" w:color="auto"/>
              <w:right w:val="single" w:sz="4" w:space="0" w:color="auto"/>
            </w:tcBorders>
            <w:shd w:val="clear" w:color="auto" w:fill="auto"/>
            <w:noWrap/>
            <w:vAlign w:val="center"/>
            <w:hideMark/>
          </w:tcPr>
          <w:p w14:paraId="651090F4"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r>
      <w:tr w:rsidR="00D1507C" w:rsidRPr="002505AD" w14:paraId="72425398"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9D68D" w14:textId="77777777" w:rsidR="00D1507C" w:rsidRPr="002505AD" w:rsidRDefault="00D1507C" w:rsidP="008C2976">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AF8B4F1" w14:textId="77777777" w:rsidR="00D1507C" w:rsidRPr="002505AD" w:rsidRDefault="00D1507C" w:rsidP="008C2976">
            <w:pPr>
              <w:pStyle w:val="TAC"/>
              <w:rPr>
                <w:rFonts w:cs="Arial"/>
                <w:lang w:eastAsia="ja-JP"/>
              </w:rPr>
            </w:pPr>
            <w:r w:rsidRPr="002505AD">
              <w:rPr>
                <w:rFonts w:cs="Arial"/>
                <w:lang w:eastAsia="ja-JP"/>
              </w:rPr>
              <w:t>0-5 and 6-11</w:t>
            </w:r>
          </w:p>
        </w:tc>
      </w:tr>
      <w:tr w:rsidR="00D1507C" w:rsidRPr="002505AD" w14:paraId="44FE5C9D"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8DEA72" w14:textId="77777777" w:rsidR="00D1507C" w:rsidRPr="002505AD" w:rsidRDefault="00D1507C" w:rsidP="008C2976">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0681DE9" w14:textId="77777777" w:rsidR="00D1507C" w:rsidRPr="00CF5DBA" w:rsidRDefault="00D1507C" w:rsidP="008C2976">
            <w:pPr>
              <w:pStyle w:val="TAC"/>
              <w:rPr>
                <w:rFonts w:cs="Arial"/>
                <w:highlight w:val="yellow"/>
                <w:lang w:eastAsia="ja-JP"/>
              </w:rPr>
            </w:pPr>
            <w:r w:rsidRPr="00CF5DB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5504F49" w14:textId="77777777" w:rsidR="00D1507C" w:rsidRPr="00CF5DBA" w:rsidRDefault="00D1507C" w:rsidP="008C2976">
            <w:pPr>
              <w:pStyle w:val="TAC"/>
              <w:rPr>
                <w:rFonts w:cs="Arial"/>
                <w:highlight w:val="yellow"/>
                <w:lang w:eastAsia="ja-JP"/>
              </w:rPr>
            </w:pPr>
            <w:r w:rsidRPr="00CF5DBA">
              <w:rPr>
                <w:rFonts w:cs="Arial"/>
                <w:highlight w:val="yellow"/>
                <w:lang w:eastAsia="ja-JP"/>
              </w:rPr>
              <w:t>0 dB</w:t>
            </w:r>
          </w:p>
        </w:tc>
      </w:tr>
      <w:tr w:rsidR="00D1507C" w:rsidRPr="002505AD" w14:paraId="02A4A5CB"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33DC9B" w14:textId="77777777" w:rsidR="00D1507C" w:rsidRPr="002505AD" w:rsidRDefault="00D1507C" w:rsidP="008C2976">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9A323E3" w14:textId="77777777" w:rsidR="00D1507C" w:rsidRPr="002505AD" w:rsidRDefault="00D1507C" w:rsidP="008C2976">
            <w:pPr>
              <w:pStyle w:val="TAC"/>
              <w:rPr>
                <w:rFonts w:cs="Arial"/>
                <w:lang w:eastAsia="ja-JP"/>
              </w:rPr>
            </w:pPr>
            <w:r w:rsidRPr="002505AD">
              <w:rPr>
                <w:rFonts w:cs="Arial"/>
                <w:lang w:eastAsia="ja-JP"/>
              </w:rPr>
              <w:t>0-11</w:t>
            </w:r>
          </w:p>
        </w:tc>
      </w:tr>
      <w:tr w:rsidR="00D1507C" w:rsidRPr="002505AD" w14:paraId="732E839E"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7906A3" w14:textId="77777777" w:rsidR="00D1507C" w:rsidRPr="002505AD" w:rsidRDefault="00D1507C" w:rsidP="008C2976">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003CF0" w14:textId="77777777" w:rsidR="00D1507C" w:rsidRPr="002505AD" w:rsidRDefault="00D1507C" w:rsidP="008C2976">
            <w:pPr>
              <w:pStyle w:val="TAC"/>
              <w:rPr>
                <w:rFonts w:cs="Arial"/>
                <w:lang w:eastAsia="ja-JP"/>
              </w:rPr>
            </w:pPr>
            <w:r>
              <w:rPr>
                <w:rFonts w:cs="Arial"/>
                <w:lang w:eastAsia="ja-JP"/>
              </w:rPr>
              <w:t>0 dB</w:t>
            </w:r>
          </w:p>
        </w:tc>
      </w:tr>
    </w:tbl>
    <w:p w14:paraId="5A7C398C" w14:textId="77777777" w:rsidR="00D1507C" w:rsidRDefault="00D1507C" w:rsidP="00D1507C">
      <w:pPr>
        <w:rPr>
          <w:rFonts w:eastAsia="??"/>
        </w:rPr>
      </w:pPr>
    </w:p>
    <w:p w14:paraId="6AB89CBA" w14:textId="77777777" w:rsidR="00D1507C" w:rsidRPr="008E67FC" w:rsidRDefault="00D1507C" w:rsidP="00D1507C">
      <w:pPr>
        <w:pStyle w:val="TH"/>
      </w:pPr>
      <w:r w:rsidRPr="002505AD">
        <w:t xml:space="preserve">Table </w:t>
      </w:r>
      <w:r>
        <w:t>6.2.3.2-2</w:t>
      </w:r>
      <w:r w:rsidRPr="002505AD">
        <w:t xml:space="preserve">: </w:t>
      </w:r>
      <w:r>
        <w:t>A-MPR for NS_05N power class 3</w:t>
      </w:r>
    </w:p>
    <w:tbl>
      <w:tblPr>
        <w:tblW w:w="0" w:type="auto"/>
        <w:jc w:val="center"/>
        <w:tblLook w:val="0600" w:firstRow="0" w:lastRow="0" w:firstColumn="0" w:lastColumn="0" w:noHBand="1" w:noVBand="1"/>
      </w:tblPr>
      <w:tblGrid>
        <w:gridCol w:w="3507"/>
        <w:gridCol w:w="886"/>
        <w:gridCol w:w="569"/>
        <w:gridCol w:w="569"/>
        <w:gridCol w:w="886"/>
      </w:tblGrid>
      <w:tr w:rsidR="00D1507C" w:rsidRPr="002505AD" w14:paraId="3F9C5799" w14:textId="77777777" w:rsidTr="008C29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188DA" w14:textId="77777777" w:rsidR="00D1507C" w:rsidRPr="002505AD" w:rsidRDefault="00D1507C" w:rsidP="008C2976">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3CBE1A6" w14:textId="77777777" w:rsidR="00D1507C" w:rsidRPr="002505AD" w:rsidRDefault="00D1507C" w:rsidP="008C2976">
            <w:pPr>
              <w:pStyle w:val="TAH"/>
              <w:rPr>
                <w:rFonts w:cs="Arial"/>
              </w:rPr>
            </w:pPr>
            <w:r w:rsidRPr="002505AD">
              <w:rPr>
                <w:rFonts w:cs="Arial"/>
              </w:rPr>
              <w:t>QPSK</w:t>
            </w:r>
          </w:p>
        </w:tc>
      </w:tr>
      <w:tr w:rsidR="00D1507C" w:rsidRPr="002505AD" w14:paraId="78AF66A5"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D96E8F" w14:textId="77777777" w:rsidR="00D1507C" w:rsidRPr="002505AD" w:rsidRDefault="00D1507C" w:rsidP="008C2976">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F7345F5" w14:textId="77777777" w:rsidR="00D1507C" w:rsidRPr="002505AD" w:rsidRDefault="00D1507C" w:rsidP="008C2976">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44F91F5" w14:textId="77777777" w:rsidR="00D1507C" w:rsidRPr="002505AD" w:rsidRDefault="00D1507C" w:rsidP="008C2976">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B9F4890" w14:textId="77777777" w:rsidR="00D1507C" w:rsidRPr="002505AD" w:rsidRDefault="00D1507C" w:rsidP="008C2976">
            <w:pPr>
              <w:pStyle w:val="TAC"/>
              <w:rPr>
                <w:rFonts w:cs="Arial"/>
                <w:lang w:eastAsia="ja-JP"/>
              </w:rPr>
            </w:pPr>
            <w:r w:rsidRPr="002505AD">
              <w:rPr>
                <w:rFonts w:cs="Arial"/>
                <w:lang w:eastAsia="ja-JP"/>
              </w:rPr>
              <w:t>9-11</w:t>
            </w:r>
          </w:p>
        </w:tc>
      </w:tr>
      <w:tr w:rsidR="00D1507C" w:rsidRPr="002505AD" w14:paraId="20B55252"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01B9D4" w14:textId="77777777" w:rsidR="00D1507C" w:rsidRPr="002505AD" w:rsidRDefault="00D1507C" w:rsidP="008C2976">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6942FDD0" w14:textId="77777777" w:rsidR="00D1507C" w:rsidRPr="00CF5DBA" w:rsidRDefault="00D1507C" w:rsidP="008C2976">
            <w:pPr>
              <w:pStyle w:val="TAC"/>
              <w:rPr>
                <w:rFonts w:cs="Arial"/>
                <w:highlight w:val="yellow"/>
                <w:lang w:eastAsia="ja-JP"/>
              </w:rPr>
            </w:pPr>
            <w:r w:rsidRPr="00CF5DBA">
              <w:rPr>
                <w:rFonts w:cs="Arial"/>
                <w:highlight w:val="yellow"/>
                <w:lang w:eastAsia="ja-JP"/>
              </w:rPr>
              <w:t>≤ 1.5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A1001E2" w14:textId="77777777" w:rsidR="00D1507C" w:rsidRPr="00CF5DBA" w:rsidRDefault="00D1507C" w:rsidP="008C2976">
            <w:pPr>
              <w:pStyle w:val="TAC"/>
              <w:rPr>
                <w:rFonts w:cs="Arial"/>
                <w:highlight w:val="yellow"/>
                <w:lang w:eastAsia="ja-JP"/>
              </w:rPr>
            </w:pPr>
            <w:r w:rsidRPr="00CF5DBA">
              <w:rPr>
                <w:rFonts w:cs="Arial"/>
                <w:highlight w:val="yellow"/>
                <w:lang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63251577" w14:textId="77777777" w:rsidR="00D1507C" w:rsidRPr="00CF5DBA" w:rsidRDefault="00D1507C" w:rsidP="008C2976">
            <w:pPr>
              <w:pStyle w:val="TAC"/>
              <w:rPr>
                <w:rFonts w:cs="Arial"/>
                <w:highlight w:val="yellow"/>
                <w:lang w:eastAsia="ja-JP"/>
              </w:rPr>
            </w:pPr>
            <w:r w:rsidRPr="00CF5DBA">
              <w:rPr>
                <w:rFonts w:cs="Arial"/>
                <w:highlight w:val="yellow"/>
                <w:lang w:eastAsia="ja-JP"/>
              </w:rPr>
              <w:t>≤ 1.5 dB</w:t>
            </w:r>
          </w:p>
        </w:tc>
      </w:tr>
      <w:tr w:rsidR="00D1507C" w:rsidRPr="002505AD" w14:paraId="5A0D4209"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23D054" w14:textId="77777777" w:rsidR="00D1507C" w:rsidRPr="002505AD" w:rsidRDefault="00D1507C" w:rsidP="008C2976">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3FC1DBA" w14:textId="77777777" w:rsidR="00D1507C" w:rsidRPr="002505AD" w:rsidRDefault="00D1507C" w:rsidP="008C2976">
            <w:pPr>
              <w:pStyle w:val="TAC"/>
              <w:rPr>
                <w:rFonts w:cs="Arial"/>
                <w:lang w:eastAsia="ja-JP"/>
              </w:rPr>
            </w:pPr>
            <w:r w:rsidRPr="002505AD">
              <w:rPr>
                <w:rFonts w:cs="Arial"/>
                <w:lang w:eastAsia="ja-JP"/>
              </w:rPr>
              <w:t>0-5 and 6-11</w:t>
            </w:r>
          </w:p>
        </w:tc>
      </w:tr>
      <w:tr w:rsidR="00D1507C" w:rsidRPr="002505AD" w14:paraId="335B9094"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AB2876" w14:textId="77777777" w:rsidR="00D1507C" w:rsidRPr="002505AD" w:rsidRDefault="00D1507C" w:rsidP="008C2976">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63C24DD"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C5EFEA4" w14:textId="77777777" w:rsidR="00D1507C" w:rsidRPr="00CF5DBA" w:rsidRDefault="00D1507C" w:rsidP="008C2976">
            <w:pPr>
              <w:pStyle w:val="TAC"/>
              <w:rPr>
                <w:rFonts w:cs="Arial"/>
                <w:highlight w:val="yellow"/>
                <w:lang w:eastAsia="ja-JP"/>
              </w:rPr>
            </w:pPr>
            <w:r w:rsidRPr="00CF5DBA">
              <w:rPr>
                <w:rFonts w:cs="Arial"/>
                <w:highlight w:val="yellow"/>
                <w:lang w:eastAsia="ja-JP"/>
              </w:rPr>
              <w:t>≤ 0.7 dB</w:t>
            </w:r>
          </w:p>
        </w:tc>
      </w:tr>
      <w:tr w:rsidR="00D1507C" w:rsidRPr="002505AD" w14:paraId="62B6A667"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C63DAE" w14:textId="77777777" w:rsidR="00D1507C" w:rsidRPr="002505AD" w:rsidRDefault="00D1507C" w:rsidP="008C2976">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23913BB" w14:textId="77777777" w:rsidR="00D1507C" w:rsidRPr="002505AD" w:rsidRDefault="00D1507C" w:rsidP="008C2976">
            <w:pPr>
              <w:pStyle w:val="TAC"/>
              <w:rPr>
                <w:rFonts w:cs="Arial"/>
                <w:lang w:eastAsia="ja-JP"/>
              </w:rPr>
            </w:pPr>
            <w:r w:rsidRPr="002505AD">
              <w:rPr>
                <w:rFonts w:cs="Arial"/>
                <w:lang w:eastAsia="ja-JP"/>
              </w:rPr>
              <w:t>0-11</w:t>
            </w:r>
          </w:p>
        </w:tc>
      </w:tr>
      <w:tr w:rsidR="00D1507C" w:rsidRPr="002505AD" w14:paraId="1EE6EE2C" w14:textId="77777777" w:rsidTr="008C2976">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1AA37A" w14:textId="77777777" w:rsidR="00D1507C" w:rsidRPr="002505AD" w:rsidRDefault="00D1507C" w:rsidP="008C2976">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CFE3292" w14:textId="77777777" w:rsidR="00D1507C" w:rsidRPr="002505AD" w:rsidRDefault="00D1507C" w:rsidP="008C2976">
            <w:pPr>
              <w:pStyle w:val="TAC"/>
              <w:rPr>
                <w:rFonts w:cs="Arial"/>
                <w:lang w:eastAsia="ja-JP"/>
              </w:rPr>
            </w:pPr>
            <w:r>
              <w:rPr>
                <w:rFonts w:cs="Arial"/>
                <w:lang w:eastAsia="ja-JP"/>
              </w:rPr>
              <w:t xml:space="preserve">0 </w:t>
            </w:r>
            <w:r w:rsidRPr="002505AD">
              <w:rPr>
                <w:rFonts w:cs="Arial"/>
                <w:lang w:eastAsia="ja-JP"/>
              </w:rPr>
              <w:t>dB</w:t>
            </w:r>
          </w:p>
        </w:tc>
      </w:tr>
    </w:tbl>
    <w:p w14:paraId="1C4BCD60" w14:textId="77777777" w:rsidR="00D1507C" w:rsidRDefault="00D1507C" w:rsidP="00D1507C">
      <w:pPr>
        <w:jc w:val="both"/>
      </w:pPr>
    </w:p>
    <w:p w14:paraId="2312A8FA" w14:textId="77777777" w:rsidR="00D1507C" w:rsidRPr="003B1A7E" w:rsidRDefault="00D1507C" w:rsidP="00D1507C">
      <w:pPr>
        <w:jc w:val="both"/>
      </w:pPr>
      <w:r>
        <w:t>1c/ Other options not precluded.</w:t>
      </w:r>
    </w:p>
    <w:p w14:paraId="1DE95524" w14:textId="77777777" w:rsidR="00D1507C" w:rsidRPr="00AA1C26" w:rsidRDefault="00D1507C" w:rsidP="00D1507C">
      <w:pPr>
        <w:pStyle w:val="Paragraphedeliste"/>
        <w:ind w:left="2160" w:firstLineChars="0" w:firstLine="0"/>
        <w:rPr>
          <w:color w:val="000000" w:themeColor="text1"/>
          <w:lang w:eastAsia="zh-CN"/>
        </w:rPr>
      </w:pPr>
    </w:p>
    <w:p w14:paraId="1B740326" w14:textId="77777777" w:rsidR="00D1507C" w:rsidRDefault="00D1507C" w:rsidP="00BD5847">
      <w:pPr>
        <w:pStyle w:val="Paragraphedeliste"/>
        <w:numPr>
          <w:ilvl w:val="1"/>
          <w:numId w:val="24"/>
        </w:numPr>
        <w:overflowPunct w:val="0"/>
        <w:autoSpaceDE w:val="0"/>
        <w:autoSpaceDN w:val="0"/>
        <w:adjustRightInd w:val="0"/>
        <w:ind w:firstLineChars="0"/>
        <w:textAlignment w:val="baseline"/>
        <w:rPr>
          <w:color w:val="000000" w:themeColor="text1"/>
          <w:lang w:eastAsia="zh-CN"/>
        </w:rPr>
      </w:pPr>
      <w:r w:rsidRPr="00AA1C26">
        <w:rPr>
          <w:b/>
          <w:bCs/>
          <w:color w:val="000000" w:themeColor="text1"/>
          <w:lang w:eastAsia="zh-CN"/>
        </w:rPr>
        <w:t>Option 2:</w:t>
      </w:r>
      <w:r>
        <w:rPr>
          <w:color w:val="000000" w:themeColor="text1"/>
          <w:lang w:eastAsia="zh-CN"/>
        </w:rPr>
        <w:t xml:space="preserve"> Re-evaluate A-MPR for 249 based on PC3/PC5 (</w:t>
      </w:r>
      <w:r>
        <w:rPr>
          <w:color w:val="000000" w:themeColor="text1"/>
          <w:lang w:val="en-US" w:eastAsia="zh-CN"/>
        </w:rPr>
        <w:t>priority for</w:t>
      </w:r>
      <w:r>
        <w:rPr>
          <w:color w:val="000000" w:themeColor="text1"/>
          <w:lang w:eastAsia="zh-CN"/>
        </w:rPr>
        <w:t xml:space="preserve"> PC3) assumption using at least the following references: </w:t>
      </w:r>
      <w:r w:rsidRPr="00321B56">
        <w:rPr>
          <w:b/>
          <w:bCs/>
          <w:color w:val="000000" w:themeColor="text1"/>
          <w:lang w:eastAsia="zh-CN"/>
        </w:rPr>
        <w:t>ETSI EN 301 441</w:t>
      </w:r>
      <w:r>
        <w:rPr>
          <w:b/>
          <w:bCs/>
          <w:color w:val="000000" w:themeColor="text1"/>
          <w:lang w:eastAsia="zh-CN"/>
        </w:rPr>
        <w:t>, ITU-R M.1343-1</w:t>
      </w:r>
    </w:p>
    <w:p w14:paraId="4CA97DB4" w14:textId="77777777" w:rsidR="00D1507C" w:rsidRDefault="00D1507C" w:rsidP="00D1507C">
      <w:pPr>
        <w:pStyle w:val="Paragraphedeliste"/>
        <w:ind w:left="1440" w:firstLineChars="0" w:firstLine="0"/>
        <w:rPr>
          <w:color w:val="000000" w:themeColor="text1"/>
          <w:lang w:eastAsia="zh-CN"/>
        </w:rPr>
      </w:pPr>
    </w:p>
    <w:p w14:paraId="1D484560" w14:textId="77777777" w:rsidR="00D1507C" w:rsidRDefault="00D1507C" w:rsidP="00D1507C">
      <w:pPr>
        <w:rPr>
          <w:color w:val="000000" w:themeColor="text1"/>
          <w:lang w:eastAsia="zh-CN"/>
        </w:rPr>
      </w:pPr>
      <w:r>
        <w:rPr>
          <w:color w:val="000000" w:themeColor="text1"/>
          <w:lang w:eastAsia="zh-CN"/>
        </w:rPr>
        <w:t>Issue 2-1-3: Discussion on frequency error requirement for NB-IoT TDD NTN in TS 36.102</w:t>
      </w:r>
    </w:p>
    <w:p w14:paraId="789A2553" w14:textId="77777777" w:rsidR="00D1507C" w:rsidRDefault="00D1507C" w:rsidP="00D1507C">
      <w:pPr>
        <w:rPr>
          <w:b/>
          <w:bCs/>
          <w:color w:val="000000" w:themeColor="text1"/>
          <w:lang w:eastAsia="zh-CN"/>
        </w:rPr>
      </w:pPr>
      <w:r>
        <w:rPr>
          <w:b/>
          <w:bCs/>
          <w:color w:val="000000" w:themeColor="text1"/>
          <w:lang w:eastAsia="zh-CN"/>
        </w:rPr>
        <w:t>Agreement:</w:t>
      </w:r>
    </w:p>
    <w:p w14:paraId="4C96DCDC" w14:textId="77777777" w:rsidR="00D1507C" w:rsidRDefault="00D1507C" w:rsidP="00D1507C">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Do not change the current frequency error requirement from TS 36.102 for NTN TDD NB-IoT:</w:t>
      </w:r>
    </w:p>
    <w:p w14:paraId="52A3B990" w14:textId="77777777" w:rsidR="00D1507C" w:rsidRDefault="00D1507C" w:rsidP="00D1507C">
      <w:pPr>
        <w:pStyle w:val="TH"/>
        <w:ind w:left="644"/>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D1507C" w14:paraId="32A7BD21" w14:textId="77777777" w:rsidTr="008C2976">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2BAC0" w14:textId="77777777" w:rsidR="00D1507C" w:rsidRDefault="00D1507C" w:rsidP="008C2976">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93581A" w14:textId="77777777" w:rsidR="00D1507C" w:rsidRDefault="00D1507C" w:rsidP="008C2976">
            <w:pPr>
              <w:pStyle w:val="TAH"/>
            </w:pPr>
            <w:r>
              <w:t>Frequency error [ppm]</w:t>
            </w:r>
          </w:p>
        </w:tc>
      </w:tr>
      <w:tr w:rsidR="00D1507C" w14:paraId="591047D7" w14:textId="77777777" w:rsidTr="008C2976">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80F731A" w14:textId="77777777" w:rsidR="00D1507C" w:rsidRDefault="00D1507C" w:rsidP="008C2976">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33BF9DAA" w14:textId="77777777" w:rsidR="00D1507C" w:rsidRDefault="00D1507C" w:rsidP="008C2976">
            <w:pPr>
              <w:pStyle w:val="TAC"/>
              <w:rPr>
                <w:lang w:eastAsia="ja-JP"/>
              </w:rPr>
            </w:pPr>
            <w:r>
              <w:rPr>
                <w:lang w:eastAsia="zh-CN"/>
              </w:rPr>
              <w:t>±0.2</w:t>
            </w:r>
          </w:p>
        </w:tc>
      </w:tr>
      <w:tr w:rsidR="00D1507C" w14:paraId="485ECA6C" w14:textId="77777777" w:rsidTr="008C2976">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A0EF13" w14:textId="77777777" w:rsidR="00D1507C" w:rsidRDefault="00D1507C" w:rsidP="008C2976">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900A24B" w14:textId="77777777" w:rsidR="00D1507C" w:rsidRDefault="00D1507C" w:rsidP="008C2976">
            <w:pPr>
              <w:pStyle w:val="TAC"/>
              <w:rPr>
                <w:lang w:eastAsia="ja-JP"/>
              </w:rPr>
            </w:pPr>
            <w:r>
              <w:rPr>
                <w:highlight w:val="yellow"/>
                <w:lang w:eastAsia="zh-CN"/>
              </w:rPr>
              <w:t>±0.1</w:t>
            </w:r>
          </w:p>
        </w:tc>
      </w:tr>
    </w:tbl>
    <w:p w14:paraId="77886D65" w14:textId="77777777" w:rsidR="00D1507C" w:rsidRDefault="00D1507C" w:rsidP="00D1507C">
      <w:pPr>
        <w:pStyle w:val="Paragraphedeliste"/>
        <w:ind w:left="1418" w:firstLineChars="0" w:firstLine="0"/>
        <w:jc w:val="both"/>
      </w:pPr>
    </w:p>
    <w:p w14:paraId="47D9A591" w14:textId="77777777" w:rsidR="00D1507C" w:rsidRDefault="00D1507C" w:rsidP="00D1507C">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 xml:space="preserve">Add a note to the following text </w:t>
      </w:r>
      <w:r>
        <w:rPr>
          <w:szCs w:val="24"/>
          <w:lang w:eastAsia="zh-CN"/>
        </w:rPr>
        <w:t>[</w:t>
      </w:r>
      <w:r>
        <w:t xml:space="preserve">Clause 6.4B.1of TS36.102] </w:t>
      </w:r>
      <w:r>
        <w:rPr>
          <w:color w:val="000000" w:themeColor="text1"/>
          <w:szCs w:val="24"/>
          <w:lang w:eastAsia="zh-CN"/>
        </w:rPr>
        <w:t>as follows:</w:t>
      </w:r>
    </w:p>
    <w:p w14:paraId="03B1787B" w14:textId="77777777" w:rsidR="00D1507C" w:rsidRDefault="00D1507C" w:rsidP="00D1507C">
      <w:pPr>
        <w:spacing w:after="120"/>
        <w:jc w:val="both"/>
        <w:rPr>
          <w:color w:val="0070C0"/>
          <w:szCs w:val="24"/>
          <w:lang w:eastAsia="zh-CN"/>
        </w:rPr>
      </w:pPr>
      <w:r>
        <w:lastRenderedPageBreak/>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A67C121" w14:textId="77777777" w:rsidR="00D1507C" w:rsidRDefault="00D1507C" w:rsidP="00D1507C">
      <w:pPr>
        <w:spacing w:after="120"/>
        <w:jc w:val="both"/>
        <w:rPr>
          <w:color w:val="0070C0"/>
          <w:szCs w:val="24"/>
          <w:lang w:eastAsia="zh-CN"/>
        </w:rPr>
      </w:pPr>
      <w:r>
        <w:rPr>
          <w:b/>
          <w:bCs/>
          <w:szCs w:val="24"/>
          <w:highlight w:val="yellow"/>
          <w:lang w:eastAsia="zh-CN"/>
        </w:rPr>
        <w:t>Note:</w:t>
      </w:r>
      <w:r>
        <w:rPr>
          <w:szCs w:val="24"/>
          <w:highlight w:val="yellow"/>
          <w:lang w:eastAsia="zh-CN"/>
        </w:rPr>
        <w:t xml:space="preserve"> For 249 band, </w:t>
      </w:r>
      <w:r>
        <w:rPr>
          <w:highlight w:val="yellow"/>
        </w:rPr>
        <w:t>UE is allowed to perform pre-compensation between two UpLink bursts</w:t>
      </w:r>
      <w:r>
        <w:t>”.</w:t>
      </w:r>
      <w:r>
        <w:rPr>
          <w:color w:val="0070C0"/>
          <w:szCs w:val="24"/>
          <w:lang w:eastAsia="zh-CN"/>
        </w:rPr>
        <w:t xml:space="preserve"> </w:t>
      </w:r>
    </w:p>
    <w:p w14:paraId="0968DC8B" w14:textId="77777777" w:rsidR="00D1507C" w:rsidRDefault="00D1507C" w:rsidP="00D1507C">
      <w:pPr>
        <w:rPr>
          <w:color w:val="000000" w:themeColor="text1"/>
          <w:lang w:eastAsia="zh-CN"/>
        </w:rPr>
      </w:pPr>
    </w:p>
    <w:p w14:paraId="16E173E6"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2-2: </w:t>
      </w:r>
      <w:r>
        <w:rPr>
          <w:b/>
          <w:bCs/>
          <w:u w:val="single"/>
          <w:lang w:eastAsia="zh-CN"/>
        </w:rPr>
        <w:t>Work Split for UE specification TS 36.102</w:t>
      </w:r>
    </w:p>
    <w:p w14:paraId="62280942" w14:textId="77777777" w:rsidR="00D1507C" w:rsidRDefault="00D1507C" w:rsidP="00D1507C">
      <w:pPr>
        <w:rPr>
          <w:color w:val="000000" w:themeColor="text1"/>
          <w:lang w:eastAsia="zh-CN"/>
        </w:rPr>
      </w:pPr>
      <w:r>
        <w:rPr>
          <w:color w:val="000000" w:themeColor="text1"/>
          <w:lang w:eastAsia="zh-CN"/>
        </w:rPr>
        <w:t>Issue 2-2-1: Work Split for NB-IoT TDD NTN in TS 36.102</w:t>
      </w:r>
    </w:p>
    <w:tbl>
      <w:tblPr>
        <w:tblStyle w:val="Grilledutableau"/>
        <w:tblW w:w="0" w:type="auto"/>
        <w:tblLook w:val="04A0" w:firstRow="1" w:lastRow="0" w:firstColumn="1" w:lastColumn="0" w:noHBand="0" w:noVBand="1"/>
      </w:tblPr>
      <w:tblGrid>
        <w:gridCol w:w="4815"/>
        <w:gridCol w:w="4816"/>
      </w:tblGrid>
      <w:tr w:rsidR="00D1507C" w14:paraId="510C549D" w14:textId="77777777" w:rsidTr="008C2976">
        <w:tc>
          <w:tcPr>
            <w:tcW w:w="4815" w:type="dxa"/>
          </w:tcPr>
          <w:p w14:paraId="34F8067D" w14:textId="77777777" w:rsidR="00D1507C" w:rsidRDefault="00D1507C" w:rsidP="008C2976">
            <w:pPr>
              <w:rPr>
                <w:b/>
                <w:bCs/>
                <w:color w:val="000000" w:themeColor="text1"/>
                <w:lang w:eastAsia="zh-CN"/>
              </w:rPr>
            </w:pPr>
            <w:r>
              <w:rPr>
                <w:b/>
                <w:bCs/>
                <w:color w:val="000000" w:themeColor="text1"/>
                <w:lang w:eastAsia="zh-CN"/>
              </w:rPr>
              <w:t>Clause/Requirement</w:t>
            </w:r>
          </w:p>
        </w:tc>
        <w:tc>
          <w:tcPr>
            <w:tcW w:w="4816" w:type="dxa"/>
          </w:tcPr>
          <w:p w14:paraId="2A1DB743" w14:textId="77777777" w:rsidR="00D1507C" w:rsidRDefault="00D1507C" w:rsidP="008C2976">
            <w:pPr>
              <w:rPr>
                <w:b/>
                <w:bCs/>
                <w:color w:val="000000" w:themeColor="text1"/>
                <w:lang w:eastAsia="zh-CN"/>
              </w:rPr>
            </w:pPr>
            <w:r>
              <w:rPr>
                <w:b/>
                <w:bCs/>
                <w:color w:val="000000" w:themeColor="text1"/>
                <w:lang w:eastAsia="zh-CN"/>
              </w:rPr>
              <w:t>Company</w:t>
            </w:r>
          </w:p>
        </w:tc>
      </w:tr>
      <w:tr w:rsidR="00D1507C" w14:paraId="6BE2E639" w14:textId="77777777" w:rsidTr="008C2976">
        <w:tc>
          <w:tcPr>
            <w:tcW w:w="4815" w:type="dxa"/>
          </w:tcPr>
          <w:p w14:paraId="6116EB9E" w14:textId="77777777" w:rsidR="00D1507C" w:rsidRDefault="00D1507C" w:rsidP="008C2976">
            <w:pPr>
              <w:spacing w:after="120"/>
              <w:jc w:val="both"/>
              <w:rPr>
                <w:color w:val="000000" w:themeColor="text1"/>
                <w:szCs w:val="24"/>
                <w:lang w:eastAsia="zh-CN"/>
              </w:rPr>
            </w:pPr>
            <w:r>
              <w:rPr>
                <w:color w:val="000000" w:themeColor="text1"/>
                <w:szCs w:val="24"/>
                <w:lang w:eastAsia="zh-CN"/>
              </w:rPr>
              <w:t>Band definition (Clause 5.2)</w:t>
            </w:r>
          </w:p>
          <w:p w14:paraId="4759EB68" w14:textId="77777777" w:rsidR="00D1507C" w:rsidRDefault="00D1507C" w:rsidP="008C2976">
            <w:pPr>
              <w:rPr>
                <w:color w:val="000000" w:themeColor="text1"/>
                <w:lang w:eastAsia="zh-CN"/>
              </w:rPr>
            </w:pPr>
          </w:p>
        </w:tc>
        <w:tc>
          <w:tcPr>
            <w:tcW w:w="4816" w:type="dxa"/>
          </w:tcPr>
          <w:p w14:paraId="5FA8DAE8" w14:textId="77777777" w:rsidR="00D1507C" w:rsidRDefault="00D1507C" w:rsidP="008C2976">
            <w:pPr>
              <w:rPr>
                <w:color w:val="000000" w:themeColor="text1"/>
                <w:lang w:eastAsia="zh-CN"/>
              </w:rPr>
            </w:pPr>
            <w:r>
              <w:rPr>
                <w:color w:val="000000" w:themeColor="text1"/>
                <w:lang w:eastAsia="zh-CN"/>
              </w:rPr>
              <w:t>Iridium</w:t>
            </w:r>
          </w:p>
        </w:tc>
      </w:tr>
      <w:tr w:rsidR="00D1507C" w14:paraId="6EB3CFF7" w14:textId="77777777" w:rsidTr="008C2976">
        <w:tc>
          <w:tcPr>
            <w:tcW w:w="4815" w:type="dxa"/>
          </w:tcPr>
          <w:p w14:paraId="7AA700C7" w14:textId="77777777" w:rsidR="00D1507C" w:rsidRDefault="00D1507C" w:rsidP="008C2976">
            <w:pPr>
              <w:spacing w:after="120"/>
              <w:jc w:val="both"/>
              <w:rPr>
                <w:color w:val="000000" w:themeColor="text1"/>
                <w:szCs w:val="24"/>
                <w:lang w:eastAsia="zh-CN"/>
              </w:rPr>
            </w:pPr>
            <w:r>
              <w:rPr>
                <w:color w:val="000000" w:themeColor="text1"/>
                <w:szCs w:val="24"/>
                <w:lang w:eastAsia="zh-CN"/>
              </w:rPr>
              <w:t>REFSENS update (Clause 7.3B)</w:t>
            </w:r>
          </w:p>
        </w:tc>
        <w:tc>
          <w:tcPr>
            <w:tcW w:w="4816" w:type="dxa"/>
          </w:tcPr>
          <w:p w14:paraId="73D5DE08" w14:textId="77777777" w:rsidR="00D1507C" w:rsidRDefault="00D1507C" w:rsidP="008C2976">
            <w:pPr>
              <w:rPr>
                <w:color w:val="000000" w:themeColor="text1"/>
                <w:lang w:eastAsia="zh-CN"/>
              </w:rPr>
            </w:pPr>
            <w:r>
              <w:rPr>
                <w:color w:val="000000" w:themeColor="text1"/>
                <w:lang w:eastAsia="zh-CN"/>
              </w:rPr>
              <w:t>THALES</w:t>
            </w:r>
          </w:p>
        </w:tc>
      </w:tr>
      <w:tr w:rsidR="00D1507C" w14:paraId="1F4D6A2D" w14:textId="77777777" w:rsidTr="008C2976">
        <w:tc>
          <w:tcPr>
            <w:tcW w:w="4815" w:type="dxa"/>
          </w:tcPr>
          <w:p w14:paraId="033E28B3" w14:textId="77777777" w:rsidR="00D1507C" w:rsidRDefault="00D1507C" w:rsidP="008C2976">
            <w:pPr>
              <w:spacing w:after="120"/>
              <w:jc w:val="both"/>
              <w:rPr>
                <w:color w:val="000000" w:themeColor="text1"/>
                <w:szCs w:val="24"/>
                <w:lang w:eastAsia="zh-CN"/>
              </w:rPr>
            </w:pPr>
            <w:r>
              <w:rPr>
                <w:color w:val="000000" w:themeColor="text1"/>
                <w:szCs w:val="24"/>
                <w:lang w:eastAsia="zh-CN"/>
              </w:rPr>
              <w:t>A-MPR</w:t>
            </w:r>
          </w:p>
        </w:tc>
        <w:tc>
          <w:tcPr>
            <w:tcW w:w="4816" w:type="dxa"/>
          </w:tcPr>
          <w:p w14:paraId="02AC1926" w14:textId="77777777" w:rsidR="00D1507C" w:rsidRDefault="00D1507C" w:rsidP="008C2976">
            <w:pPr>
              <w:rPr>
                <w:color w:val="000000" w:themeColor="text1"/>
                <w:lang w:eastAsia="zh-CN"/>
              </w:rPr>
            </w:pPr>
          </w:p>
        </w:tc>
      </w:tr>
      <w:tr w:rsidR="00D1507C" w14:paraId="16058F54" w14:textId="77777777" w:rsidTr="008C2976">
        <w:tc>
          <w:tcPr>
            <w:tcW w:w="4815" w:type="dxa"/>
          </w:tcPr>
          <w:p w14:paraId="77EF00A1" w14:textId="77777777" w:rsidR="00D1507C" w:rsidRDefault="00D1507C" w:rsidP="008C2976">
            <w:pPr>
              <w:spacing w:after="120"/>
              <w:jc w:val="both"/>
              <w:rPr>
                <w:color w:val="000000" w:themeColor="text1"/>
                <w:szCs w:val="24"/>
                <w:lang w:eastAsia="zh-CN"/>
              </w:rPr>
            </w:pPr>
            <w:r>
              <w:rPr>
                <w:color w:val="000000" w:themeColor="text1"/>
                <w:szCs w:val="24"/>
                <w:lang w:eastAsia="zh-CN"/>
              </w:rPr>
              <w:t>Frequency error requirement</w:t>
            </w:r>
          </w:p>
        </w:tc>
        <w:tc>
          <w:tcPr>
            <w:tcW w:w="4816" w:type="dxa"/>
          </w:tcPr>
          <w:p w14:paraId="26F81335" w14:textId="77777777" w:rsidR="00D1507C" w:rsidRDefault="00D1507C" w:rsidP="008C2976">
            <w:pPr>
              <w:rPr>
                <w:color w:val="000000" w:themeColor="text1"/>
                <w:lang w:eastAsia="zh-CN"/>
              </w:rPr>
            </w:pPr>
            <w:r>
              <w:rPr>
                <w:color w:val="000000" w:themeColor="text1"/>
                <w:lang w:eastAsia="zh-CN"/>
              </w:rPr>
              <w:t>THALES</w:t>
            </w:r>
          </w:p>
        </w:tc>
      </w:tr>
      <w:tr w:rsidR="00D1507C" w14:paraId="26E31810" w14:textId="77777777" w:rsidTr="008C2976">
        <w:tc>
          <w:tcPr>
            <w:tcW w:w="4815" w:type="dxa"/>
          </w:tcPr>
          <w:p w14:paraId="6E585065" w14:textId="77777777" w:rsidR="00D1507C" w:rsidRDefault="00D1507C" w:rsidP="008C2976">
            <w:pPr>
              <w:spacing w:after="120"/>
              <w:jc w:val="both"/>
              <w:rPr>
                <w:color w:val="000000" w:themeColor="text1"/>
                <w:szCs w:val="24"/>
                <w:lang w:eastAsia="zh-CN"/>
              </w:rPr>
            </w:pPr>
            <w:r>
              <w:rPr>
                <w:rFonts w:hint="eastAsia"/>
                <w:color w:val="000000" w:themeColor="text1"/>
                <w:szCs w:val="24"/>
                <w:lang w:val="en-US" w:eastAsia="zh-CN"/>
              </w:rPr>
              <w:t>Blocking</w:t>
            </w:r>
            <w:r>
              <w:rPr>
                <w:color w:val="000000" w:themeColor="text1"/>
                <w:szCs w:val="24"/>
                <w:lang w:eastAsia="zh-CN"/>
              </w:rPr>
              <w:t xml:space="preserve"> update (Clause 7.</w:t>
            </w:r>
            <w:r>
              <w:rPr>
                <w:rFonts w:hint="eastAsia"/>
                <w:color w:val="000000" w:themeColor="text1"/>
                <w:szCs w:val="24"/>
                <w:lang w:val="en-US" w:eastAsia="zh-CN"/>
              </w:rPr>
              <w:t>6</w:t>
            </w:r>
            <w:r>
              <w:rPr>
                <w:color w:val="000000" w:themeColor="text1"/>
                <w:szCs w:val="24"/>
                <w:lang w:eastAsia="zh-CN"/>
              </w:rPr>
              <w:t>B)</w:t>
            </w:r>
          </w:p>
        </w:tc>
        <w:tc>
          <w:tcPr>
            <w:tcW w:w="4816" w:type="dxa"/>
          </w:tcPr>
          <w:p w14:paraId="4D112C73" w14:textId="77777777" w:rsidR="00D1507C" w:rsidRDefault="00D1507C" w:rsidP="008C2976">
            <w:pPr>
              <w:rPr>
                <w:color w:val="000000" w:themeColor="text1"/>
                <w:lang w:val="en-US" w:eastAsia="zh-CN"/>
              </w:rPr>
            </w:pPr>
            <w:r>
              <w:rPr>
                <w:rFonts w:hint="eastAsia"/>
                <w:color w:val="000000" w:themeColor="text1"/>
                <w:lang w:val="en-US" w:eastAsia="zh-CN"/>
              </w:rPr>
              <w:t>ZTE</w:t>
            </w:r>
          </w:p>
        </w:tc>
      </w:tr>
      <w:tr w:rsidR="00D1507C" w14:paraId="073CF534" w14:textId="77777777" w:rsidTr="008C2976">
        <w:tc>
          <w:tcPr>
            <w:tcW w:w="4815" w:type="dxa"/>
          </w:tcPr>
          <w:p w14:paraId="711EE0F2" w14:textId="77777777" w:rsidR="00D1507C" w:rsidRDefault="00D1507C" w:rsidP="008C2976">
            <w:pPr>
              <w:rPr>
                <w:color w:val="000000" w:themeColor="text1"/>
                <w:lang w:eastAsia="zh-CN"/>
              </w:rPr>
            </w:pPr>
            <w:r>
              <w:rPr>
                <w:color w:val="000000" w:themeColor="text1"/>
                <w:lang w:eastAsia="zh-CN"/>
              </w:rPr>
              <w:t xml:space="preserve">Other topics (if any) e.g. </w:t>
            </w:r>
            <w:r>
              <w:rPr>
                <w:color w:val="000000" w:themeColor="text1"/>
                <w:szCs w:val="24"/>
                <w:lang w:eastAsia="zh-CN"/>
              </w:rPr>
              <w:t>[EVM Annex]</w:t>
            </w:r>
          </w:p>
        </w:tc>
        <w:tc>
          <w:tcPr>
            <w:tcW w:w="4816" w:type="dxa"/>
          </w:tcPr>
          <w:p w14:paraId="48A89A86" w14:textId="77777777" w:rsidR="00D1507C" w:rsidRDefault="00D1507C" w:rsidP="008C2976">
            <w:pPr>
              <w:rPr>
                <w:color w:val="000000" w:themeColor="text1"/>
                <w:lang w:eastAsia="zh-CN"/>
              </w:rPr>
            </w:pPr>
          </w:p>
        </w:tc>
      </w:tr>
    </w:tbl>
    <w:p w14:paraId="48977C4B" w14:textId="77777777" w:rsidR="00D1507C" w:rsidRDefault="00D1507C" w:rsidP="00D1507C">
      <w:pPr>
        <w:rPr>
          <w:color w:val="000000" w:themeColor="text1"/>
          <w:lang w:eastAsia="zh-CN"/>
        </w:rPr>
      </w:pPr>
    </w:p>
    <w:p w14:paraId="7688301F" w14:textId="77777777" w:rsidR="00D1507C" w:rsidRDefault="00D1507C" w:rsidP="00D1507C">
      <w:pPr>
        <w:rPr>
          <w:color w:val="000000" w:themeColor="text1"/>
          <w:lang w:eastAsia="zh-CN"/>
        </w:rPr>
      </w:pPr>
    </w:p>
    <w:p w14:paraId="61AAFE29" w14:textId="77777777" w:rsidR="00D1507C" w:rsidRDefault="00D1507C" w:rsidP="00D1507C">
      <w:pPr>
        <w:pStyle w:val="Paragraphedeliste"/>
        <w:ind w:left="1800" w:firstLineChars="0" w:firstLine="0"/>
        <w:rPr>
          <w:color w:val="000000" w:themeColor="text1"/>
          <w:lang w:eastAsia="zh-CN"/>
        </w:rPr>
      </w:pPr>
    </w:p>
    <w:p w14:paraId="77E5501F" w14:textId="77777777" w:rsidR="00D1507C" w:rsidRDefault="00D1507C" w:rsidP="00D1507C">
      <w:pPr>
        <w:rPr>
          <w:b/>
          <w:color w:val="000000" w:themeColor="text1"/>
          <w:lang w:eastAsia="zh-CN"/>
        </w:rPr>
      </w:pPr>
      <w:r>
        <w:rPr>
          <w:b/>
          <w:color w:val="000000" w:themeColor="text1"/>
          <w:lang w:eastAsia="zh-CN"/>
        </w:rPr>
        <w:t>Topic #3: SAN Requirements for [IoT_NTN_TDD]</w:t>
      </w:r>
    </w:p>
    <w:p w14:paraId="333F9E50" w14:textId="77777777" w:rsidR="00D1507C" w:rsidRDefault="00D1507C" w:rsidP="00D1507C">
      <w:pPr>
        <w:rPr>
          <w:b/>
          <w:bCs/>
          <w:color w:val="000000" w:themeColor="text1"/>
          <w:u w:val="single"/>
          <w:lang w:eastAsia="zh-CN"/>
        </w:rPr>
      </w:pPr>
      <w:r>
        <w:rPr>
          <w:b/>
          <w:bCs/>
          <w:color w:val="000000" w:themeColor="text1"/>
          <w:u w:val="single"/>
          <w:lang w:eastAsia="zh-CN"/>
        </w:rPr>
        <w:t>Sub-topic 3-1: TDD specific requirements for NTN NB-IoT in TS 36.108</w:t>
      </w:r>
    </w:p>
    <w:p w14:paraId="2AA93004" w14:textId="77777777" w:rsidR="00D1507C" w:rsidRDefault="00D1507C" w:rsidP="00D1507C">
      <w:pPr>
        <w:rPr>
          <w:color w:val="000000" w:themeColor="text1"/>
          <w:lang w:eastAsia="zh-CN"/>
        </w:rPr>
      </w:pPr>
      <w:r>
        <w:rPr>
          <w:color w:val="000000" w:themeColor="text1"/>
          <w:lang w:eastAsia="zh-CN"/>
        </w:rPr>
        <w:t>Issue 3-1-1: Add ON/OFF/transient definitions in TS 36.108</w:t>
      </w:r>
    </w:p>
    <w:p w14:paraId="37A3D1D6" w14:textId="77777777" w:rsidR="00D1507C" w:rsidRDefault="00D1507C" w:rsidP="00D1507C">
      <w:pPr>
        <w:jc w:val="both"/>
        <w:rPr>
          <w:b/>
        </w:rPr>
      </w:pPr>
      <w:r>
        <w:rPr>
          <w:b/>
        </w:rPr>
        <w:t>Agreement:</w:t>
      </w:r>
    </w:p>
    <w:p w14:paraId="22B5C40E"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pPr>
      <w:r>
        <w:rPr>
          <w:lang w:val="en-US"/>
        </w:rPr>
        <w:t>Add the following definitions (currently not available in TS 36.108):</w:t>
      </w:r>
    </w:p>
    <w:p w14:paraId="322F013D" w14:textId="77777777" w:rsidR="00D1507C" w:rsidRDefault="00D1507C" w:rsidP="00BD5847">
      <w:pPr>
        <w:pStyle w:val="Paragraphedeliste"/>
        <w:numPr>
          <w:ilvl w:val="1"/>
          <w:numId w:val="24"/>
        </w:numPr>
        <w:overflowPunct w:val="0"/>
        <w:autoSpaceDE w:val="0"/>
        <w:autoSpaceDN w:val="0"/>
        <w:adjustRightInd w:val="0"/>
        <w:ind w:firstLineChars="0"/>
        <w:jc w:val="both"/>
        <w:textAlignment w:val="baseline"/>
      </w:pPr>
      <w:r>
        <w:rPr>
          <w:b/>
          <w:bCs/>
          <w:lang w:val="en-US"/>
        </w:rPr>
        <w:t>Transmitter ON period:</w:t>
      </w:r>
      <w:r>
        <w:rPr>
          <w:lang w:val="en-US"/>
        </w:rPr>
        <w:t xml:space="preserve"> time period during which the SAN transmitter is allowed to transmit data and/or reference symbols.</w:t>
      </w:r>
    </w:p>
    <w:p w14:paraId="504F44D2" w14:textId="77777777" w:rsidR="00D1507C" w:rsidRDefault="00D1507C" w:rsidP="00BD5847">
      <w:pPr>
        <w:pStyle w:val="Paragraphedeliste"/>
        <w:numPr>
          <w:ilvl w:val="1"/>
          <w:numId w:val="24"/>
        </w:numPr>
        <w:overflowPunct w:val="0"/>
        <w:autoSpaceDE w:val="0"/>
        <w:autoSpaceDN w:val="0"/>
        <w:adjustRightInd w:val="0"/>
        <w:ind w:firstLineChars="0"/>
        <w:jc w:val="both"/>
        <w:textAlignment w:val="baseline"/>
      </w:pPr>
      <w:r>
        <w:rPr>
          <w:b/>
          <w:bCs/>
          <w:lang w:val="en-US"/>
        </w:rPr>
        <w:t>Transmitter OFF period:</w:t>
      </w:r>
      <w:r>
        <w:rPr>
          <w:lang w:val="en-US"/>
        </w:rPr>
        <w:t xml:space="preserve"> time period during which the SAN transmitter is not allowed to transmit.</w:t>
      </w:r>
    </w:p>
    <w:p w14:paraId="0C1006F5" w14:textId="77777777" w:rsidR="00D1507C" w:rsidRDefault="00D1507C" w:rsidP="00BD5847">
      <w:pPr>
        <w:pStyle w:val="Paragraphedeliste"/>
        <w:numPr>
          <w:ilvl w:val="1"/>
          <w:numId w:val="24"/>
        </w:numPr>
        <w:overflowPunct w:val="0"/>
        <w:autoSpaceDE w:val="0"/>
        <w:autoSpaceDN w:val="0"/>
        <w:adjustRightInd w:val="0"/>
        <w:ind w:firstLineChars="0"/>
        <w:jc w:val="both"/>
        <w:textAlignment w:val="baseline"/>
      </w:pPr>
      <w:r>
        <w:rPr>
          <w:b/>
          <w:bCs/>
          <w:lang w:val="en-US"/>
        </w:rPr>
        <w:t>Transmitter transient period:</w:t>
      </w:r>
      <w:r>
        <w:rPr>
          <w:lang w:val="en-US"/>
        </w:rPr>
        <w:t xml:space="preserve"> time period during which the transmitter is changing from the OFF period to the ON period or vice versa.</w:t>
      </w:r>
    </w:p>
    <w:p w14:paraId="5DE7903C"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pPr>
      <w:r>
        <w:rPr>
          <w:rFonts w:eastAsiaTheme="minorHAnsi"/>
          <w:color w:val="000000" w:themeColor="text1"/>
          <w:lang w:val="en-US"/>
          <w14:ligatures w14:val="standardContextual"/>
        </w:rPr>
        <w:t>Upd</w:t>
      </w:r>
      <w:r>
        <w:rPr>
          <w:rFonts w:eastAsiaTheme="minorHAnsi"/>
          <w:lang w:val="en-US"/>
          <w14:ligatures w14:val="standardContextual"/>
        </w:rPr>
        <w:t>ate relevant clause “transmit ON/OFF power” for NB-IoT TDD SAN in TS 36.181 with TS 36.108 agreement for OTA Transmit ON/OFF power.</w:t>
      </w:r>
    </w:p>
    <w:p w14:paraId="17954696" w14:textId="77777777" w:rsidR="00D1507C" w:rsidRDefault="00D1507C" w:rsidP="00D1507C">
      <w:pPr>
        <w:rPr>
          <w:color w:val="000000" w:themeColor="text1"/>
          <w:lang w:eastAsia="zh-CN"/>
        </w:rPr>
      </w:pPr>
    </w:p>
    <w:p w14:paraId="54C19479" w14:textId="77777777" w:rsidR="00D1507C" w:rsidRDefault="00D1507C" w:rsidP="00D1507C">
      <w:pPr>
        <w:rPr>
          <w:color w:val="000000" w:themeColor="text1"/>
          <w:lang w:eastAsia="zh-CN"/>
        </w:rPr>
      </w:pPr>
      <w:r>
        <w:rPr>
          <w:color w:val="000000" w:themeColor="text1"/>
          <w:lang w:eastAsia="zh-CN"/>
        </w:rPr>
        <w:t>Issue 3-1-2: OTA Transmit ON/OFF power in TS 36.108</w:t>
      </w:r>
    </w:p>
    <w:p w14:paraId="2169D7B3"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p>
    <w:p w14:paraId="7484BD86"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lang w:val="en-US"/>
        </w:rPr>
      </w:pPr>
      <w:r>
        <w:rPr>
          <w:lang w:val="en-US"/>
        </w:rPr>
        <w:t>Remove Clause 9.5 (OTA transmit ON/OFF power) previously agreed at RAN#114 (while keeping Clause 6.4):</w:t>
      </w:r>
    </w:p>
    <w:p w14:paraId="2367B32B" w14:textId="77777777" w:rsidR="00D1507C" w:rsidRDefault="00D1507C" w:rsidP="00BD5847">
      <w:pPr>
        <w:pStyle w:val="Titre2"/>
        <w:numPr>
          <w:ilvl w:val="1"/>
          <w:numId w:val="30"/>
        </w:numPr>
        <w:tabs>
          <w:tab w:val="clear" w:pos="432"/>
          <w:tab w:val="clear" w:pos="576"/>
        </w:tabs>
        <w:rPr>
          <w:rFonts w:eastAsia="Times New Roman"/>
          <w:color w:val="833C0B" w:themeColor="accent2" w:themeShade="80"/>
          <w:lang w:eastAsia="en-GB"/>
        </w:rPr>
      </w:pPr>
      <w:r>
        <w:rPr>
          <w:rFonts w:eastAsia="Times New Roman"/>
          <w:color w:val="833C0B" w:themeColor="accent2" w:themeShade="80"/>
          <w:lang w:eastAsia="en-GB"/>
        </w:rPr>
        <w:t>OTA transmit ON/OFF power</w:t>
      </w:r>
    </w:p>
    <w:p w14:paraId="5C514B44" w14:textId="77777777" w:rsidR="00D1507C" w:rsidRDefault="00D1507C" w:rsidP="00D1507C">
      <w:pPr>
        <w:pStyle w:val="Paragraphedeliste"/>
        <w:ind w:left="936" w:firstLineChars="0" w:firstLine="0"/>
        <w:rPr>
          <w:rFonts w:eastAsia="DengXian"/>
          <w:color w:val="833C0B" w:themeColor="accent2" w:themeShade="80"/>
          <w:lang w:eastAsia="en-GB"/>
        </w:rPr>
      </w:pPr>
      <w:r>
        <w:rPr>
          <w:rFonts w:eastAsia="DengXian"/>
          <w:color w:val="833C0B" w:themeColor="accent2" w:themeShade="80"/>
          <w:highlight w:val="yellow"/>
          <w:lang w:eastAsia="en-GB"/>
        </w:rPr>
        <w:t>The requirement is not applicable in this version of the specification.</w:t>
      </w:r>
    </w:p>
    <w:p w14:paraId="35C156F5" w14:textId="77777777" w:rsidR="00D1507C" w:rsidRDefault="00D1507C" w:rsidP="00BD5847">
      <w:pPr>
        <w:pStyle w:val="Paragraphedeliste"/>
        <w:numPr>
          <w:ilvl w:val="0"/>
          <w:numId w:val="24"/>
        </w:numPr>
        <w:overflowPunct w:val="0"/>
        <w:autoSpaceDE w:val="0"/>
        <w:autoSpaceDN w:val="0"/>
        <w:adjustRightInd w:val="0"/>
        <w:spacing w:after="120"/>
        <w:ind w:firstLineChars="0"/>
        <w:textAlignment w:val="baseline"/>
        <w:rPr>
          <w:lang w:val="en-US"/>
        </w:rPr>
      </w:pPr>
      <w:r>
        <w:rPr>
          <w:lang w:val="en-US"/>
        </w:rPr>
        <w:t>Update relevant clause “transmit ON/OFF power” for NB-IoT TDD SAN in TS 36.181 with TS 36.108 agreement for OTA Transmit ON/OFF power.</w:t>
      </w:r>
    </w:p>
    <w:p w14:paraId="5531B405" w14:textId="77777777" w:rsidR="00D1507C" w:rsidRDefault="00D1507C" w:rsidP="00D1507C">
      <w:pPr>
        <w:rPr>
          <w:color w:val="000000" w:themeColor="text1"/>
          <w:lang w:eastAsia="zh-CN"/>
        </w:rPr>
      </w:pPr>
    </w:p>
    <w:p w14:paraId="6ED3F470" w14:textId="77777777" w:rsidR="00D1507C" w:rsidRDefault="00D1507C" w:rsidP="00D1507C">
      <w:pPr>
        <w:rPr>
          <w:color w:val="000000" w:themeColor="text1"/>
          <w:lang w:eastAsia="zh-CN"/>
        </w:rPr>
      </w:pPr>
      <w:r>
        <w:rPr>
          <w:color w:val="000000" w:themeColor="text1"/>
          <w:lang w:eastAsia="zh-CN"/>
        </w:rPr>
        <w:t>Issue 3-1-3: Requirement set applicability TS 36.108</w:t>
      </w:r>
    </w:p>
    <w:p w14:paraId="5455579C"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r>
        <w:rPr>
          <w:rFonts w:eastAsiaTheme="minorHAnsi"/>
          <w:lang w:val="en-US"/>
          <w14:ligatures w14:val="standardContextual"/>
        </w:rPr>
        <w:t>RAN4 to update the following Requirement set applicability from TS 36.108:</w:t>
      </w:r>
    </w:p>
    <w:p w14:paraId="690EDD4D" w14:textId="77777777" w:rsidR="00D1507C" w:rsidRDefault="00D1507C" w:rsidP="00D1507C">
      <w:pPr>
        <w:pStyle w:val="TH"/>
        <w:ind w:left="936"/>
      </w:pPr>
      <w:r>
        <w:rPr>
          <w:lang w:val="fr-FR"/>
        </w:rPr>
        <w:t>T</w:t>
      </w:r>
      <w:r>
        <w:t xml:space="preserve">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D1507C" w14:paraId="703F5452" w14:textId="77777777" w:rsidTr="008C2976">
        <w:trPr>
          <w:cantSplit/>
          <w:jc w:val="center"/>
        </w:trPr>
        <w:tc>
          <w:tcPr>
            <w:tcW w:w="3884" w:type="dxa"/>
            <w:tcBorders>
              <w:bottom w:val="nil"/>
            </w:tcBorders>
          </w:tcPr>
          <w:p w14:paraId="7A4CC6CF" w14:textId="77777777" w:rsidR="00D1507C" w:rsidRDefault="00D1507C" w:rsidP="008C2976">
            <w:pPr>
              <w:pStyle w:val="TAH"/>
            </w:pPr>
            <w:r>
              <w:t>Requirement</w:t>
            </w:r>
          </w:p>
        </w:tc>
        <w:tc>
          <w:tcPr>
            <w:tcW w:w="2861" w:type="dxa"/>
            <w:gridSpan w:val="2"/>
          </w:tcPr>
          <w:p w14:paraId="6E73EC5B" w14:textId="77777777" w:rsidR="00D1507C" w:rsidRDefault="00D1507C" w:rsidP="008C2976">
            <w:pPr>
              <w:pStyle w:val="TAH"/>
            </w:pPr>
            <w:r>
              <w:t>Requirement set</w:t>
            </w:r>
          </w:p>
        </w:tc>
      </w:tr>
      <w:tr w:rsidR="00D1507C" w14:paraId="3F1CEF9E" w14:textId="77777777" w:rsidTr="008C2976">
        <w:trPr>
          <w:cantSplit/>
          <w:jc w:val="center"/>
        </w:trPr>
        <w:tc>
          <w:tcPr>
            <w:tcW w:w="3884" w:type="dxa"/>
            <w:tcBorders>
              <w:top w:val="nil"/>
            </w:tcBorders>
          </w:tcPr>
          <w:p w14:paraId="4892B1F8" w14:textId="77777777" w:rsidR="00D1507C" w:rsidRDefault="00D1507C" w:rsidP="008C2976">
            <w:pPr>
              <w:pStyle w:val="TAH"/>
            </w:pPr>
          </w:p>
        </w:tc>
        <w:tc>
          <w:tcPr>
            <w:tcW w:w="1418" w:type="dxa"/>
          </w:tcPr>
          <w:p w14:paraId="3EC24B63" w14:textId="77777777" w:rsidR="00D1507C" w:rsidRDefault="00D1507C" w:rsidP="008C2976">
            <w:pPr>
              <w:pStyle w:val="TAH"/>
            </w:pPr>
            <w:r>
              <w:rPr>
                <w:i/>
              </w:rPr>
              <w:t>SAN type 1-H</w:t>
            </w:r>
          </w:p>
        </w:tc>
        <w:tc>
          <w:tcPr>
            <w:tcW w:w="1443" w:type="dxa"/>
            <w:tcBorders>
              <w:bottom w:val="single" w:sz="4" w:space="0" w:color="auto"/>
            </w:tcBorders>
          </w:tcPr>
          <w:p w14:paraId="3ED2FC11" w14:textId="77777777" w:rsidR="00D1507C" w:rsidRDefault="00D1507C" w:rsidP="008C2976">
            <w:pPr>
              <w:pStyle w:val="TAH"/>
            </w:pPr>
            <w:r>
              <w:rPr>
                <w:i/>
              </w:rPr>
              <w:t>SAN type 1-O</w:t>
            </w:r>
          </w:p>
        </w:tc>
      </w:tr>
      <w:tr w:rsidR="00D1507C" w14:paraId="1ABA9428" w14:textId="77777777" w:rsidTr="008C2976">
        <w:trPr>
          <w:cantSplit/>
          <w:jc w:val="center"/>
        </w:trPr>
        <w:tc>
          <w:tcPr>
            <w:tcW w:w="3884" w:type="dxa"/>
          </w:tcPr>
          <w:p w14:paraId="54215943" w14:textId="77777777" w:rsidR="00D1507C" w:rsidRDefault="00D1507C" w:rsidP="008C2976">
            <w:pPr>
              <w:pStyle w:val="TAC"/>
              <w:ind w:left="800"/>
            </w:pPr>
            <w:r>
              <w:rPr>
                <w:lang w:eastAsia="ja-JP"/>
              </w:rPr>
              <w:t>SAN output power</w:t>
            </w:r>
          </w:p>
        </w:tc>
        <w:tc>
          <w:tcPr>
            <w:tcW w:w="1418" w:type="dxa"/>
          </w:tcPr>
          <w:p w14:paraId="1E6A4984" w14:textId="77777777" w:rsidR="00D1507C" w:rsidRDefault="00D1507C" w:rsidP="008C2976">
            <w:pPr>
              <w:pStyle w:val="TAC"/>
              <w:ind w:left="800"/>
            </w:pPr>
            <w:r>
              <w:rPr>
                <w:lang w:eastAsia="ja-JP"/>
              </w:rPr>
              <w:t>6.2</w:t>
            </w:r>
          </w:p>
        </w:tc>
        <w:tc>
          <w:tcPr>
            <w:tcW w:w="1443" w:type="dxa"/>
            <w:tcBorders>
              <w:bottom w:val="nil"/>
            </w:tcBorders>
          </w:tcPr>
          <w:p w14:paraId="6E930F30" w14:textId="77777777" w:rsidR="00D1507C" w:rsidRDefault="00D1507C" w:rsidP="008C2976">
            <w:pPr>
              <w:pStyle w:val="TAC"/>
              <w:ind w:left="800"/>
            </w:pPr>
          </w:p>
        </w:tc>
      </w:tr>
      <w:tr w:rsidR="00D1507C" w14:paraId="2286069E" w14:textId="77777777" w:rsidTr="008C2976">
        <w:trPr>
          <w:cantSplit/>
          <w:jc w:val="center"/>
        </w:trPr>
        <w:tc>
          <w:tcPr>
            <w:tcW w:w="3884" w:type="dxa"/>
          </w:tcPr>
          <w:p w14:paraId="02D295C8" w14:textId="77777777" w:rsidR="00D1507C" w:rsidRDefault="00D1507C" w:rsidP="008C2976">
            <w:pPr>
              <w:pStyle w:val="TAC"/>
              <w:ind w:left="800"/>
            </w:pPr>
            <w:r>
              <w:rPr>
                <w:lang w:eastAsia="ja-JP"/>
              </w:rPr>
              <w:t xml:space="preserve">… </w:t>
            </w:r>
          </w:p>
        </w:tc>
        <w:tc>
          <w:tcPr>
            <w:tcW w:w="1418" w:type="dxa"/>
          </w:tcPr>
          <w:p w14:paraId="63C8C590" w14:textId="77777777" w:rsidR="00D1507C" w:rsidRDefault="00D1507C" w:rsidP="008C2976">
            <w:pPr>
              <w:pStyle w:val="TAC"/>
              <w:ind w:left="800"/>
            </w:pPr>
            <w:r>
              <w:rPr>
                <w:lang w:eastAsia="ja-JP"/>
              </w:rPr>
              <w:t>…</w:t>
            </w:r>
          </w:p>
        </w:tc>
        <w:tc>
          <w:tcPr>
            <w:tcW w:w="1443" w:type="dxa"/>
            <w:tcBorders>
              <w:top w:val="nil"/>
              <w:bottom w:val="nil"/>
            </w:tcBorders>
          </w:tcPr>
          <w:p w14:paraId="28501017" w14:textId="77777777" w:rsidR="00D1507C" w:rsidRDefault="00D1507C" w:rsidP="008C2976">
            <w:pPr>
              <w:pStyle w:val="TAC"/>
              <w:ind w:left="800"/>
            </w:pPr>
          </w:p>
        </w:tc>
      </w:tr>
      <w:tr w:rsidR="00D1507C" w14:paraId="3929823D" w14:textId="77777777" w:rsidTr="008C2976">
        <w:trPr>
          <w:cantSplit/>
          <w:jc w:val="center"/>
        </w:trPr>
        <w:tc>
          <w:tcPr>
            <w:tcW w:w="3884" w:type="dxa"/>
          </w:tcPr>
          <w:p w14:paraId="0AB8A116" w14:textId="77777777" w:rsidR="00D1507C" w:rsidRDefault="00D1507C" w:rsidP="008C2976">
            <w:pPr>
              <w:pStyle w:val="TAC"/>
              <w:ind w:left="800"/>
            </w:pPr>
            <w:r>
              <w:rPr>
                <w:lang w:eastAsia="ja-JP"/>
              </w:rPr>
              <w:t xml:space="preserve">Transmit ON/OFF power </w:t>
            </w:r>
          </w:p>
        </w:tc>
        <w:tc>
          <w:tcPr>
            <w:tcW w:w="1418" w:type="dxa"/>
          </w:tcPr>
          <w:p w14:paraId="6808799E" w14:textId="77777777" w:rsidR="00D1507C" w:rsidRDefault="00D1507C" w:rsidP="008C2976">
            <w:pPr>
              <w:pStyle w:val="TAC"/>
              <w:ind w:left="800"/>
              <w:rPr>
                <w:highlight w:val="yellow"/>
                <w:lang w:eastAsia="ja-JP"/>
              </w:rPr>
            </w:pPr>
            <w:r>
              <w:rPr>
                <w:strike/>
                <w:highlight w:val="yellow"/>
                <w:lang w:eastAsia="ja-JP"/>
              </w:rPr>
              <w:t>NA</w:t>
            </w:r>
          </w:p>
          <w:p w14:paraId="282E9E2F" w14:textId="77777777" w:rsidR="00D1507C" w:rsidRDefault="00D1507C" w:rsidP="008C2976">
            <w:pPr>
              <w:pStyle w:val="TAC"/>
              <w:ind w:left="800"/>
              <w:rPr>
                <w:lang w:eastAsia="ja-JP"/>
              </w:rPr>
            </w:pPr>
            <w:r>
              <w:rPr>
                <w:highlight w:val="yellow"/>
                <w:lang w:eastAsia="ja-JP"/>
              </w:rPr>
              <w:t>6.4</w:t>
            </w:r>
          </w:p>
        </w:tc>
        <w:tc>
          <w:tcPr>
            <w:tcW w:w="1443" w:type="dxa"/>
            <w:tcBorders>
              <w:top w:val="nil"/>
              <w:bottom w:val="nil"/>
            </w:tcBorders>
          </w:tcPr>
          <w:p w14:paraId="1F772740" w14:textId="77777777" w:rsidR="00D1507C" w:rsidRDefault="00D1507C" w:rsidP="008C2976">
            <w:pPr>
              <w:pStyle w:val="TAC"/>
              <w:ind w:left="800"/>
            </w:pPr>
          </w:p>
        </w:tc>
      </w:tr>
      <w:tr w:rsidR="00D1507C" w14:paraId="50B7C02C" w14:textId="77777777" w:rsidTr="008C2976">
        <w:trPr>
          <w:cantSplit/>
          <w:jc w:val="center"/>
        </w:trPr>
        <w:tc>
          <w:tcPr>
            <w:tcW w:w="3884" w:type="dxa"/>
          </w:tcPr>
          <w:p w14:paraId="08763CA6" w14:textId="77777777" w:rsidR="00D1507C" w:rsidRDefault="00D1507C" w:rsidP="008C2976">
            <w:pPr>
              <w:pStyle w:val="TAC"/>
              <w:ind w:left="800"/>
            </w:pPr>
            <w:r>
              <w:rPr>
                <w:lang w:eastAsia="ja-JP"/>
              </w:rPr>
              <w:t>…</w:t>
            </w:r>
          </w:p>
        </w:tc>
        <w:tc>
          <w:tcPr>
            <w:tcW w:w="1418" w:type="dxa"/>
          </w:tcPr>
          <w:p w14:paraId="3B0161A7" w14:textId="77777777" w:rsidR="00D1507C" w:rsidRDefault="00D1507C" w:rsidP="008C2976">
            <w:pPr>
              <w:pStyle w:val="TAC"/>
              <w:ind w:left="800"/>
            </w:pPr>
            <w:r>
              <w:rPr>
                <w:lang w:eastAsia="ja-JP"/>
              </w:rPr>
              <w:t>…</w:t>
            </w:r>
          </w:p>
        </w:tc>
        <w:tc>
          <w:tcPr>
            <w:tcW w:w="1443" w:type="dxa"/>
            <w:tcBorders>
              <w:top w:val="nil"/>
              <w:bottom w:val="nil"/>
            </w:tcBorders>
          </w:tcPr>
          <w:p w14:paraId="3F0C2A18" w14:textId="77777777" w:rsidR="00D1507C" w:rsidRDefault="00D1507C" w:rsidP="008C2976">
            <w:pPr>
              <w:pStyle w:val="TAC"/>
              <w:ind w:left="800"/>
            </w:pPr>
          </w:p>
        </w:tc>
      </w:tr>
      <w:tr w:rsidR="00D1507C" w14:paraId="34B6A6A4" w14:textId="77777777" w:rsidTr="008C2976">
        <w:trPr>
          <w:cantSplit/>
          <w:jc w:val="center"/>
        </w:trPr>
        <w:tc>
          <w:tcPr>
            <w:tcW w:w="3884" w:type="dxa"/>
          </w:tcPr>
          <w:p w14:paraId="34542F94" w14:textId="77777777" w:rsidR="00D1507C" w:rsidRDefault="00D1507C" w:rsidP="008C2976">
            <w:pPr>
              <w:pStyle w:val="TAC"/>
              <w:ind w:left="800"/>
              <w:rPr>
                <w:lang w:eastAsia="ja-JP"/>
              </w:rPr>
            </w:pPr>
            <w:r>
              <w:rPr>
                <w:lang w:eastAsia="ja-JP"/>
              </w:rPr>
              <w:t xml:space="preserve">Transmitter intermodulation </w:t>
            </w:r>
          </w:p>
        </w:tc>
        <w:tc>
          <w:tcPr>
            <w:tcW w:w="1418" w:type="dxa"/>
          </w:tcPr>
          <w:p w14:paraId="1CB20135" w14:textId="77777777" w:rsidR="00D1507C" w:rsidRDefault="00D1507C" w:rsidP="008C2976">
            <w:pPr>
              <w:pStyle w:val="TAC"/>
              <w:ind w:left="800"/>
            </w:pPr>
            <w:r>
              <w:rPr>
                <w:lang w:eastAsia="ja-JP"/>
              </w:rPr>
              <w:t>NA</w:t>
            </w:r>
          </w:p>
        </w:tc>
        <w:tc>
          <w:tcPr>
            <w:tcW w:w="1443" w:type="dxa"/>
            <w:tcBorders>
              <w:top w:val="nil"/>
              <w:bottom w:val="nil"/>
            </w:tcBorders>
          </w:tcPr>
          <w:p w14:paraId="73E509D2" w14:textId="77777777" w:rsidR="00D1507C" w:rsidRDefault="00D1507C" w:rsidP="008C2976">
            <w:pPr>
              <w:pStyle w:val="TAC"/>
              <w:ind w:left="800"/>
            </w:pPr>
            <w:r>
              <w:rPr>
                <w:lang w:eastAsia="ja-JP"/>
              </w:rPr>
              <w:t>NA</w:t>
            </w:r>
          </w:p>
        </w:tc>
      </w:tr>
      <w:tr w:rsidR="00D1507C" w14:paraId="0F7ABD6E" w14:textId="77777777" w:rsidTr="008C2976">
        <w:trPr>
          <w:cantSplit/>
          <w:jc w:val="center"/>
        </w:trPr>
        <w:tc>
          <w:tcPr>
            <w:tcW w:w="3884" w:type="dxa"/>
          </w:tcPr>
          <w:p w14:paraId="5E23A40A" w14:textId="77777777" w:rsidR="00D1507C" w:rsidRDefault="00D1507C" w:rsidP="008C2976">
            <w:pPr>
              <w:pStyle w:val="TAC"/>
              <w:ind w:left="800"/>
              <w:rPr>
                <w:lang w:eastAsia="ja-JP"/>
              </w:rPr>
            </w:pPr>
            <w:r>
              <w:rPr>
                <w:lang w:eastAsia="ja-JP"/>
              </w:rPr>
              <w:t>…</w:t>
            </w:r>
          </w:p>
        </w:tc>
        <w:tc>
          <w:tcPr>
            <w:tcW w:w="1418" w:type="dxa"/>
          </w:tcPr>
          <w:p w14:paraId="1858F1E5" w14:textId="77777777" w:rsidR="00D1507C" w:rsidRDefault="00D1507C" w:rsidP="008C2976">
            <w:pPr>
              <w:pStyle w:val="TAC"/>
              <w:ind w:left="800"/>
              <w:rPr>
                <w:lang w:eastAsia="ja-JP"/>
              </w:rPr>
            </w:pPr>
            <w:r>
              <w:rPr>
                <w:lang w:eastAsia="ja-JP"/>
              </w:rPr>
              <w:t>…</w:t>
            </w:r>
          </w:p>
        </w:tc>
        <w:tc>
          <w:tcPr>
            <w:tcW w:w="1443" w:type="dxa"/>
            <w:tcBorders>
              <w:top w:val="nil"/>
              <w:bottom w:val="nil"/>
            </w:tcBorders>
          </w:tcPr>
          <w:p w14:paraId="2744A500" w14:textId="77777777" w:rsidR="00D1507C" w:rsidRDefault="00D1507C" w:rsidP="008C2976">
            <w:pPr>
              <w:pStyle w:val="TAC"/>
              <w:ind w:left="800"/>
              <w:rPr>
                <w:lang w:eastAsia="ja-JP"/>
              </w:rPr>
            </w:pPr>
          </w:p>
        </w:tc>
      </w:tr>
      <w:tr w:rsidR="00D1507C" w14:paraId="771F91EA" w14:textId="77777777" w:rsidTr="008C2976">
        <w:trPr>
          <w:cantSplit/>
          <w:jc w:val="center"/>
        </w:trPr>
        <w:tc>
          <w:tcPr>
            <w:tcW w:w="3884" w:type="dxa"/>
          </w:tcPr>
          <w:p w14:paraId="72C1E2ED" w14:textId="77777777" w:rsidR="00D1507C" w:rsidRDefault="00D1507C" w:rsidP="008C2976">
            <w:pPr>
              <w:pStyle w:val="TAC"/>
              <w:ind w:left="800"/>
              <w:rPr>
                <w:lang w:eastAsia="ja-JP"/>
              </w:rPr>
            </w:pPr>
            <w:r>
              <w:rPr>
                <w:lang w:eastAsia="ja-JP"/>
              </w:rPr>
              <w:t>Performance requirements</w:t>
            </w:r>
          </w:p>
        </w:tc>
        <w:tc>
          <w:tcPr>
            <w:tcW w:w="1418" w:type="dxa"/>
          </w:tcPr>
          <w:p w14:paraId="132B8042" w14:textId="77777777" w:rsidR="00D1507C" w:rsidRDefault="00D1507C" w:rsidP="008C2976">
            <w:pPr>
              <w:pStyle w:val="TAC"/>
              <w:ind w:left="800"/>
            </w:pPr>
            <w:r>
              <w:rPr>
                <w:lang w:eastAsia="ja-JP"/>
              </w:rPr>
              <w:t>8</w:t>
            </w:r>
          </w:p>
        </w:tc>
        <w:tc>
          <w:tcPr>
            <w:tcW w:w="1443" w:type="dxa"/>
            <w:tcBorders>
              <w:top w:val="nil"/>
            </w:tcBorders>
          </w:tcPr>
          <w:p w14:paraId="06E415A8" w14:textId="77777777" w:rsidR="00D1507C" w:rsidRDefault="00D1507C" w:rsidP="008C2976">
            <w:pPr>
              <w:pStyle w:val="TAC"/>
              <w:ind w:left="800"/>
            </w:pPr>
          </w:p>
        </w:tc>
      </w:tr>
      <w:tr w:rsidR="00D1507C" w14:paraId="4946FF88" w14:textId="77777777" w:rsidTr="008C2976">
        <w:trPr>
          <w:cantSplit/>
          <w:jc w:val="center"/>
        </w:trPr>
        <w:tc>
          <w:tcPr>
            <w:tcW w:w="3884" w:type="dxa"/>
          </w:tcPr>
          <w:p w14:paraId="112DAD94" w14:textId="77777777" w:rsidR="00D1507C" w:rsidRDefault="00D1507C" w:rsidP="008C2976">
            <w:pPr>
              <w:pStyle w:val="TAC"/>
              <w:ind w:left="800"/>
              <w:rPr>
                <w:lang w:eastAsia="ja-JP"/>
              </w:rPr>
            </w:pPr>
            <w:r>
              <w:rPr>
                <w:lang w:eastAsia="ja-JP"/>
              </w:rPr>
              <w:t>Radiated transmit power</w:t>
            </w:r>
          </w:p>
        </w:tc>
        <w:tc>
          <w:tcPr>
            <w:tcW w:w="1418" w:type="dxa"/>
            <w:tcBorders>
              <w:bottom w:val="single" w:sz="4" w:space="0" w:color="auto"/>
            </w:tcBorders>
          </w:tcPr>
          <w:p w14:paraId="2068CC14" w14:textId="77777777" w:rsidR="00D1507C" w:rsidRDefault="00D1507C" w:rsidP="008C2976">
            <w:pPr>
              <w:pStyle w:val="TAC"/>
              <w:ind w:left="800"/>
            </w:pPr>
            <w:r>
              <w:rPr>
                <w:lang w:eastAsia="ja-JP"/>
              </w:rPr>
              <w:t>9.2</w:t>
            </w:r>
          </w:p>
        </w:tc>
        <w:tc>
          <w:tcPr>
            <w:tcW w:w="1443" w:type="dxa"/>
          </w:tcPr>
          <w:p w14:paraId="6F69CF6A" w14:textId="77777777" w:rsidR="00D1507C" w:rsidRDefault="00D1507C" w:rsidP="008C2976">
            <w:pPr>
              <w:pStyle w:val="TAC"/>
              <w:ind w:left="800"/>
            </w:pPr>
            <w:r>
              <w:rPr>
                <w:lang w:eastAsia="ja-JP"/>
              </w:rPr>
              <w:t>9.2</w:t>
            </w:r>
          </w:p>
        </w:tc>
      </w:tr>
      <w:tr w:rsidR="00D1507C" w14:paraId="082C8D44" w14:textId="77777777" w:rsidTr="008C2976">
        <w:trPr>
          <w:cantSplit/>
          <w:jc w:val="center"/>
        </w:trPr>
        <w:tc>
          <w:tcPr>
            <w:tcW w:w="3884" w:type="dxa"/>
          </w:tcPr>
          <w:p w14:paraId="43C5DF25" w14:textId="77777777" w:rsidR="00D1507C" w:rsidRDefault="00D1507C" w:rsidP="008C2976">
            <w:pPr>
              <w:pStyle w:val="TAC"/>
              <w:ind w:left="800"/>
              <w:rPr>
                <w:lang w:eastAsia="ja-JP"/>
              </w:rPr>
            </w:pPr>
            <w:r>
              <w:rPr>
                <w:lang w:eastAsia="ja-JP"/>
              </w:rPr>
              <w:t>…</w:t>
            </w:r>
          </w:p>
        </w:tc>
        <w:tc>
          <w:tcPr>
            <w:tcW w:w="1418" w:type="dxa"/>
            <w:tcBorders>
              <w:top w:val="nil"/>
              <w:bottom w:val="nil"/>
            </w:tcBorders>
          </w:tcPr>
          <w:p w14:paraId="190E6702" w14:textId="77777777" w:rsidR="00D1507C" w:rsidRDefault="00D1507C" w:rsidP="008C2976">
            <w:pPr>
              <w:pStyle w:val="TAC"/>
              <w:ind w:left="800"/>
            </w:pPr>
          </w:p>
        </w:tc>
        <w:tc>
          <w:tcPr>
            <w:tcW w:w="1443" w:type="dxa"/>
          </w:tcPr>
          <w:p w14:paraId="58928607" w14:textId="77777777" w:rsidR="00D1507C" w:rsidRDefault="00D1507C" w:rsidP="008C2976">
            <w:pPr>
              <w:pStyle w:val="TAC"/>
              <w:ind w:left="800"/>
            </w:pPr>
            <w:r>
              <w:rPr>
                <w:lang w:eastAsia="ja-JP"/>
              </w:rPr>
              <w:t>…</w:t>
            </w:r>
          </w:p>
        </w:tc>
      </w:tr>
      <w:tr w:rsidR="00D1507C" w14:paraId="0A42779F" w14:textId="77777777" w:rsidTr="008C2976">
        <w:trPr>
          <w:cantSplit/>
          <w:jc w:val="center"/>
        </w:trPr>
        <w:tc>
          <w:tcPr>
            <w:tcW w:w="3884" w:type="dxa"/>
          </w:tcPr>
          <w:p w14:paraId="30343190" w14:textId="77777777" w:rsidR="00D1507C" w:rsidRDefault="00D1507C" w:rsidP="008C2976">
            <w:pPr>
              <w:pStyle w:val="TAC"/>
              <w:ind w:left="800"/>
              <w:rPr>
                <w:lang w:eastAsia="ja-JP"/>
              </w:rPr>
            </w:pPr>
            <w:r>
              <w:rPr>
                <w:lang w:eastAsia="ja-JP"/>
              </w:rPr>
              <w:t>OTA transmit ON/OFF power</w:t>
            </w:r>
          </w:p>
        </w:tc>
        <w:tc>
          <w:tcPr>
            <w:tcW w:w="1418" w:type="dxa"/>
            <w:tcBorders>
              <w:top w:val="nil"/>
              <w:bottom w:val="nil"/>
            </w:tcBorders>
          </w:tcPr>
          <w:p w14:paraId="5D5E1C34" w14:textId="77777777" w:rsidR="00D1507C" w:rsidRDefault="00D1507C" w:rsidP="008C2976">
            <w:pPr>
              <w:pStyle w:val="TAC"/>
              <w:ind w:left="800"/>
            </w:pPr>
          </w:p>
        </w:tc>
        <w:tc>
          <w:tcPr>
            <w:tcW w:w="1443" w:type="dxa"/>
          </w:tcPr>
          <w:p w14:paraId="7E6CEE3F" w14:textId="77777777" w:rsidR="00D1507C" w:rsidRDefault="00D1507C" w:rsidP="008C2976">
            <w:pPr>
              <w:pStyle w:val="TAC"/>
              <w:ind w:left="800"/>
              <w:rPr>
                <w:highlight w:val="yellow"/>
                <w:lang w:eastAsia="ja-JP"/>
              </w:rPr>
            </w:pPr>
            <w:r>
              <w:rPr>
                <w:highlight w:val="yellow"/>
                <w:lang w:eastAsia="ja-JP"/>
              </w:rPr>
              <w:t>NA</w:t>
            </w:r>
          </w:p>
          <w:p w14:paraId="33FCF4A7" w14:textId="77777777" w:rsidR="00D1507C" w:rsidRDefault="00D1507C" w:rsidP="008C2976">
            <w:pPr>
              <w:pStyle w:val="TAC"/>
              <w:ind w:left="800"/>
              <w:rPr>
                <w:strike/>
              </w:rPr>
            </w:pPr>
            <w:r>
              <w:rPr>
                <w:strike/>
                <w:highlight w:val="yellow"/>
                <w:lang w:eastAsia="ja-JP"/>
              </w:rPr>
              <w:t>9.5</w:t>
            </w:r>
          </w:p>
        </w:tc>
      </w:tr>
      <w:tr w:rsidR="00D1507C" w14:paraId="5122175D" w14:textId="77777777" w:rsidTr="008C2976">
        <w:trPr>
          <w:cantSplit/>
          <w:jc w:val="center"/>
        </w:trPr>
        <w:tc>
          <w:tcPr>
            <w:tcW w:w="3884" w:type="dxa"/>
          </w:tcPr>
          <w:p w14:paraId="32F3D725" w14:textId="77777777" w:rsidR="00D1507C" w:rsidRDefault="00D1507C" w:rsidP="008C2976">
            <w:pPr>
              <w:pStyle w:val="TAC"/>
              <w:ind w:left="800"/>
              <w:rPr>
                <w:lang w:eastAsia="ja-JP"/>
              </w:rPr>
            </w:pPr>
            <w:r>
              <w:rPr>
                <w:lang w:eastAsia="zh-CN"/>
              </w:rPr>
              <w:t>…</w:t>
            </w:r>
          </w:p>
        </w:tc>
        <w:tc>
          <w:tcPr>
            <w:tcW w:w="1418" w:type="dxa"/>
            <w:tcBorders>
              <w:top w:val="nil"/>
              <w:bottom w:val="nil"/>
            </w:tcBorders>
          </w:tcPr>
          <w:p w14:paraId="4F916BC0" w14:textId="77777777" w:rsidR="00D1507C" w:rsidRDefault="00D1507C" w:rsidP="008C2976">
            <w:pPr>
              <w:pStyle w:val="TAC"/>
              <w:ind w:left="800"/>
            </w:pPr>
          </w:p>
        </w:tc>
        <w:tc>
          <w:tcPr>
            <w:tcW w:w="1443" w:type="dxa"/>
          </w:tcPr>
          <w:p w14:paraId="18DF7F44" w14:textId="77777777" w:rsidR="00D1507C" w:rsidRDefault="00D1507C" w:rsidP="008C2976">
            <w:pPr>
              <w:pStyle w:val="TAC"/>
              <w:ind w:left="800"/>
            </w:pPr>
            <w:r>
              <w:rPr>
                <w:lang w:eastAsia="ja-JP"/>
              </w:rPr>
              <w:t>…</w:t>
            </w:r>
          </w:p>
        </w:tc>
      </w:tr>
      <w:tr w:rsidR="00D1507C" w14:paraId="727564F4" w14:textId="77777777" w:rsidTr="008C2976">
        <w:trPr>
          <w:cantSplit/>
          <w:jc w:val="center"/>
        </w:trPr>
        <w:tc>
          <w:tcPr>
            <w:tcW w:w="3884" w:type="dxa"/>
          </w:tcPr>
          <w:p w14:paraId="23E72573" w14:textId="77777777" w:rsidR="00D1507C" w:rsidRDefault="00D1507C" w:rsidP="008C2976">
            <w:pPr>
              <w:pStyle w:val="TAC"/>
              <w:ind w:left="800"/>
              <w:rPr>
                <w:lang w:eastAsia="ja-JP"/>
              </w:rPr>
            </w:pPr>
            <w:r>
              <w:rPr>
                <w:lang w:eastAsia="ja-JP"/>
              </w:rPr>
              <w:t>OTA ACLR</w:t>
            </w:r>
          </w:p>
        </w:tc>
        <w:tc>
          <w:tcPr>
            <w:tcW w:w="1418" w:type="dxa"/>
            <w:tcBorders>
              <w:top w:val="nil"/>
              <w:bottom w:val="nil"/>
            </w:tcBorders>
          </w:tcPr>
          <w:p w14:paraId="75947E5F" w14:textId="77777777" w:rsidR="00D1507C" w:rsidRDefault="00D1507C" w:rsidP="008C2976">
            <w:pPr>
              <w:pStyle w:val="TAC"/>
              <w:ind w:left="800"/>
            </w:pPr>
            <w:r>
              <w:rPr>
                <w:lang w:eastAsia="ja-JP"/>
              </w:rPr>
              <w:t>NA</w:t>
            </w:r>
          </w:p>
        </w:tc>
        <w:tc>
          <w:tcPr>
            <w:tcW w:w="1443" w:type="dxa"/>
          </w:tcPr>
          <w:p w14:paraId="5CC0FB4B" w14:textId="77777777" w:rsidR="00D1507C" w:rsidRDefault="00D1507C" w:rsidP="008C2976">
            <w:pPr>
              <w:pStyle w:val="TAC"/>
              <w:ind w:left="800"/>
            </w:pPr>
            <w:r>
              <w:rPr>
                <w:lang w:eastAsia="ja-JP"/>
              </w:rPr>
              <w:t>9.7.3</w:t>
            </w:r>
          </w:p>
        </w:tc>
      </w:tr>
      <w:tr w:rsidR="00D1507C" w14:paraId="266CD09E" w14:textId="77777777" w:rsidTr="008C2976">
        <w:trPr>
          <w:cantSplit/>
          <w:jc w:val="center"/>
        </w:trPr>
        <w:tc>
          <w:tcPr>
            <w:tcW w:w="3884" w:type="dxa"/>
            <w:tcBorders>
              <w:bottom w:val="single" w:sz="4" w:space="0" w:color="auto"/>
            </w:tcBorders>
          </w:tcPr>
          <w:p w14:paraId="1CAED662" w14:textId="77777777" w:rsidR="00D1507C" w:rsidRDefault="00D1507C" w:rsidP="008C2976">
            <w:pPr>
              <w:pStyle w:val="TAC"/>
              <w:ind w:left="800"/>
              <w:rPr>
                <w:lang w:eastAsia="ja-JP"/>
              </w:rPr>
            </w:pPr>
            <w:r>
              <w:rPr>
                <w:lang w:eastAsia="ja-JP"/>
              </w:rPr>
              <w:t>…</w:t>
            </w:r>
          </w:p>
        </w:tc>
        <w:tc>
          <w:tcPr>
            <w:tcW w:w="1418" w:type="dxa"/>
            <w:tcBorders>
              <w:top w:val="nil"/>
              <w:bottom w:val="single" w:sz="4" w:space="0" w:color="auto"/>
            </w:tcBorders>
          </w:tcPr>
          <w:p w14:paraId="7A633D3F" w14:textId="77777777" w:rsidR="00D1507C" w:rsidRDefault="00D1507C" w:rsidP="008C2976">
            <w:pPr>
              <w:pStyle w:val="TAC"/>
              <w:ind w:left="800"/>
            </w:pPr>
          </w:p>
        </w:tc>
        <w:tc>
          <w:tcPr>
            <w:tcW w:w="1443" w:type="dxa"/>
            <w:tcBorders>
              <w:bottom w:val="single" w:sz="4" w:space="0" w:color="auto"/>
            </w:tcBorders>
          </w:tcPr>
          <w:p w14:paraId="4C319D4F" w14:textId="77777777" w:rsidR="00D1507C" w:rsidRDefault="00D1507C" w:rsidP="008C2976">
            <w:pPr>
              <w:pStyle w:val="TAC"/>
              <w:ind w:left="800"/>
            </w:pPr>
            <w:r>
              <w:rPr>
                <w:lang w:eastAsia="ja-JP"/>
              </w:rPr>
              <w:t>…</w:t>
            </w:r>
          </w:p>
        </w:tc>
      </w:tr>
    </w:tbl>
    <w:p w14:paraId="378C0CF9" w14:textId="77777777" w:rsidR="00D1507C" w:rsidRDefault="00D1507C" w:rsidP="00D1507C">
      <w:pPr>
        <w:jc w:val="both"/>
      </w:pPr>
    </w:p>
    <w:p w14:paraId="12DA828D" w14:textId="77777777" w:rsidR="00D1507C" w:rsidRDefault="00D1507C" w:rsidP="00D1507C">
      <w:pPr>
        <w:rPr>
          <w:color w:val="000000" w:themeColor="text1"/>
          <w:lang w:eastAsia="zh-CN"/>
        </w:rPr>
      </w:pPr>
    </w:p>
    <w:p w14:paraId="63CF29BF"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3-2: </w:t>
      </w:r>
      <w:r>
        <w:rPr>
          <w:b/>
          <w:bCs/>
          <w:u w:val="single"/>
          <w:lang w:eastAsia="zh-CN"/>
        </w:rPr>
        <w:t>In-channel selectivity in TS 36.108</w:t>
      </w:r>
    </w:p>
    <w:p w14:paraId="1D816C04" w14:textId="77777777" w:rsidR="00D1507C" w:rsidRDefault="00D1507C" w:rsidP="00D1507C">
      <w:pPr>
        <w:rPr>
          <w:color w:val="000000" w:themeColor="text1"/>
          <w:lang w:eastAsia="zh-CN"/>
        </w:rPr>
      </w:pPr>
      <w:r>
        <w:rPr>
          <w:color w:val="000000" w:themeColor="text1"/>
          <w:lang w:eastAsia="zh-CN"/>
        </w:rPr>
        <w:t xml:space="preserve">Issue 3-2-1: </w:t>
      </w:r>
      <w:r>
        <w:rPr>
          <w:lang w:val="en-US"/>
        </w:rPr>
        <w:t>In-channel selectivity/OTA in-channel selectivity from specification TS 36.108</w:t>
      </w:r>
    </w:p>
    <w:p w14:paraId="091990F3"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r>
        <w:rPr>
          <w:bCs/>
          <w:lang w:val="en-US"/>
        </w:rPr>
        <w:t>Do not consider in-channel selectivity/OTA in-channel selectivity in the Rel-19 specification TS 36.108 (clauses 7.8 for conducted receiver characteristics and 10.9 for radiated receiver characteristics) as SAN requirement for TDD NB-IoT NTN band 249, since it was not considered in previous Rel-18 TS 36.108 specification for previous defined NB-IoT NTN bands.</w:t>
      </w:r>
    </w:p>
    <w:p w14:paraId="34DA764C" w14:textId="77777777" w:rsidR="00D1507C" w:rsidRDefault="00D1507C" w:rsidP="00D1507C">
      <w:pPr>
        <w:rPr>
          <w:color w:val="000000" w:themeColor="text1"/>
          <w:lang w:eastAsia="zh-CN"/>
        </w:rPr>
      </w:pPr>
    </w:p>
    <w:p w14:paraId="3BF9080B" w14:textId="77777777" w:rsidR="00D1507C" w:rsidRDefault="00D1507C" w:rsidP="00D1507C">
      <w:pPr>
        <w:rPr>
          <w:color w:val="000000" w:themeColor="text1"/>
          <w:lang w:eastAsia="zh-CN"/>
        </w:rPr>
      </w:pPr>
      <w:r>
        <w:rPr>
          <w:color w:val="000000" w:themeColor="text1"/>
          <w:lang w:eastAsia="zh-CN"/>
        </w:rPr>
        <w:t>Issue 3-2-2: Tables A.14-1 for TS 36.108</w:t>
      </w:r>
    </w:p>
    <w:p w14:paraId="5BB65DF1" w14:textId="77777777" w:rsidR="00D1507C" w:rsidRDefault="00D1507C" w:rsidP="00D1507C">
      <w:pPr>
        <w:jc w:val="both"/>
      </w:pPr>
      <w:r>
        <w:rPr>
          <w:b/>
          <w:bCs/>
          <w:color w:val="000000" w:themeColor="text1"/>
          <w:lang w:eastAsia="zh-CN"/>
        </w:rPr>
        <w:t xml:space="preserve">Agreement: </w:t>
      </w:r>
      <w:r>
        <w:t>Remove “in-channel selectivity” from e.g. tables A.14-1.</w:t>
      </w:r>
    </w:p>
    <w:p w14:paraId="7E3EDF7B" w14:textId="77777777" w:rsidR="00D1507C" w:rsidRDefault="00D1507C" w:rsidP="00D1507C">
      <w:pPr>
        <w:jc w:val="both"/>
      </w:pPr>
    </w:p>
    <w:p w14:paraId="4D107854"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3-3: </w:t>
      </w:r>
      <w:r>
        <w:rPr>
          <w:b/>
          <w:bCs/>
          <w:u w:val="single"/>
          <w:lang w:eastAsia="zh-CN"/>
        </w:rPr>
        <w:t>REFSENS in TS 36.108</w:t>
      </w:r>
    </w:p>
    <w:p w14:paraId="0BE51818" w14:textId="77777777" w:rsidR="00D1507C" w:rsidRDefault="00D1507C" w:rsidP="00D1507C">
      <w:pPr>
        <w:rPr>
          <w:color w:val="000000" w:themeColor="text1"/>
          <w:lang w:eastAsia="zh-CN"/>
        </w:rPr>
      </w:pPr>
      <w:r>
        <w:rPr>
          <w:color w:val="000000" w:themeColor="text1"/>
          <w:lang w:eastAsia="zh-CN"/>
        </w:rPr>
        <w:t xml:space="preserve">Issue 3-3-1: </w:t>
      </w:r>
      <w:r>
        <w:rPr>
          <w:lang w:val="en-US"/>
        </w:rPr>
        <w:t xml:space="preserve">15 kHz tone vs 3.75 kHz tone </w:t>
      </w:r>
    </w:p>
    <w:p w14:paraId="6EDA0192" w14:textId="77777777" w:rsidR="00D1507C" w:rsidRDefault="00D1507C" w:rsidP="00D1507C">
      <w:pPr>
        <w:jc w:val="both"/>
        <w:rPr>
          <w:color w:val="000000" w:themeColor="text1"/>
          <w:lang w:eastAsia="zh-CN"/>
        </w:rPr>
      </w:pPr>
      <w:r>
        <w:rPr>
          <w:b/>
          <w:bCs/>
          <w:color w:val="000000" w:themeColor="text1"/>
          <w:lang w:eastAsia="zh-CN"/>
        </w:rPr>
        <w:t>Agreement:</w:t>
      </w:r>
      <w:r>
        <w:rPr>
          <w:color w:val="000000" w:themeColor="text1"/>
          <w:lang w:eastAsia="zh-CN"/>
        </w:rPr>
        <w:t xml:space="preserve"> </w:t>
      </w:r>
    </w:p>
    <w:p w14:paraId="3C7B285D"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w:t>
      </w:r>
      <w:r>
        <w:rPr>
          <w:lang w:val="en-US"/>
        </w:rPr>
        <w:t xml:space="preserve">Keep single tone 15 kHz (with different variants) and </w:t>
      </w:r>
      <w:r>
        <w:rPr>
          <w:b/>
          <w:lang w:val="en-US"/>
        </w:rPr>
        <w:t>remove 3.75 kHz single-tone configuration for SAN reference sensitivity</w:t>
      </w:r>
      <w:r>
        <w:rPr>
          <w:lang w:val="en-US"/>
        </w:rPr>
        <w:t xml:space="preserve"> for </w:t>
      </w:r>
      <w:r>
        <w:rPr>
          <w:b/>
          <w:lang w:val="en-US"/>
        </w:rPr>
        <w:t xml:space="preserve">NTN TDD NB-IoT </w:t>
      </w:r>
      <w:r>
        <w:rPr>
          <w:lang w:val="en-US"/>
        </w:rPr>
        <w:t>in TS 36.108.</w:t>
      </w:r>
    </w:p>
    <w:p w14:paraId="5BC84808"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pPr>
      <w:r>
        <w:rPr>
          <w:b/>
          <w:bCs/>
          <w:color w:val="000000" w:themeColor="text1"/>
          <w:lang w:eastAsia="zh-CN"/>
        </w:rPr>
        <w:t>Option 2:</w:t>
      </w:r>
      <w:r>
        <w:t xml:space="preserve"> 3.75 kHz can be kept if companies are bringing contributions to support this configuration with a Tx time below 8 ms.</w:t>
      </w:r>
    </w:p>
    <w:p w14:paraId="2D80495A" w14:textId="77777777" w:rsidR="00D1507C" w:rsidRDefault="00D1507C" w:rsidP="00D1507C">
      <w:pPr>
        <w:jc w:val="both"/>
      </w:pPr>
    </w:p>
    <w:p w14:paraId="2D8AD17F" w14:textId="77777777" w:rsidR="00D1507C" w:rsidRDefault="00D1507C" w:rsidP="00D1507C">
      <w:pPr>
        <w:rPr>
          <w:color w:val="000000" w:themeColor="text1"/>
          <w:lang w:eastAsia="zh-CN"/>
        </w:rPr>
      </w:pPr>
      <w:r>
        <w:rPr>
          <w:color w:val="000000" w:themeColor="text1"/>
          <w:lang w:eastAsia="zh-CN"/>
        </w:rPr>
        <w:t>Issue 3-3-2: New A14-1 variants (FRC REFSENS)</w:t>
      </w:r>
    </w:p>
    <w:p w14:paraId="4193B9C5"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at least one of the new A14-1 configurations below for NTN TDD NB-IoT:</w:t>
      </w:r>
    </w:p>
    <w:p w14:paraId="5B4AA317" w14:textId="77777777" w:rsidR="00D1507C" w:rsidRDefault="00D1507C" w:rsidP="00D1507C">
      <w:pPr>
        <w:pStyle w:val="Paragraphedeliste"/>
        <w:keepNext/>
        <w:keepLines/>
        <w:spacing w:before="60"/>
        <w:ind w:left="936" w:firstLineChars="0" w:firstLine="0"/>
        <w:rPr>
          <w:rFonts w:ascii="Arial" w:eastAsia="Times New Roman" w:hAnsi="Arial"/>
          <w:b/>
          <w:lang w:eastAsia="en-GB"/>
        </w:rPr>
      </w:pPr>
      <w:r>
        <w:rPr>
          <w:rFonts w:ascii="Arial" w:eastAsia="Times New Roman" w:hAnsi="Arial"/>
          <w:b/>
          <w:lang w:eastAsia="en-GB"/>
        </w:rPr>
        <w:lastRenderedPageBreak/>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D1507C" w14:paraId="692F1B8E" w14:textId="77777777" w:rsidTr="008C2976">
        <w:trPr>
          <w:jc w:val="center"/>
        </w:trPr>
        <w:tc>
          <w:tcPr>
            <w:tcW w:w="1878" w:type="pct"/>
          </w:tcPr>
          <w:p w14:paraId="595F921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4274ED1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1AB8C9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3E1233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5B5EF2F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49B24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2EDAD6D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1C71CA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546718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632" w:type="pct"/>
          </w:tcPr>
          <w:p w14:paraId="122906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AF2C09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5DD255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26E07BFD" w14:textId="77777777" w:rsidTr="008C2976">
        <w:trPr>
          <w:jc w:val="center"/>
        </w:trPr>
        <w:tc>
          <w:tcPr>
            <w:tcW w:w="1878" w:type="pct"/>
          </w:tcPr>
          <w:p w14:paraId="4F40FAC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0AE105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7599E0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2B4151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03E88BC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0B4666C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3FE6D8C6" w14:textId="77777777" w:rsidTr="008C2976">
        <w:trPr>
          <w:jc w:val="center"/>
        </w:trPr>
        <w:tc>
          <w:tcPr>
            <w:tcW w:w="1878" w:type="pct"/>
          </w:tcPr>
          <w:p w14:paraId="0D016125"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08F87F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04C31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60CD9B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60889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098C5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46A7D8A8" w14:textId="77777777" w:rsidTr="008C2976">
        <w:trPr>
          <w:jc w:val="center"/>
        </w:trPr>
        <w:tc>
          <w:tcPr>
            <w:tcW w:w="1878" w:type="pct"/>
          </w:tcPr>
          <w:p w14:paraId="1616FA1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0A8566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3ABCF8E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7EA5BE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378A867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5854C2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D1507C" w14:paraId="3D1326D6" w14:textId="77777777" w:rsidTr="008C2976">
        <w:trPr>
          <w:jc w:val="center"/>
        </w:trPr>
        <w:tc>
          <w:tcPr>
            <w:tcW w:w="1878" w:type="pct"/>
          </w:tcPr>
          <w:p w14:paraId="302F841E"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29EC39A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666BC1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4EE3DC2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16817F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632" w:type="pct"/>
          </w:tcPr>
          <w:p w14:paraId="010878E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45575F79" w14:textId="77777777" w:rsidTr="008C2976">
        <w:trPr>
          <w:jc w:val="center"/>
        </w:trPr>
        <w:tc>
          <w:tcPr>
            <w:tcW w:w="1878" w:type="pct"/>
          </w:tcPr>
          <w:p w14:paraId="22C5AF52"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14E397F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7A4A65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1313A10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31471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25F193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2C6508CE" w14:textId="77777777" w:rsidTr="008C2976">
        <w:trPr>
          <w:jc w:val="center"/>
        </w:trPr>
        <w:tc>
          <w:tcPr>
            <w:tcW w:w="1878" w:type="pct"/>
          </w:tcPr>
          <w:p w14:paraId="43F66E9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5FFE45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38C55EA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06CD69C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11602F8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320CB41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D1507C" w14:paraId="6222732F" w14:textId="77777777" w:rsidTr="008C2976">
        <w:trPr>
          <w:jc w:val="center"/>
        </w:trPr>
        <w:tc>
          <w:tcPr>
            <w:tcW w:w="1878" w:type="pct"/>
          </w:tcPr>
          <w:p w14:paraId="3B0FA0C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6196BE6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6F12D79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40E5D72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C7CEE6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FD1E3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7BD412D7" w14:textId="77777777" w:rsidTr="008C2976">
        <w:trPr>
          <w:jc w:val="center"/>
        </w:trPr>
        <w:tc>
          <w:tcPr>
            <w:tcW w:w="1878" w:type="pct"/>
          </w:tcPr>
          <w:p w14:paraId="5EA9BBC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3096664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14DDFA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22DCD22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0C7728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632" w:type="pct"/>
          </w:tcPr>
          <w:p w14:paraId="526B5C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D1507C" w14:paraId="3C95CEE6" w14:textId="77777777" w:rsidTr="008C2976">
        <w:trPr>
          <w:jc w:val="center"/>
        </w:trPr>
        <w:tc>
          <w:tcPr>
            <w:tcW w:w="1878" w:type="pct"/>
          </w:tcPr>
          <w:p w14:paraId="11E3B14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67159F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439D8A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0DDFA1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5734C16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632" w:type="pct"/>
          </w:tcPr>
          <w:p w14:paraId="1DED886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3E075512" w14:textId="77777777" w:rsidTr="008C2976">
        <w:trPr>
          <w:jc w:val="center"/>
        </w:trPr>
        <w:tc>
          <w:tcPr>
            <w:tcW w:w="1878" w:type="pct"/>
          </w:tcPr>
          <w:p w14:paraId="5A2F295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5E51DC0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0571CD5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79DF0DD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D22FA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41FA652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01B546E0" w14:textId="77777777" w:rsidTr="008C2976">
        <w:trPr>
          <w:jc w:val="center"/>
        </w:trPr>
        <w:tc>
          <w:tcPr>
            <w:tcW w:w="1878" w:type="pct"/>
          </w:tcPr>
          <w:p w14:paraId="3A576D7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470ED3C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1EDF74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7D9576B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69F779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55F3B6B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r>
      <w:tr w:rsidR="00D1507C" w14:paraId="7A9885A2" w14:textId="77777777" w:rsidTr="008C2976">
        <w:trPr>
          <w:jc w:val="center"/>
        </w:trPr>
        <w:tc>
          <w:tcPr>
            <w:tcW w:w="1878" w:type="pct"/>
          </w:tcPr>
          <w:p w14:paraId="226CC24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41664C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0C87388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3A900B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432653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632" w:type="pct"/>
          </w:tcPr>
          <w:p w14:paraId="304FA5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D1507C" w14:paraId="5044D67E" w14:textId="77777777" w:rsidTr="008C2976">
        <w:trPr>
          <w:jc w:val="center"/>
        </w:trPr>
        <w:tc>
          <w:tcPr>
            <w:tcW w:w="1878" w:type="pct"/>
          </w:tcPr>
          <w:p w14:paraId="484B81BA"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13BC89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42EEE25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616D315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350AB05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761CF73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22E60E9B" w14:textId="77777777" w:rsidTr="008C2976">
        <w:trPr>
          <w:jc w:val="center"/>
        </w:trPr>
        <w:tc>
          <w:tcPr>
            <w:tcW w:w="1878" w:type="pct"/>
          </w:tcPr>
          <w:p w14:paraId="7BE56D9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2BAB626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68EAC3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1165E2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0CC0FB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6281A6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56AC9A19" w14:textId="77777777" w:rsidTr="008C2976">
        <w:trPr>
          <w:jc w:val="center"/>
        </w:trPr>
        <w:tc>
          <w:tcPr>
            <w:tcW w:w="1878" w:type="pct"/>
          </w:tcPr>
          <w:p w14:paraId="6ECB0C6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7EA798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7E9E7C3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210F3D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0C24E1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1939BA4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2B0E7D55" w14:textId="77777777" w:rsidTr="008C2976">
        <w:trPr>
          <w:jc w:val="center"/>
        </w:trPr>
        <w:tc>
          <w:tcPr>
            <w:tcW w:w="1878" w:type="pct"/>
          </w:tcPr>
          <w:p w14:paraId="36A09C8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4AA1D30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D29107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6B69F1D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5A70611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632" w:type="pct"/>
          </w:tcPr>
          <w:p w14:paraId="24494CA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D1507C" w14:paraId="65A9ECA8" w14:textId="77777777" w:rsidTr="008C2976">
        <w:trPr>
          <w:jc w:val="center"/>
        </w:trPr>
        <w:tc>
          <w:tcPr>
            <w:tcW w:w="1878" w:type="pct"/>
          </w:tcPr>
          <w:p w14:paraId="65EAF779"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0224D5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5A28AC5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656983E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1BF5A8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3A478A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D1507C" w14:paraId="5C782BB8" w14:textId="77777777" w:rsidTr="008C2976">
        <w:trPr>
          <w:jc w:val="center"/>
        </w:trPr>
        <w:tc>
          <w:tcPr>
            <w:tcW w:w="1878" w:type="pct"/>
          </w:tcPr>
          <w:p w14:paraId="42E8D035"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78885FA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22CAD18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59D406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35FBBF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15E710B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605E8597" w14:textId="77777777" w:rsidTr="008C2976">
        <w:trPr>
          <w:jc w:val="center"/>
        </w:trPr>
        <w:tc>
          <w:tcPr>
            <w:tcW w:w="5000" w:type="pct"/>
            <w:gridSpan w:val="6"/>
          </w:tcPr>
          <w:p w14:paraId="09320E62"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2537D058" w14:textId="77777777" w:rsidR="00D1507C" w:rsidRDefault="00D1507C" w:rsidP="00D1507C">
      <w:pPr>
        <w:jc w:val="both"/>
        <w:rPr>
          <w:color w:val="0070C0"/>
          <w:szCs w:val="24"/>
          <w:lang w:eastAsia="zh-CN"/>
        </w:rPr>
      </w:pPr>
    </w:p>
    <w:p w14:paraId="69407551"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contributions to support this configuration with a Tx time below </w:t>
      </w:r>
      <w:r>
        <w:rPr>
          <w:b/>
          <w:bCs/>
        </w:rPr>
        <w:t>8 ms.</w:t>
      </w:r>
    </w:p>
    <w:p w14:paraId="68E18ADA" w14:textId="77777777" w:rsidR="00D1507C" w:rsidRDefault="00D1507C" w:rsidP="00D1507C">
      <w:pPr>
        <w:rPr>
          <w:color w:val="000000" w:themeColor="text1"/>
          <w:lang w:eastAsia="zh-CN"/>
        </w:rPr>
      </w:pPr>
    </w:p>
    <w:p w14:paraId="2F98B2A6" w14:textId="77777777" w:rsidR="00D1507C" w:rsidRDefault="00D1507C" w:rsidP="00D1507C">
      <w:pPr>
        <w:rPr>
          <w:color w:val="000000" w:themeColor="text1"/>
          <w:lang w:eastAsia="zh-CN"/>
        </w:rPr>
      </w:pPr>
    </w:p>
    <w:p w14:paraId="100A61E6" w14:textId="77777777" w:rsidR="00D1507C" w:rsidRDefault="00D1507C" w:rsidP="00D1507C">
      <w:pPr>
        <w:rPr>
          <w:color w:val="000000" w:themeColor="text1"/>
          <w:lang w:eastAsia="zh-CN"/>
        </w:rPr>
      </w:pPr>
      <w:r>
        <w:rPr>
          <w:color w:val="000000" w:themeColor="text1"/>
          <w:lang w:eastAsia="zh-CN"/>
        </w:rPr>
        <w:t>Issue 3-3-3: SNR targets for new A14-1 variants (FRC REFSENS)</w:t>
      </w:r>
    </w:p>
    <w:p w14:paraId="795A74FD"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the SNR target values corresponding to the new NTN TDD NB-IoT A14-1 configurations:</w:t>
      </w:r>
    </w:p>
    <w:p w14:paraId="1E471635" w14:textId="77777777" w:rsidR="00D1507C" w:rsidRDefault="00D1507C" w:rsidP="00D1507C">
      <w:pPr>
        <w:keepNext/>
        <w:keepLines/>
        <w:spacing w:before="60"/>
        <w:jc w:val="center"/>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D1507C" w14:paraId="33E09F58" w14:textId="77777777" w:rsidTr="008C2976">
        <w:trPr>
          <w:jc w:val="center"/>
        </w:trPr>
        <w:tc>
          <w:tcPr>
            <w:tcW w:w="3369" w:type="dxa"/>
          </w:tcPr>
          <w:p w14:paraId="282BB2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2F6496B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40F669F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84BAB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19FC631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02734CA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1C50FC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69F8BBC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0647B0F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075D6D2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631D8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6141C9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464BCCA4" w14:textId="77777777" w:rsidTr="008C2976">
        <w:trPr>
          <w:jc w:val="center"/>
        </w:trPr>
        <w:tc>
          <w:tcPr>
            <w:tcW w:w="3369" w:type="dxa"/>
          </w:tcPr>
          <w:p w14:paraId="4B4DD0DB"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03522BE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026A848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4B69DE9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378D51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4380FBE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3170662B" w14:textId="77777777" w:rsidTr="008C2976">
        <w:trPr>
          <w:jc w:val="center"/>
        </w:trPr>
        <w:tc>
          <w:tcPr>
            <w:tcW w:w="3369" w:type="dxa"/>
          </w:tcPr>
          <w:p w14:paraId="64F68A9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61309D7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1160F2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64F85E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3D201F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AA1EF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3214FEC6" w14:textId="77777777" w:rsidTr="008C2976">
        <w:trPr>
          <w:jc w:val="center"/>
        </w:trPr>
        <w:tc>
          <w:tcPr>
            <w:tcW w:w="3369" w:type="dxa"/>
          </w:tcPr>
          <w:p w14:paraId="400C470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320DB55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52F3276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553C19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7D98DD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6C6D244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D1507C" w14:paraId="2BB6EC92" w14:textId="77777777" w:rsidTr="008C2976">
        <w:trPr>
          <w:jc w:val="center"/>
        </w:trPr>
        <w:tc>
          <w:tcPr>
            <w:tcW w:w="3369" w:type="dxa"/>
          </w:tcPr>
          <w:p w14:paraId="6A7EC31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1C0EA53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8E600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2AA3C6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681356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48F2F53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4793ED66" w14:textId="77777777" w:rsidTr="008C2976">
        <w:trPr>
          <w:jc w:val="center"/>
        </w:trPr>
        <w:tc>
          <w:tcPr>
            <w:tcW w:w="3369" w:type="dxa"/>
          </w:tcPr>
          <w:p w14:paraId="239E547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0C1C02C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29A324B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72C488E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78C5BD0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54F149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196A1B37" w14:textId="77777777" w:rsidTr="008C2976">
        <w:trPr>
          <w:jc w:val="center"/>
        </w:trPr>
        <w:tc>
          <w:tcPr>
            <w:tcW w:w="3369" w:type="dxa"/>
          </w:tcPr>
          <w:p w14:paraId="1107310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5BF0C49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3EB3AA8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0DA1E1A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165B5B2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49C4AE9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D1507C" w14:paraId="35A1BE83" w14:textId="77777777" w:rsidTr="008C2976">
        <w:trPr>
          <w:jc w:val="center"/>
        </w:trPr>
        <w:tc>
          <w:tcPr>
            <w:tcW w:w="3369" w:type="dxa"/>
          </w:tcPr>
          <w:p w14:paraId="16A2D05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7F1F7EC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764EBA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557D0F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4F7BB6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3EDCBF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67CD8C54" w14:textId="77777777" w:rsidTr="008C2976">
        <w:trPr>
          <w:jc w:val="center"/>
        </w:trPr>
        <w:tc>
          <w:tcPr>
            <w:tcW w:w="3369" w:type="dxa"/>
          </w:tcPr>
          <w:p w14:paraId="19166D47"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0C6AED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7D231DA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47356C3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6784ED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1134" w:type="dxa"/>
          </w:tcPr>
          <w:p w14:paraId="719121E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D1507C" w14:paraId="6B9DC240" w14:textId="77777777" w:rsidTr="008C2976">
        <w:trPr>
          <w:jc w:val="center"/>
        </w:trPr>
        <w:tc>
          <w:tcPr>
            <w:tcW w:w="3369" w:type="dxa"/>
          </w:tcPr>
          <w:p w14:paraId="538D5964"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70AB3A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73E5A84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4C7654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729D842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1134" w:type="dxa"/>
          </w:tcPr>
          <w:p w14:paraId="1FE33C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7CAAE989" w14:textId="77777777" w:rsidTr="008C2976">
        <w:trPr>
          <w:jc w:val="center"/>
        </w:trPr>
        <w:tc>
          <w:tcPr>
            <w:tcW w:w="3369" w:type="dxa"/>
          </w:tcPr>
          <w:p w14:paraId="1E31F5CE"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7DAFB0A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581A03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78F36BF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D822B6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5C75F9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257F9FC" w14:textId="77777777" w:rsidTr="008C2976">
        <w:trPr>
          <w:jc w:val="center"/>
        </w:trPr>
        <w:tc>
          <w:tcPr>
            <w:tcW w:w="3369" w:type="dxa"/>
          </w:tcPr>
          <w:p w14:paraId="43CE2A4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5738A2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32CCAD3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711CC7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780D3BE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2EBFE24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r>
      <w:tr w:rsidR="00D1507C" w14:paraId="0C2A657D" w14:textId="77777777" w:rsidTr="008C2976">
        <w:trPr>
          <w:jc w:val="center"/>
        </w:trPr>
        <w:tc>
          <w:tcPr>
            <w:tcW w:w="3369" w:type="dxa"/>
          </w:tcPr>
          <w:p w14:paraId="541E03A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1E7DEB1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5FB1972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3B0037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12616AD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1134" w:type="dxa"/>
          </w:tcPr>
          <w:p w14:paraId="3E4C321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D1507C" w14:paraId="2C408B87" w14:textId="77777777" w:rsidTr="008C2976">
        <w:trPr>
          <w:jc w:val="center"/>
        </w:trPr>
        <w:tc>
          <w:tcPr>
            <w:tcW w:w="3369" w:type="dxa"/>
          </w:tcPr>
          <w:p w14:paraId="51842AA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5666068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2314BD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6DB150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465FD12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64E7D0C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D1507C" w14:paraId="7A183888" w14:textId="77777777" w:rsidTr="008C2976">
        <w:trPr>
          <w:jc w:val="center"/>
        </w:trPr>
        <w:tc>
          <w:tcPr>
            <w:tcW w:w="3369" w:type="dxa"/>
          </w:tcPr>
          <w:p w14:paraId="433586D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7782ED4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74D58A5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3F292B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298275F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0CF3A54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D1507C" w14:paraId="7F782CB1" w14:textId="77777777" w:rsidTr="008C2976">
        <w:trPr>
          <w:jc w:val="center"/>
        </w:trPr>
        <w:tc>
          <w:tcPr>
            <w:tcW w:w="3369" w:type="dxa"/>
          </w:tcPr>
          <w:p w14:paraId="0E3DABE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6EF85F0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961C25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66A66B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AF2664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04A5A5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EF0EBAB" w14:textId="77777777" w:rsidTr="008C2976">
        <w:trPr>
          <w:jc w:val="center"/>
        </w:trPr>
        <w:tc>
          <w:tcPr>
            <w:tcW w:w="3369" w:type="dxa"/>
          </w:tcPr>
          <w:p w14:paraId="40577CE2"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775ECA3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0A813B5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1ACF111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14CE681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1134" w:type="dxa"/>
          </w:tcPr>
          <w:p w14:paraId="4D7BBC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D1507C" w14:paraId="3379D15F" w14:textId="77777777" w:rsidTr="008C2976">
        <w:trPr>
          <w:jc w:val="center"/>
        </w:trPr>
        <w:tc>
          <w:tcPr>
            <w:tcW w:w="3369" w:type="dxa"/>
          </w:tcPr>
          <w:p w14:paraId="1B8DB67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269EE28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38653E5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1F148B2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722A6B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60763FC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D1507C" w14:paraId="4B358938" w14:textId="77777777" w:rsidTr="008C2976">
        <w:trPr>
          <w:jc w:val="center"/>
        </w:trPr>
        <w:tc>
          <w:tcPr>
            <w:tcW w:w="3369" w:type="dxa"/>
          </w:tcPr>
          <w:p w14:paraId="6361EAB3"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3E75AFE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43EA8A8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17D089A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363D78C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6F4F2B1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6878027D" w14:textId="77777777" w:rsidTr="008C2976">
        <w:trPr>
          <w:jc w:val="center"/>
        </w:trPr>
        <w:tc>
          <w:tcPr>
            <w:tcW w:w="3369" w:type="dxa"/>
          </w:tcPr>
          <w:p w14:paraId="5FDDFE1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62697C8A"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03DB9F3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1B77B5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5A839BF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0603A5E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54FF7D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1507C" w14:paraId="464C7A4C" w14:textId="77777777" w:rsidTr="008C2976">
        <w:trPr>
          <w:jc w:val="center"/>
        </w:trPr>
        <w:tc>
          <w:tcPr>
            <w:tcW w:w="8970" w:type="dxa"/>
            <w:gridSpan w:val="6"/>
          </w:tcPr>
          <w:p w14:paraId="5F0462BB"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7EFC91B1" w14:textId="77777777" w:rsidR="00D1507C" w:rsidRDefault="00D1507C" w:rsidP="00D1507C">
      <w:pPr>
        <w:rPr>
          <w:rFonts w:ascii="Arial" w:eastAsia="Times New Roman" w:hAnsi="Arial"/>
          <w:lang w:eastAsia="en-GB"/>
        </w:rPr>
      </w:pPr>
    </w:p>
    <w:p w14:paraId="3A6E3C92"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w:t>
      </w:r>
      <w:r>
        <w:rPr>
          <w:b/>
          <w:bCs/>
        </w:rPr>
        <w:t>SNR values</w:t>
      </w:r>
      <w:r>
        <w:t xml:space="preserve"> to support this configuration with a Tx time below </w:t>
      </w:r>
      <w:r>
        <w:rPr>
          <w:b/>
          <w:bCs/>
        </w:rPr>
        <w:t>8 ms.</w:t>
      </w:r>
    </w:p>
    <w:p w14:paraId="32167DE3" w14:textId="77777777" w:rsidR="00D1507C" w:rsidRDefault="00D1507C" w:rsidP="00D1507C">
      <w:pPr>
        <w:rPr>
          <w:color w:val="000000" w:themeColor="text1"/>
          <w:lang w:eastAsia="zh-CN"/>
        </w:rPr>
      </w:pPr>
    </w:p>
    <w:p w14:paraId="23E846EE" w14:textId="77777777" w:rsidR="00D1507C" w:rsidRDefault="00D1507C" w:rsidP="00D1507C">
      <w:pPr>
        <w:rPr>
          <w:color w:val="000000" w:themeColor="text1"/>
          <w:lang w:eastAsia="zh-CN"/>
        </w:rPr>
      </w:pPr>
      <w:r>
        <w:rPr>
          <w:color w:val="000000" w:themeColor="text1"/>
          <w:lang w:eastAsia="zh-CN"/>
        </w:rPr>
        <w:t>Issue 3-3-4: Equations and parameter values to compute REFSENS</w:t>
      </w:r>
    </w:p>
    <w:p w14:paraId="20F5EDA8" w14:textId="77777777" w:rsidR="00D1507C" w:rsidRDefault="00D1507C" w:rsidP="00D1507C">
      <w:pPr>
        <w:jc w:val="both"/>
      </w:pPr>
      <w:r>
        <w:rPr>
          <w:b/>
          <w:bCs/>
          <w:color w:val="000000" w:themeColor="text1"/>
          <w:lang w:eastAsia="zh-CN"/>
        </w:rPr>
        <w:t>Agreement:</w:t>
      </w:r>
      <w:r>
        <w:rPr>
          <w:color w:val="000000" w:themeColor="text1"/>
          <w:lang w:eastAsia="zh-CN"/>
        </w:rPr>
        <w:t xml:space="preserve"> As starting point, </w:t>
      </w:r>
      <w:r>
        <w:rPr>
          <w:lang w:val="en-US"/>
        </w:rPr>
        <w:t>the following equations and parameter values to compute REFSENS for TDD NTN NB-IoT SAN can be considered:</w:t>
      </w:r>
    </w:p>
    <w:p w14:paraId="15AB0DAA" w14:textId="77777777" w:rsidR="00D1507C" w:rsidRDefault="00D1507C" w:rsidP="00D1507C">
      <w:pPr>
        <w:jc w:val="center"/>
        <w:rPr>
          <w:lang w:val="en-US"/>
        </w:rPr>
      </w:pPr>
      <w:r>
        <w:rPr>
          <w:b/>
          <w:lang w:val="en-US"/>
        </w:rPr>
        <w:t>REFSENS [dBm]</w:t>
      </w:r>
      <w:r>
        <w:rPr>
          <w:lang w:val="en-US"/>
        </w:rPr>
        <w:t xml:space="preserve"> = -174 dBm/Hz noise density +10*LOG10(15*1000 Hz) bandwidth + SAN NF + IM + SNR_target,</w:t>
      </w:r>
    </w:p>
    <w:p w14:paraId="5E37FF1C" w14:textId="77777777" w:rsidR="00D1507C" w:rsidRDefault="00D1507C" w:rsidP="00D1507C">
      <w:pPr>
        <w:rPr>
          <w:lang w:val="en-US"/>
        </w:rPr>
      </w:pPr>
      <w:r>
        <w:rPr>
          <w:lang w:val="en-US"/>
        </w:rPr>
        <w:t>where:</w:t>
      </w:r>
    </w:p>
    <w:p w14:paraId="2542B289" w14:textId="77777777" w:rsidR="00D1507C" w:rsidRDefault="00D1507C" w:rsidP="00BD5847">
      <w:pPr>
        <w:pStyle w:val="Paragraphedeliste"/>
        <w:numPr>
          <w:ilvl w:val="0"/>
          <w:numId w:val="27"/>
        </w:numPr>
        <w:ind w:firstLineChars="0"/>
        <w:rPr>
          <w:lang w:val="en-US"/>
        </w:rPr>
      </w:pPr>
      <w:r>
        <w:rPr>
          <w:b/>
          <w:lang w:val="en-US"/>
        </w:rPr>
        <w:t>SAN NF</w:t>
      </w:r>
      <w:r>
        <w:rPr>
          <w:lang w:val="en-US"/>
        </w:rPr>
        <w:t xml:space="preserve"> (Noise Figure):</w:t>
      </w:r>
    </w:p>
    <w:p w14:paraId="0AC7F1B0" w14:textId="77777777" w:rsidR="00D1507C" w:rsidRDefault="00D1507C" w:rsidP="00BD5847">
      <w:pPr>
        <w:pStyle w:val="Paragraphedeliste"/>
        <w:numPr>
          <w:ilvl w:val="1"/>
          <w:numId w:val="27"/>
        </w:numPr>
        <w:ind w:firstLineChars="0"/>
        <w:rPr>
          <w:lang w:val="en-US"/>
        </w:rPr>
      </w:pPr>
      <w:r>
        <w:rPr>
          <w:lang w:val="en-US"/>
        </w:rPr>
        <w:t>NF LEO = 4.3 dB</w:t>
      </w:r>
    </w:p>
    <w:p w14:paraId="338F9E17" w14:textId="77777777" w:rsidR="00D1507C" w:rsidRDefault="00D1507C" w:rsidP="00BD5847">
      <w:pPr>
        <w:pStyle w:val="Paragraphedeliste"/>
        <w:numPr>
          <w:ilvl w:val="1"/>
          <w:numId w:val="27"/>
        </w:numPr>
        <w:ind w:firstLineChars="0"/>
        <w:rPr>
          <w:lang w:val="en-US"/>
        </w:rPr>
      </w:pPr>
      <w:r>
        <w:rPr>
          <w:lang w:val="en-US"/>
        </w:rPr>
        <w:t>NF GEO = 7.4 dB</w:t>
      </w:r>
    </w:p>
    <w:p w14:paraId="27B0B831" w14:textId="77777777" w:rsidR="00D1507C" w:rsidRDefault="00D1507C" w:rsidP="00BD5847">
      <w:pPr>
        <w:pStyle w:val="Paragraphedeliste"/>
        <w:numPr>
          <w:ilvl w:val="0"/>
          <w:numId w:val="27"/>
        </w:numPr>
        <w:ind w:firstLineChars="0"/>
        <w:rPr>
          <w:lang w:val="en-US"/>
        </w:rPr>
      </w:pPr>
      <w:r>
        <w:rPr>
          <w:b/>
          <w:lang w:val="en-US"/>
        </w:rPr>
        <w:t xml:space="preserve">IM </w:t>
      </w:r>
      <w:r>
        <w:rPr>
          <w:lang w:val="en-US"/>
        </w:rPr>
        <w:t>(Implementation Margin) = 2 dB</w:t>
      </w:r>
    </w:p>
    <w:p w14:paraId="4196EF7D" w14:textId="77777777" w:rsidR="00D1507C" w:rsidRDefault="00D1507C" w:rsidP="00BD5847">
      <w:pPr>
        <w:pStyle w:val="Paragraphedeliste"/>
        <w:numPr>
          <w:ilvl w:val="0"/>
          <w:numId w:val="27"/>
        </w:numPr>
        <w:ind w:firstLineChars="0"/>
        <w:rPr>
          <w:lang w:val="en-US"/>
        </w:rPr>
      </w:pPr>
      <w:r>
        <w:rPr>
          <w:lang w:val="en-US"/>
        </w:rPr>
        <w:t xml:space="preserve">(new TDD only) </w:t>
      </w:r>
      <w:r>
        <w:rPr>
          <w:b/>
          <w:lang w:val="en-US"/>
        </w:rPr>
        <w:t>SNR_target</w:t>
      </w:r>
      <w:r>
        <w:rPr>
          <w:lang w:val="en-US"/>
        </w:rPr>
        <w:t xml:space="preserve"> values: </w:t>
      </w:r>
    </w:p>
    <w:p w14:paraId="566E7762" w14:textId="77777777" w:rsidR="00D1507C" w:rsidRDefault="00D1507C" w:rsidP="00BD5847">
      <w:pPr>
        <w:pStyle w:val="Paragraphedeliste"/>
        <w:numPr>
          <w:ilvl w:val="1"/>
          <w:numId w:val="27"/>
        </w:numPr>
        <w:ind w:firstLineChars="0"/>
        <w:rPr>
          <w:lang w:val="en-US"/>
        </w:rPr>
      </w:pPr>
      <w:r>
        <w:rPr>
          <w:lang w:val="en-US"/>
        </w:rPr>
        <w:t xml:space="preserve">A14-1 new Option1 for TDD: -1.17dB; </w:t>
      </w:r>
    </w:p>
    <w:p w14:paraId="66E6D6CC" w14:textId="77777777" w:rsidR="00D1507C" w:rsidRDefault="00D1507C" w:rsidP="00BD5847">
      <w:pPr>
        <w:pStyle w:val="Paragraphedeliste"/>
        <w:numPr>
          <w:ilvl w:val="1"/>
          <w:numId w:val="27"/>
        </w:numPr>
        <w:ind w:firstLineChars="0"/>
        <w:rPr>
          <w:lang w:val="en-US"/>
        </w:rPr>
      </w:pPr>
      <w:r>
        <w:rPr>
          <w:lang w:val="en-US"/>
        </w:rPr>
        <w:t xml:space="preserve">A14-1 new Option2 for TDD: 0.54 dB; </w:t>
      </w:r>
    </w:p>
    <w:p w14:paraId="40CB350A" w14:textId="77777777" w:rsidR="00D1507C" w:rsidRDefault="00D1507C" w:rsidP="00BD5847">
      <w:pPr>
        <w:pStyle w:val="Paragraphedeliste"/>
        <w:numPr>
          <w:ilvl w:val="1"/>
          <w:numId w:val="27"/>
        </w:numPr>
        <w:ind w:firstLineChars="0"/>
        <w:rPr>
          <w:lang w:val="en-US"/>
        </w:rPr>
      </w:pPr>
      <w:r>
        <w:rPr>
          <w:lang w:val="en-US"/>
        </w:rPr>
        <w:t xml:space="preserve">A14-1 new Option3 for TDD: -0.61 dB, </w:t>
      </w:r>
    </w:p>
    <w:p w14:paraId="4EBE8DCF" w14:textId="77777777" w:rsidR="00D1507C" w:rsidRDefault="00D1507C" w:rsidP="00D1507C">
      <w:pPr>
        <w:rPr>
          <w:color w:val="000000" w:themeColor="text1"/>
          <w:lang w:eastAsia="zh-CN"/>
        </w:rPr>
      </w:pPr>
    </w:p>
    <w:p w14:paraId="7F531B7B" w14:textId="77777777" w:rsidR="00D1507C" w:rsidRDefault="00D1507C" w:rsidP="00D1507C">
      <w:pPr>
        <w:rPr>
          <w:color w:val="000000" w:themeColor="text1"/>
          <w:lang w:eastAsia="zh-CN"/>
        </w:rPr>
      </w:pPr>
    </w:p>
    <w:p w14:paraId="3252435B" w14:textId="77777777" w:rsidR="00D1507C" w:rsidRDefault="00D1507C" w:rsidP="00D1507C">
      <w:pPr>
        <w:rPr>
          <w:color w:val="000000" w:themeColor="text1"/>
          <w:lang w:eastAsia="zh-CN"/>
        </w:rPr>
      </w:pPr>
      <w:r>
        <w:rPr>
          <w:color w:val="000000" w:themeColor="text1"/>
          <w:lang w:eastAsia="zh-CN"/>
        </w:rPr>
        <w:t>Issue 3-3-5: Resulted REFSENS values (different options)</w:t>
      </w:r>
    </w:p>
    <w:p w14:paraId="18EED5B3" w14:textId="77777777" w:rsidR="00D1507C" w:rsidRDefault="00D1507C" w:rsidP="00D1507C">
      <w:pPr>
        <w:jc w:val="both"/>
        <w:rPr>
          <w:color w:val="0070C0"/>
          <w:szCs w:val="24"/>
          <w:lang w:val="en-US" w:eastAsia="zh-CN"/>
        </w:rPr>
      </w:pPr>
      <w:r>
        <w:rPr>
          <w:b/>
          <w:bCs/>
          <w:color w:val="000000" w:themeColor="text1"/>
          <w:lang w:eastAsia="zh-CN"/>
        </w:rPr>
        <w:t>Agreement:</w:t>
      </w:r>
      <w:r>
        <w:rPr>
          <w:color w:val="000000" w:themeColor="text1"/>
          <w:lang w:eastAsia="zh-CN"/>
        </w:rPr>
        <w:t xml:space="preserve"> In accordance with new A14-1 configurations, </w:t>
      </w:r>
      <w:r>
        <w:rPr>
          <w:lang w:val="en-US"/>
        </w:rPr>
        <w:t>RAN4 to select between following (one or more) REFSENS values for TDD NB-IoT NTN band 249 SAN specification:</w:t>
      </w:r>
    </w:p>
    <w:p w14:paraId="1D88ED20" w14:textId="77777777" w:rsidR="00D1507C" w:rsidRDefault="00D1507C" w:rsidP="00BD5847">
      <w:pPr>
        <w:pStyle w:val="Paragraphedeliste"/>
        <w:numPr>
          <w:ilvl w:val="0"/>
          <w:numId w:val="27"/>
        </w:numPr>
        <w:overflowPunct w:val="0"/>
        <w:autoSpaceDE w:val="0"/>
        <w:autoSpaceDN w:val="0"/>
        <w:adjustRightInd w:val="0"/>
        <w:ind w:firstLineChars="0"/>
        <w:jc w:val="both"/>
        <w:textAlignment w:val="baseline"/>
        <w:rPr>
          <w:szCs w:val="24"/>
          <w:lang w:eastAsia="zh-CN"/>
        </w:rPr>
      </w:pPr>
      <w:r>
        <w:rPr>
          <w:lang w:val="en-US"/>
        </w:rPr>
        <w:t xml:space="preserve">Option 1: </w:t>
      </w:r>
    </w:p>
    <w:p w14:paraId="28FDA7D6"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GEO: -124.0 dBm;</w:t>
      </w:r>
    </w:p>
    <w:p w14:paraId="261C93F6"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LEO: -127.1 dBm;</w:t>
      </w:r>
    </w:p>
    <w:p w14:paraId="31650854" w14:textId="77777777" w:rsidR="00D1507C" w:rsidRDefault="00D1507C" w:rsidP="00BD5847">
      <w:pPr>
        <w:pStyle w:val="Paragraphedeliste"/>
        <w:numPr>
          <w:ilvl w:val="0"/>
          <w:numId w:val="27"/>
        </w:numPr>
        <w:overflowPunct w:val="0"/>
        <w:autoSpaceDE w:val="0"/>
        <w:autoSpaceDN w:val="0"/>
        <w:adjustRightInd w:val="0"/>
        <w:ind w:firstLineChars="0"/>
        <w:jc w:val="both"/>
        <w:textAlignment w:val="baseline"/>
        <w:rPr>
          <w:szCs w:val="24"/>
          <w:lang w:eastAsia="zh-CN"/>
        </w:rPr>
      </w:pPr>
      <w:r>
        <w:rPr>
          <w:lang w:val="en-US"/>
        </w:rPr>
        <w:t>Option 2:</w:t>
      </w:r>
    </w:p>
    <w:p w14:paraId="0BFD4EB1"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GEO: -122.3 dBm;</w:t>
      </w:r>
    </w:p>
    <w:p w14:paraId="0FC09D6B"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LEO: -125.4 dBm;</w:t>
      </w:r>
    </w:p>
    <w:p w14:paraId="6B63BF6D" w14:textId="77777777" w:rsidR="00D1507C" w:rsidRDefault="00D1507C" w:rsidP="00BD5847">
      <w:pPr>
        <w:pStyle w:val="Paragraphedeliste"/>
        <w:numPr>
          <w:ilvl w:val="0"/>
          <w:numId w:val="27"/>
        </w:numPr>
        <w:overflowPunct w:val="0"/>
        <w:autoSpaceDE w:val="0"/>
        <w:autoSpaceDN w:val="0"/>
        <w:adjustRightInd w:val="0"/>
        <w:ind w:firstLineChars="0"/>
        <w:jc w:val="both"/>
        <w:textAlignment w:val="baseline"/>
        <w:rPr>
          <w:szCs w:val="24"/>
          <w:lang w:eastAsia="zh-CN"/>
        </w:rPr>
      </w:pPr>
      <w:r>
        <w:rPr>
          <w:lang w:val="en-US"/>
        </w:rPr>
        <w:t>Option 3:</w:t>
      </w:r>
      <w:r>
        <w:t xml:space="preserve"> </w:t>
      </w:r>
    </w:p>
    <w:p w14:paraId="6CB3A338"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GEO: -123.4 dBm;</w:t>
      </w:r>
    </w:p>
    <w:p w14:paraId="42898777"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szCs w:val="24"/>
          <w:lang w:eastAsia="zh-CN"/>
        </w:rPr>
      </w:pPr>
      <w:r>
        <w:rPr>
          <w:lang w:val="en-US"/>
        </w:rPr>
        <w:t>LEO: -126.5 dBm;</w:t>
      </w:r>
    </w:p>
    <w:p w14:paraId="311EBE44" w14:textId="77777777" w:rsidR="00D1507C" w:rsidRDefault="00D1507C" w:rsidP="00BD5847">
      <w:pPr>
        <w:pStyle w:val="Paragraphedeliste"/>
        <w:numPr>
          <w:ilvl w:val="0"/>
          <w:numId w:val="27"/>
        </w:numPr>
        <w:overflowPunct w:val="0"/>
        <w:autoSpaceDE w:val="0"/>
        <w:autoSpaceDN w:val="0"/>
        <w:adjustRightInd w:val="0"/>
        <w:ind w:firstLineChars="0"/>
        <w:jc w:val="both"/>
        <w:textAlignment w:val="baseline"/>
        <w:rPr>
          <w:szCs w:val="24"/>
          <w:lang w:eastAsia="zh-CN"/>
        </w:rPr>
      </w:pPr>
      <w:r>
        <w:rPr>
          <w:lang w:val="en-US"/>
        </w:rPr>
        <w:t>Other options not precluded.</w:t>
      </w:r>
    </w:p>
    <w:p w14:paraId="03760EF9" w14:textId="77777777" w:rsidR="00D1507C" w:rsidRDefault="00D1507C" w:rsidP="00D1507C">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D1507C" w14:paraId="40BA7795" w14:textId="77777777" w:rsidTr="008C2976">
        <w:trPr>
          <w:jc w:val="center"/>
        </w:trPr>
        <w:tc>
          <w:tcPr>
            <w:tcW w:w="3369" w:type="dxa"/>
          </w:tcPr>
          <w:p w14:paraId="632918E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lastRenderedPageBreak/>
              <w:t>Reference channel</w:t>
            </w:r>
          </w:p>
        </w:tc>
        <w:tc>
          <w:tcPr>
            <w:tcW w:w="1065" w:type="dxa"/>
          </w:tcPr>
          <w:p w14:paraId="3AAC794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05B6921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80E126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5EE5DCA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334ED2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71F13E6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EF49A1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18C82A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521B777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02C2C0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04620D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D1507C" w14:paraId="19889E9A" w14:textId="77777777" w:rsidTr="008C2976">
        <w:trPr>
          <w:jc w:val="center"/>
        </w:trPr>
        <w:tc>
          <w:tcPr>
            <w:tcW w:w="3369" w:type="dxa"/>
          </w:tcPr>
          <w:p w14:paraId="4C8A649D"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7442AF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3D4A30B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623CEB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561124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6AB76AC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D1507C" w14:paraId="164159ED" w14:textId="77777777" w:rsidTr="008C2976">
        <w:trPr>
          <w:jc w:val="center"/>
        </w:trPr>
        <w:tc>
          <w:tcPr>
            <w:tcW w:w="3369" w:type="dxa"/>
          </w:tcPr>
          <w:p w14:paraId="29393DE8"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1408BD7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E58F29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25606B5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F01ED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7EFD16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D1507C" w14:paraId="113345F6" w14:textId="77777777" w:rsidTr="008C2976">
        <w:trPr>
          <w:jc w:val="center"/>
        </w:trPr>
        <w:tc>
          <w:tcPr>
            <w:tcW w:w="3369" w:type="dxa"/>
          </w:tcPr>
          <w:p w14:paraId="64239616"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4441C4A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2A21FB6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4B69C3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1C940F9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77263E5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D1507C" w14:paraId="393D2180" w14:textId="77777777" w:rsidTr="008C2976">
        <w:trPr>
          <w:jc w:val="center"/>
        </w:trPr>
        <w:tc>
          <w:tcPr>
            <w:tcW w:w="3369" w:type="dxa"/>
          </w:tcPr>
          <w:p w14:paraId="770FAFA0"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2FD195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165B338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43D389D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255CF7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7A98212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D1507C" w14:paraId="77B1D52F" w14:textId="77777777" w:rsidTr="008C2976">
        <w:trPr>
          <w:jc w:val="center"/>
        </w:trPr>
        <w:tc>
          <w:tcPr>
            <w:tcW w:w="3369" w:type="dxa"/>
          </w:tcPr>
          <w:p w14:paraId="793AEBDC"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6477583F"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5181568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9E08919" w14:textId="77777777" w:rsidR="00D1507C" w:rsidRDefault="00D1507C" w:rsidP="008C2976">
            <w:pPr>
              <w:keepNext/>
              <w:keepLines/>
              <w:overflowPunct w:val="0"/>
              <w:autoSpaceDE w:val="0"/>
              <w:autoSpaceDN w:val="0"/>
              <w:adjustRightInd w:val="0"/>
              <w:spacing w:after="0"/>
              <w:jc w:val="center"/>
              <w:textAlignment w:val="baseline"/>
              <w:rPr>
                <w:highlight w:val="yellow"/>
              </w:rPr>
            </w:pPr>
            <w:r>
              <w:rPr>
                <w:highlight w:val="yellow"/>
              </w:rPr>
              <w:t>..</w:t>
            </w:r>
          </w:p>
          <w:p w14:paraId="65F8760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07D58E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26D2B7F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7CE8527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D1507C" w14:paraId="033E3E35" w14:textId="77777777" w:rsidTr="008C2976">
        <w:trPr>
          <w:jc w:val="center"/>
        </w:trPr>
        <w:tc>
          <w:tcPr>
            <w:tcW w:w="3369" w:type="dxa"/>
          </w:tcPr>
          <w:p w14:paraId="7C4C606F" w14:textId="77777777" w:rsidR="00D1507C" w:rsidRDefault="00D1507C" w:rsidP="008C2976">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191C85F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764C80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6FF79AB5" w14:textId="77777777" w:rsidR="00D1507C" w:rsidRDefault="00D1507C" w:rsidP="008C2976">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08F71375" w14:textId="77777777" w:rsidR="00D1507C" w:rsidRDefault="00D1507C" w:rsidP="008C2976">
            <w:pPr>
              <w:keepNext/>
              <w:keepLines/>
              <w:overflowPunct w:val="0"/>
              <w:autoSpaceDE w:val="0"/>
              <w:autoSpaceDN w:val="0"/>
              <w:adjustRightInd w:val="0"/>
              <w:spacing w:after="0"/>
              <w:jc w:val="center"/>
              <w:textAlignment w:val="baseline"/>
              <w:rPr>
                <w:sz w:val="14"/>
                <w:highlight w:val="yellow"/>
              </w:rPr>
            </w:pPr>
          </w:p>
        </w:tc>
        <w:tc>
          <w:tcPr>
            <w:tcW w:w="1134" w:type="dxa"/>
          </w:tcPr>
          <w:p w14:paraId="09B2332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1461AC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0233AB5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1340AE4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-122.3</w:t>
            </w:r>
          </w:p>
          <w:p w14:paraId="336B92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-125.4</w:t>
            </w:r>
          </w:p>
          <w:p w14:paraId="40D9362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67FFFC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-123.4</w:t>
            </w:r>
          </w:p>
          <w:p w14:paraId="628364D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-126.5</w:t>
            </w:r>
          </w:p>
          <w:p w14:paraId="65BF9ED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r>
      <w:tr w:rsidR="00D1507C" w14:paraId="45FDDE94" w14:textId="77777777" w:rsidTr="008C2976">
        <w:trPr>
          <w:jc w:val="center"/>
        </w:trPr>
        <w:tc>
          <w:tcPr>
            <w:tcW w:w="8970" w:type="dxa"/>
            <w:gridSpan w:val="6"/>
          </w:tcPr>
          <w:p w14:paraId="05E53A65" w14:textId="77777777" w:rsidR="00D1507C" w:rsidRDefault="00D1507C" w:rsidP="008C2976">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3750B2D7" w14:textId="77777777" w:rsidR="00D1507C" w:rsidRDefault="00D1507C" w:rsidP="00D1507C">
      <w:pPr>
        <w:rPr>
          <w:color w:val="000000" w:themeColor="text1"/>
          <w:lang w:eastAsia="zh-CN"/>
        </w:rPr>
      </w:pPr>
    </w:p>
    <w:p w14:paraId="2DE9BFEB" w14:textId="77777777" w:rsidR="00D1507C" w:rsidRDefault="00D1507C" w:rsidP="00D1507C">
      <w:pPr>
        <w:rPr>
          <w:color w:val="000000" w:themeColor="text1"/>
          <w:lang w:eastAsia="zh-CN"/>
        </w:rPr>
      </w:pPr>
      <w:r>
        <w:rPr>
          <w:color w:val="000000" w:themeColor="text1"/>
          <w:lang w:eastAsia="zh-CN"/>
        </w:rPr>
        <w:t>Issue 3-3-6: REFSENS (with updates from previous meeting RAN4#114)</w:t>
      </w:r>
    </w:p>
    <w:p w14:paraId="7B745DBA" w14:textId="77777777" w:rsidR="00D1507C" w:rsidRDefault="00D1507C" w:rsidP="00D1507C">
      <w:pPr>
        <w:jc w:val="both"/>
      </w:pPr>
      <w:r>
        <w:rPr>
          <w:b/>
          <w:bCs/>
          <w:color w:val="000000" w:themeColor="text1"/>
          <w:lang w:eastAsia="zh-CN"/>
        </w:rPr>
        <w:t>Agreement:</w:t>
      </w:r>
      <w:r>
        <w:rPr>
          <w:color w:val="000000" w:themeColor="text1"/>
          <w:lang w:eastAsia="zh-CN"/>
        </w:rPr>
        <w:t xml:space="preserve"> </w:t>
      </w:r>
    </w:p>
    <w:p w14:paraId="3A3CB416" w14:textId="77777777" w:rsidR="00D1507C" w:rsidRDefault="00D1507C" w:rsidP="00BD5847">
      <w:pPr>
        <w:pStyle w:val="Paragraphedeliste"/>
        <w:numPr>
          <w:ilvl w:val="0"/>
          <w:numId w:val="27"/>
        </w:numPr>
        <w:overflowPunct w:val="0"/>
        <w:autoSpaceDE w:val="0"/>
        <w:autoSpaceDN w:val="0"/>
        <w:adjustRightInd w:val="0"/>
        <w:ind w:firstLineChars="0"/>
        <w:jc w:val="both"/>
        <w:textAlignment w:val="baseline"/>
      </w:pPr>
      <w:r>
        <w:rPr>
          <w:b/>
          <w:bCs/>
        </w:rPr>
        <w:t>Option 1:</w:t>
      </w:r>
      <w:r>
        <w:t xml:space="preserve"> For SAN TS 36.108, adapt FRC configuration with new TDD frame structure (maximum 8 ms transmission time), for example:</w:t>
      </w:r>
    </w:p>
    <w:p w14:paraId="45D59239" w14:textId="77777777" w:rsidR="00D1507C" w:rsidRDefault="00D1507C" w:rsidP="00D1507C">
      <w:pPr>
        <w:pStyle w:val="Paragraphedeliste"/>
        <w:numPr>
          <w:ilvl w:val="1"/>
          <w:numId w:val="2"/>
        </w:numPr>
        <w:overflowPunct w:val="0"/>
        <w:autoSpaceDE w:val="0"/>
        <w:autoSpaceDN w:val="0"/>
        <w:adjustRightInd w:val="0"/>
        <w:ind w:firstLineChars="0"/>
        <w:jc w:val="both"/>
        <w:textAlignment w:val="baseline"/>
        <w:rPr>
          <w:b/>
        </w:rPr>
      </w:pPr>
      <w:r>
        <w:rPr>
          <w:b/>
        </w:rPr>
        <w:t>For conducted specifications:</w:t>
      </w:r>
    </w:p>
    <w:p w14:paraId="2D577391" w14:textId="77777777" w:rsidR="00D1507C" w:rsidRDefault="00D1507C" w:rsidP="00D1507C">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and 7.2.2-6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0EF959DF"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7A498EEC" w14:textId="77777777" w:rsidTr="008C2976">
        <w:trPr>
          <w:jc w:val="center"/>
        </w:trPr>
        <w:tc>
          <w:tcPr>
            <w:tcW w:w="2028" w:type="dxa"/>
            <w:shd w:val="clear" w:color="auto" w:fill="auto"/>
            <w:vAlign w:val="center"/>
          </w:tcPr>
          <w:p w14:paraId="0EF96B7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119CC1E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5C840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2E679F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5858DE4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6453B4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51C6D86F" w14:textId="77777777" w:rsidTr="008C2976">
        <w:trPr>
          <w:jc w:val="center"/>
        </w:trPr>
        <w:tc>
          <w:tcPr>
            <w:tcW w:w="2028" w:type="dxa"/>
            <w:vAlign w:val="center"/>
          </w:tcPr>
          <w:p w14:paraId="72FCF2E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CFED1B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06C159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429E664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D1507C" w14:paraId="4C46F507" w14:textId="77777777" w:rsidTr="008C2976">
        <w:trPr>
          <w:jc w:val="center"/>
        </w:trPr>
        <w:tc>
          <w:tcPr>
            <w:tcW w:w="2028" w:type="dxa"/>
            <w:vAlign w:val="center"/>
          </w:tcPr>
          <w:p w14:paraId="5469F2F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7F9AC2F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6F37A59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44D8CD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5932F325" w14:textId="77777777" w:rsidR="00D1507C" w:rsidRDefault="00D1507C" w:rsidP="00D1507C">
      <w:pPr>
        <w:overflowPunct w:val="0"/>
        <w:autoSpaceDE w:val="0"/>
        <w:autoSpaceDN w:val="0"/>
        <w:adjustRightInd w:val="0"/>
        <w:textAlignment w:val="baseline"/>
        <w:rPr>
          <w:rFonts w:eastAsia="Times New Roman"/>
          <w:lang w:eastAsia="zh-CN"/>
        </w:rPr>
      </w:pPr>
    </w:p>
    <w:p w14:paraId="12A6B7F9"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3A53E751" w14:textId="77777777" w:rsidTr="008C2976">
        <w:trPr>
          <w:jc w:val="center"/>
        </w:trPr>
        <w:tc>
          <w:tcPr>
            <w:tcW w:w="2028" w:type="dxa"/>
            <w:shd w:val="clear" w:color="auto" w:fill="auto"/>
            <w:vAlign w:val="center"/>
          </w:tcPr>
          <w:p w14:paraId="20EC83A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2C83805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BDFB8A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60BB2B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076F191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4C21735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5DDABBE1" w14:textId="77777777" w:rsidTr="008C2976">
        <w:trPr>
          <w:jc w:val="center"/>
        </w:trPr>
        <w:tc>
          <w:tcPr>
            <w:tcW w:w="2028" w:type="dxa"/>
            <w:vAlign w:val="center"/>
          </w:tcPr>
          <w:p w14:paraId="3FDDE62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3ED3CDF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5E92895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36AB1F4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D1507C" w14:paraId="0542C092" w14:textId="77777777" w:rsidTr="008C2976">
        <w:trPr>
          <w:jc w:val="center"/>
        </w:trPr>
        <w:tc>
          <w:tcPr>
            <w:tcW w:w="2028" w:type="dxa"/>
            <w:vAlign w:val="center"/>
          </w:tcPr>
          <w:p w14:paraId="2B669A9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A44F2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621A4D2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260E14D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6CE25E8E" w14:textId="77777777" w:rsidR="00D1507C" w:rsidRDefault="00D1507C" w:rsidP="00D1507C">
      <w:pPr>
        <w:rPr>
          <w:rFonts w:eastAsiaTheme="minorHAnsi"/>
          <w:lang w:val="en-US"/>
          <w14:ligatures w14:val="standardContextual"/>
        </w:rPr>
      </w:pPr>
    </w:p>
    <w:p w14:paraId="43524C4C"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7E359458" w14:textId="77777777" w:rsidTr="008C2976">
        <w:trPr>
          <w:jc w:val="center"/>
        </w:trPr>
        <w:tc>
          <w:tcPr>
            <w:tcW w:w="2028" w:type="dxa"/>
            <w:shd w:val="clear" w:color="auto" w:fill="auto"/>
            <w:vAlign w:val="center"/>
          </w:tcPr>
          <w:p w14:paraId="4745C9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5B5DFD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3FCD25E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3C3428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38091D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50CA5B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2E1547B9" w14:textId="77777777" w:rsidTr="008C2976">
        <w:trPr>
          <w:jc w:val="center"/>
        </w:trPr>
        <w:tc>
          <w:tcPr>
            <w:tcW w:w="2028" w:type="dxa"/>
            <w:vAlign w:val="center"/>
          </w:tcPr>
          <w:p w14:paraId="688900D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AF1D7C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5AF0A6F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5D4152E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1507C" w14:paraId="18D6F71B" w14:textId="77777777" w:rsidTr="008C2976">
        <w:trPr>
          <w:jc w:val="center"/>
        </w:trPr>
        <w:tc>
          <w:tcPr>
            <w:tcW w:w="2028" w:type="dxa"/>
            <w:vAlign w:val="center"/>
          </w:tcPr>
          <w:p w14:paraId="016D50B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59BE1B0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6D209FC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179DB93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09D279EA" w14:textId="77777777" w:rsidR="00D1507C" w:rsidRDefault="00D1507C" w:rsidP="00D1507C">
      <w:pPr>
        <w:overflowPunct w:val="0"/>
        <w:autoSpaceDE w:val="0"/>
        <w:autoSpaceDN w:val="0"/>
        <w:adjustRightInd w:val="0"/>
        <w:textAlignment w:val="baseline"/>
        <w:rPr>
          <w:rFonts w:eastAsia="Times New Roman"/>
          <w:lang w:eastAsia="zh-CN"/>
        </w:rPr>
      </w:pPr>
    </w:p>
    <w:p w14:paraId="6A9BB4D6"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1507C" w14:paraId="7655727E" w14:textId="77777777" w:rsidTr="008C2976">
        <w:trPr>
          <w:jc w:val="center"/>
        </w:trPr>
        <w:tc>
          <w:tcPr>
            <w:tcW w:w="2028" w:type="dxa"/>
            <w:shd w:val="clear" w:color="auto" w:fill="auto"/>
            <w:vAlign w:val="center"/>
          </w:tcPr>
          <w:p w14:paraId="727563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1C80160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8D94E8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43A657E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5F87F2A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7D746B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76B21332" w14:textId="77777777" w:rsidTr="008C2976">
        <w:trPr>
          <w:jc w:val="center"/>
        </w:trPr>
        <w:tc>
          <w:tcPr>
            <w:tcW w:w="2028" w:type="dxa"/>
            <w:vAlign w:val="center"/>
          </w:tcPr>
          <w:p w14:paraId="4716475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3CBB4F9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78E900C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1DD104C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D1507C" w14:paraId="427C2161" w14:textId="77777777" w:rsidTr="008C2976">
        <w:trPr>
          <w:trHeight w:val="261"/>
          <w:jc w:val="center"/>
        </w:trPr>
        <w:tc>
          <w:tcPr>
            <w:tcW w:w="2028" w:type="dxa"/>
            <w:vAlign w:val="center"/>
          </w:tcPr>
          <w:p w14:paraId="2897667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5343B70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67D17DC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6AD32D4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2F196F5D" w14:textId="77777777" w:rsidR="00D1507C" w:rsidRDefault="00D1507C" w:rsidP="00D1507C">
      <w:pPr>
        <w:jc w:val="both"/>
      </w:pPr>
    </w:p>
    <w:p w14:paraId="7DD2168D" w14:textId="77777777" w:rsidR="00D1507C" w:rsidRDefault="00D1507C" w:rsidP="00D1507C">
      <w:pPr>
        <w:pStyle w:val="Paragraphedeliste"/>
        <w:numPr>
          <w:ilvl w:val="1"/>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t>For OTA specifications:</w:t>
      </w:r>
    </w:p>
    <w:p w14:paraId="7FB82245" w14:textId="77777777" w:rsidR="00D1507C" w:rsidRDefault="00D1507C" w:rsidP="00D1507C">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lastRenderedPageBreak/>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t>Table 10.3.2-5 and Table 10.3.2-6</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5607A56E"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1F2E0960" w14:textId="77777777" w:rsidTr="008C2976">
        <w:trPr>
          <w:jc w:val="center"/>
        </w:trPr>
        <w:tc>
          <w:tcPr>
            <w:tcW w:w="2028" w:type="dxa"/>
            <w:shd w:val="clear" w:color="auto" w:fill="auto"/>
            <w:vAlign w:val="center"/>
          </w:tcPr>
          <w:p w14:paraId="7E624A3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1BC7323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3DD83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24162EE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02134A0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390C127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75BFD8DA" w14:textId="77777777" w:rsidTr="008C2976">
        <w:trPr>
          <w:jc w:val="center"/>
        </w:trPr>
        <w:tc>
          <w:tcPr>
            <w:tcW w:w="2028" w:type="dxa"/>
            <w:vAlign w:val="center"/>
          </w:tcPr>
          <w:p w14:paraId="442A68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29FF065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37A3591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109D187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063C9AA2" w14:textId="77777777" w:rsidTr="008C2976">
        <w:trPr>
          <w:jc w:val="center"/>
        </w:trPr>
        <w:tc>
          <w:tcPr>
            <w:tcW w:w="2028" w:type="dxa"/>
            <w:vAlign w:val="center"/>
          </w:tcPr>
          <w:p w14:paraId="5BEF24A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05EAF8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4B80AE1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22A3F00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5E04FB03" w14:textId="77777777" w:rsidR="00D1507C" w:rsidRDefault="00D1507C" w:rsidP="00D1507C">
      <w:pPr>
        <w:overflowPunct w:val="0"/>
        <w:autoSpaceDE w:val="0"/>
        <w:autoSpaceDN w:val="0"/>
        <w:adjustRightInd w:val="0"/>
        <w:textAlignment w:val="baseline"/>
        <w:rPr>
          <w:rFonts w:eastAsia="Times New Roman"/>
          <w:lang w:eastAsia="zh-CN"/>
        </w:rPr>
      </w:pPr>
    </w:p>
    <w:p w14:paraId="001E8AD8"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2B829C59" w14:textId="77777777" w:rsidTr="008C2976">
        <w:trPr>
          <w:jc w:val="center"/>
        </w:trPr>
        <w:tc>
          <w:tcPr>
            <w:tcW w:w="2028" w:type="dxa"/>
            <w:shd w:val="clear" w:color="auto" w:fill="auto"/>
            <w:vAlign w:val="center"/>
          </w:tcPr>
          <w:p w14:paraId="2EC1316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490E0F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0513FDF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6B038F9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02A8E5B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2482083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0CAA4042" w14:textId="77777777" w:rsidTr="008C2976">
        <w:trPr>
          <w:jc w:val="center"/>
        </w:trPr>
        <w:tc>
          <w:tcPr>
            <w:tcW w:w="2028" w:type="dxa"/>
            <w:vAlign w:val="center"/>
          </w:tcPr>
          <w:p w14:paraId="4CB4D5C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507B00A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19D4BEB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11A5473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001111C1" w14:textId="77777777" w:rsidTr="008C2976">
        <w:trPr>
          <w:jc w:val="center"/>
        </w:trPr>
        <w:tc>
          <w:tcPr>
            <w:tcW w:w="2028" w:type="dxa"/>
            <w:vAlign w:val="center"/>
          </w:tcPr>
          <w:p w14:paraId="7A6FE2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31587B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2A8366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0E020F4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29E2CF5D" w14:textId="77777777" w:rsidR="00D1507C" w:rsidRDefault="00D1507C" w:rsidP="00D1507C">
      <w:pPr>
        <w:overflowPunct w:val="0"/>
        <w:autoSpaceDE w:val="0"/>
        <w:autoSpaceDN w:val="0"/>
        <w:adjustRightInd w:val="0"/>
        <w:textAlignment w:val="baseline"/>
        <w:rPr>
          <w:rFonts w:eastAsia="Times New Roman"/>
          <w:lang w:eastAsia="en-GB"/>
        </w:rPr>
      </w:pPr>
    </w:p>
    <w:p w14:paraId="7D39E9BD"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10.3.2-</w:t>
      </w:r>
      <w:r>
        <w:rPr>
          <w:rFonts w:ascii="Arial" w:eastAsia="Times New Roman" w:hAnsi="Arial"/>
          <w:b/>
          <w:highlight w:val="yellow"/>
          <w:lang w:eastAsia="zh-CN"/>
        </w:rPr>
        <w:t>5</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004013EA" w14:textId="77777777" w:rsidTr="008C2976">
        <w:trPr>
          <w:jc w:val="center"/>
        </w:trPr>
        <w:tc>
          <w:tcPr>
            <w:tcW w:w="2028" w:type="dxa"/>
            <w:shd w:val="clear" w:color="auto" w:fill="auto"/>
            <w:vAlign w:val="center"/>
          </w:tcPr>
          <w:p w14:paraId="31C9060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07F8F28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747C7FB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673CF13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27FF95F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1327FDC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018B9E31" w14:textId="77777777" w:rsidTr="008C2976">
        <w:trPr>
          <w:jc w:val="center"/>
        </w:trPr>
        <w:tc>
          <w:tcPr>
            <w:tcW w:w="2028" w:type="dxa"/>
            <w:vAlign w:val="center"/>
          </w:tcPr>
          <w:p w14:paraId="3548B03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409C9D93"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5355DA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1FB518F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76ADFCAE" w14:textId="77777777" w:rsidTr="008C2976">
        <w:trPr>
          <w:jc w:val="center"/>
        </w:trPr>
        <w:tc>
          <w:tcPr>
            <w:tcW w:w="2028" w:type="dxa"/>
            <w:vAlign w:val="center"/>
          </w:tcPr>
          <w:p w14:paraId="644064D6"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156957F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055F4A3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33AFB48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0BC3844B" w14:textId="77777777" w:rsidR="00D1507C" w:rsidRDefault="00D1507C" w:rsidP="00D1507C">
      <w:pPr>
        <w:overflowPunct w:val="0"/>
        <w:autoSpaceDE w:val="0"/>
        <w:autoSpaceDN w:val="0"/>
        <w:adjustRightInd w:val="0"/>
        <w:textAlignment w:val="baseline"/>
        <w:rPr>
          <w:rFonts w:eastAsia="Times New Roman"/>
          <w:lang w:eastAsia="zh-CN"/>
        </w:rPr>
      </w:pPr>
    </w:p>
    <w:p w14:paraId="66B6E612" w14:textId="77777777" w:rsidR="00D1507C" w:rsidRDefault="00D1507C" w:rsidP="00D1507C">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Table10.3.2-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1507C" w14:paraId="7C203032" w14:textId="77777777" w:rsidTr="008C2976">
        <w:trPr>
          <w:jc w:val="center"/>
        </w:trPr>
        <w:tc>
          <w:tcPr>
            <w:tcW w:w="2028" w:type="dxa"/>
            <w:shd w:val="clear" w:color="auto" w:fill="auto"/>
            <w:vAlign w:val="center"/>
          </w:tcPr>
          <w:p w14:paraId="11A51C8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0645292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648DED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49A9D6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4A944497"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35183118"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D1507C" w14:paraId="6FC50DAA" w14:textId="77777777" w:rsidTr="008C2976">
        <w:trPr>
          <w:jc w:val="center"/>
        </w:trPr>
        <w:tc>
          <w:tcPr>
            <w:tcW w:w="2028" w:type="dxa"/>
            <w:vAlign w:val="center"/>
          </w:tcPr>
          <w:p w14:paraId="79E5DD2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2613BA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739D7C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31178E91"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D1507C" w14:paraId="1B9D5C53" w14:textId="77777777" w:rsidTr="008C2976">
        <w:trPr>
          <w:jc w:val="center"/>
        </w:trPr>
        <w:tc>
          <w:tcPr>
            <w:tcW w:w="2028" w:type="dxa"/>
            <w:vAlign w:val="center"/>
          </w:tcPr>
          <w:p w14:paraId="75AA2D6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1C9D22B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5348720F"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1D4C852A"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7EEB9B3D" w14:textId="77777777" w:rsidR="00D1507C" w:rsidRDefault="00D1507C" w:rsidP="00D1507C">
      <w:pPr>
        <w:jc w:val="both"/>
      </w:pPr>
    </w:p>
    <w:p w14:paraId="2FAF711E" w14:textId="77777777" w:rsidR="00D1507C" w:rsidRDefault="00D1507C" w:rsidP="00BD5847">
      <w:pPr>
        <w:pStyle w:val="Paragraphedeliste"/>
        <w:numPr>
          <w:ilvl w:val="0"/>
          <w:numId w:val="27"/>
        </w:numPr>
        <w:overflowPunct w:val="0"/>
        <w:autoSpaceDE w:val="0"/>
        <w:autoSpaceDN w:val="0"/>
        <w:adjustRightInd w:val="0"/>
        <w:ind w:firstLineChars="0"/>
        <w:jc w:val="both"/>
        <w:textAlignment w:val="baseline"/>
        <w:rPr>
          <w:b/>
          <w:bCs/>
        </w:rPr>
      </w:pPr>
      <w:r>
        <w:rPr>
          <w:b/>
          <w:bCs/>
        </w:rPr>
        <w:t>Option 2: 3.75 kHz</w:t>
      </w:r>
      <w:r>
        <w:t xml:space="preserve"> can be kept for NTN TDD NB-IoT REFSENS if companies are bringing </w:t>
      </w:r>
      <w:r>
        <w:rPr>
          <w:b/>
          <w:bCs/>
        </w:rPr>
        <w:t>contributions</w:t>
      </w:r>
      <w:r>
        <w:t xml:space="preserve"> to</w:t>
      </w:r>
      <w:r>
        <w:rPr>
          <w:b/>
          <w:bCs/>
        </w:rPr>
        <w:t xml:space="preserve"> </w:t>
      </w:r>
      <w:r>
        <w:t xml:space="preserve">support this configuration with a Tx time below </w:t>
      </w:r>
      <w:r>
        <w:rPr>
          <w:b/>
          <w:bCs/>
        </w:rPr>
        <w:t>8 ms.</w:t>
      </w:r>
    </w:p>
    <w:p w14:paraId="78934C69" w14:textId="77777777" w:rsidR="00D1507C" w:rsidRDefault="00D1507C" w:rsidP="00D1507C">
      <w:pPr>
        <w:rPr>
          <w:color w:val="000000" w:themeColor="text1"/>
          <w:lang w:eastAsia="zh-CN"/>
        </w:rPr>
      </w:pPr>
    </w:p>
    <w:p w14:paraId="45E7410B" w14:textId="77777777" w:rsidR="00D1507C" w:rsidRDefault="00D1507C" w:rsidP="00D1507C">
      <w:pPr>
        <w:rPr>
          <w:b/>
          <w:bCs/>
          <w:color w:val="000000" w:themeColor="text1"/>
          <w:u w:val="single"/>
          <w:lang w:eastAsia="zh-CN"/>
        </w:rPr>
      </w:pPr>
      <w:r>
        <w:rPr>
          <w:b/>
          <w:bCs/>
          <w:color w:val="000000" w:themeColor="text1"/>
          <w:u w:val="single"/>
          <w:lang w:eastAsia="zh-CN"/>
        </w:rPr>
        <w:t xml:space="preserve">Sub-topic 3-4: </w:t>
      </w:r>
      <w:r>
        <w:rPr>
          <w:b/>
          <w:bCs/>
          <w:u w:val="single"/>
          <w:lang w:eastAsia="zh-CN"/>
        </w:rPr>
        <w:t>Dynamic range in TS 36.108</w:t>
      </w:r>
    </w:p>
    <w:p w14:paraId="53B72839" w14:textId="77777777" w:rsidR="00D1507C" w:rsidRDefault="00D1507C" w:rsidP="00BD5847">
      <w:pPr>
        <w:pStyle w:val="Paragraphedeliste"/>
        <w:numPr>
          <w:ilvl w:val="0"/>
          <w:numId w:val="24"/>
        </w:numPr>
        <w:overflowPunct w:val="0"/>
        <w:autoSpaceDE w:val="0"/>
        <w:autoSpaceDN w:val="0"/>
        <w:adjustRightInd w:val="0"/>
        <w:ind w:firstLineChars="0"/>
        <w:textAlignment w:val="baseline"/>
        <w:rPr>
          <w:color w:val="000000" w:themeColor="text1"/>
          <w:lang w:eastAsia="zh-CN"/>
        </w:rPr>
      </w:pPr>
      <w:r>
        <w:rPr>
          <w:color w:val="000000" w:themeColor="text1"/>
          <w:lang w:eastAsia="zh-CN"/>
        </w:rPr>
        <w:t xml:space="preserve">Issue 3-4-1: </w:t>
      </w:r>
      <w:r>
        <w:rPr>
          <w:lang w:val="en-US"/>
        </w:rPr>
        <w:t xml:space="preserve">A15-1 &amp; A15-2 configurations for dynamic range </w:t>
      </w:r>
    </w:p>
    <w:p w14:paraId="348EFBC2" w14:textId="77777777" w:rsidR="00D1507C" w:rsidRDefault="00D1507C" w:rsidP="00D1507C">
      <w:pPr>
        <w:rPr>
          <w:b/>
          <w:bCs/>
          <w:color w:val="000000" w:themeColor="text1"/>
          <w:lang w:eastAsia="zh-CN"/>
        </w:rPr>
      </w:pPr>
      <w:r>
        <w:rPr>
          <w:b/>
          <w:bCs/>
          <w:color w:val="000000" w:themeColor="text1"/>
          <w:lang w:eastAsia="zh-CN"/>
        </w:rPr>
        <w:t xml:space="preserve">Agreement: </w:t>
      </w:r>
    </w:p>
    <w:p w14:paraId="6C5D0E47" w14:textId="77777777" w:rsidR="00D1507C" w:rsidRDefault="00D1507C" w:rsidP="00BD5847">
      <w:pPr>
        <w:pStyle w:val="Paragraphedeliste"/>
        <w:numPr>
          <w:ilvl w:val="0"/>
          <w:numId w:val="24"/>
        </w:numPr>
        <w:overflowPunct w:val="0"/>
        <w:autoSpaceDE w:val="0"/>
        <w:autoSpaceDN w:val="0"/>
        <w:adjustRightInd w:val="0"/>
        <w:ind w:firstLineChars="0"/>
        <w:textAlignment w:val="baseline"/>
        <w:rPr>
          <w:b/>
          <w:color w:val="0070C0"/>
          <w:u w:val="single"/>
          <w:lang w:eastAsia="ko-KR"/>
        </w:rPr>
      </w:pPr>
      <w:r>
        <w:rPr>
          <w:b/>
          <w:lang w:eastAsia="zh-CN"/>
        </w:rPr>
        <w:t>Option 1:</w:t>
      </w:r>
    </w:p>
    <w:p w14:paraId="48F99A9A"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2AACD37F"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Reference channel A15-2 (with a 3.75kHz configuration) can be removed </w:t>
      </w:r>
      <w:r>
        <w:rPr>
          <w:color w:val="000000" w:themeColor="text1"/>
          <w:szCs w:val="24"/>
          <w:lang w:eastAsia="zh-CN"/>
        </w:rPr>
        <w:t>for NTN TDD IoT NTN dynamic range computation.</w:t>
      </w:r>
    </w:p>
    <w:p w14:paraId="433A88E7" w14:textId="77777777" w:rsidR="00D1507C" w:rsidRDefault="00D1507C" w:rsidP="00D1507C">
      <w:pPr>
        <w:pStyle w:val="TH"/>
        <w:ind w:left="936"/>
      </w:pPr>
      <w:r>
        <w:lastRenderedPageBreak/>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D1507C" w14:paraId="15D9E182" w14:textId="77777777" w:rsidTr="008C2976">
        <w:trPr>
          <w:trHeight w:val="20"/>
          <w:jc w:val="center"/>
        </w:trPr>
        <w:tc>
          <w:tcPr>
            <w:tcW w:w="2201" w:type="pct"/>
            <w:shd w:val="clear" w:color="auto" w:fill="auto"/>
            <w:vAlign w:val="center"/>
          </w:tcPr>
          <w:p w14:paraId="37A2D09F" w14:textId="77777777" w:rsidR="00D1507C" w:rsidRDefault="00D1507C" w:rsidP="008C2976">
            <w:pPr>
              <w:pStyle w:val="TAH"/>
              <w:rPr>
                <w:rFonts w:cs="Arial"/>
              </w:rPr>
            </w:pPr>
            <w:r>
              <w:rPr>
                <w:rFonts w:cs="Arial"/>
              </w:rPr>
              <w:t>Reference channel</w:t>
            </w:r>
          </w:p>
        </w:tc>
        <w:tc>
          <w:tcPr>
            <w:tcW w:w="1600" w:type="pct"/>
            <w:vAlign w:val="center"/>
          </w:tcPr>
          <w:p w14:paraId="7C2A4145" w14:textId="77777777" w:rsidR="00D1507C" w:rsidRDefault="00D1507C" w:rsidP="008C2976">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7C16E847" w14:textId="77777777" w:rsidR="00D1507C" w:rsidRDefault="00D1507C" w:rsidP="008C2976">
            <w:pPr>
              <w:pStyle w:val="TAH"/>
              <w:rPr>
                <w:rFonts w:cs="Arial"/>
                <w:lang w:eastAsia="zh-CN"/>
              </w:rPr>
            </w:pPr>
            <w:r>
              <w:rPr>
                <w:rFonts w:cs="Arial"/>
                <w:lang w:eastAsia="zh-CN"/>
              </w:rPr>
              <w:t xml:space="preserve">A15-2 </w:t>
            </w:r>
            <w:r>
              <w:rPr>
                <w:rFonts w:cs="Arial"/>
                <w:highlight w:val="yellow"/>
                <w:lang w:eastAsia="zh-CN"/>
              </w:rPr>
              <w:t>for FDD only</w:t>
            </w:r>
          </w:p>
        </w:tc>
      </w:tr>
      <w:tr w:rsidR="00D1507C" w14:paraId="6FE81B6C" w14:textId="77777777" w:rsidTr="008C2976">
        <w:trPr>
          <w:trHeight w:val="20"/>
          <w:jc w:val="center"/>
        </w:trPr>
        <w:tc>
          <w:tcPr>
            <w:tcW w:w="2201" w:type="pct"/>
            <w:shd w:val="clear" w:color="auto" w:fill="auto"/>
            <w:vAlign w:val="center"/>
          </w:tcPr>
          <w:p w14:paraId="62ACF97D" w14:textId="77777777" w:rsidR="00D1507C" w:rsidRDefault="00D1507C" w:rsidP="008C2976">
            <w:pPr>
              <w:pStyle w:val="TAL"/>
              <w:rPr>
                <w:highlight w:val="yellow"/>
              </w:rPr>
            </w:pPr>
            <w:r>
              <w:rPr>
                <w:highlight w:val="yellow"/>
              </w:rPr>
              <w:t>Subcarrier spacing (kHz)</w:t>
            </w:r>
          </w:p>
        </w:tc>
        <w:tc>
          <w:tcPr>
            <w:tcW w:w="1600" w:type="pct"/>
            <w:vAlign w:val="center"/>
          </w:tcPr>
          <w:p w14:paraId="20EC1245" w14:textId="77777777" w:rsidR="00D1507C" w:rsidRDefault="00D1507C" w:rsidP="008C2976">
            <w:pPr>
              <w:pStyle w:val="TAL"/>
              <w:jc w:val="center"/>
              <w:rPr>
                <w:highlight w:val="yellow"/>
              </w:rPr>
            </w:pPr>
            <w:r>
              <w:rPr>
                <w:highlight w:val="yellow"/>
              </w:rPr>
              <w:t>15</w:t>
            </w:r>
          </w:p>
        </w:tc>
        <w:tc>
          <w:tcPr>
            <w:tcW w:w="1199" w:type="pct"/>
            <w:vAlign w:val="center"/>
          </w:tcPr>
          <w:p w14:paraId="1B859D16" w14:textId="77777777" w:rsidR="00D1507C" w:rsidRDefault="00D1507C" w:rsidP="008C2976">
            <w:pPr>
              <w:pStyle w:val="TAL"/>
              <w:jc w:val="center"/>
              <w:rPr>
                <w:highlight w:val="yellow"/>
              </w:rPr>
            </w:pPr>
            <w:r>
              <w:rPr>
                <w:highlight w:val="yellow"/>
              </w:rPr>
              <w:t>3.75</w:t>
            </w:r>
          </w:p>
        </w:tc>
      </w:tr>
      <w:tr w:rsidR="00D1507C" w14:paraId="5E66C2E9" w14:textId="77777777" w:rsidTr="008C2976">
        <w:trPr>
          <w:trHeight w:val="20"/>
          <w:jc w:val="center"/>
        </w:trPr>
        <w:tc>
          <w:tcPr>
            <w:tcW w:w="2201" w:type="pct"/>
            <w:shd w:val="clear" w:color="auto" w:fill="auto"/>
            <w:vAlign w:val="center"/>
          </w:tcPr>
          <w:p w14:paraId="3670F48C" w14:textId="77777777" w:rsidR="00D1507C" w:rsidRDefault="00D1507C" w:rsidP="008C2976">
            <w:pPr>
              <w:pStyle w:val="TAL"/>
              <w:rPr>
                <w:highlight w:val="yellow"/>
              </w:rPr>
            </w:pPr>
            <w:r>
              <w:rPr>
                <w:highlight w:val="yellow"/>
              </w:rPr>
              <w:t xml:space="preserve">Number of tone </w:t>
            </w:r>
          </w:p>
        </w:tc>
        <w:tc>
          <w:tcPr>
            <w:tcW w:w="1600" w:type="pct"/>
            <w:vAlign w:val="center"/>
          </w:tcPr>
          <w:p w14:paraId="26627182" w14:textId="77777777" w:rsidR="00D1507C" w:rsidRDefault="00D1507C" w:rsidP="008C2976">
            <w:pPr>
              <w:pStyle w:val="TAL"/>
              <w:jc w:val="center"/>
              <w:rPr>
                <w:highlight w:val="yellow"/>
              </w:rPr>
            </w:pPr>
            <w:r>
              <w:rPr>
                <w:highlight w:val="yellow"/>
              </w:rPr>
              <w:t>1</w:t>
            </w:r>
          </w:p>
        </w:tc>
        <w:tc>
          <w:tcPr>
            <w:tcW w:w="1199" w:type="pct"/>
            <w:vAlign w:val="center"/>
          </w:tcPr>
          <w:p w14:paraId="29A9491E" w14:textId="77777777" w:rsidR="00D1507C" w:rsidRDefault="00D1507C" w:rsidP="008C2976">
            <w:pPr>
              <w:pStyle w:val="TAL"/>
              <w:jc w:val="center"/>
              <w:rPr>
                <w:highlight w:val="yellow"/>
              </w:rPr>
            </w:pPr>
            <w:r>
              <w:rPr>
                <w:highlight w:val="yellow"/>
              </w:rPr>
              <w:t>1</w:t>
            </w:r>
          </w:p>
        </w:tc>
      </w:tr>
      <w:tr w:rsidR="00D1507C" w14:paraId="1EB932E7" w14:textId="77777777" w:rsidTr="008C2976">
        <w:trPr>
          <w:trHeight w:val="20"/>
          <w:jc w:val="center"/>
        </w:trPr>
        <w:tc>
          <w:tcPr>
            <w:tcW w:w="2201" w:type="pct"/>
            <w:shd w:val="clear" w:color="auto" w:fill="auto"/>
            <w:vAlign w:val="center"/>
          </w:tcPr>
          <w:p w14:paraId="27505BA2" w14:textId="77777777" w:rsidR="00D1507C" w:rsidRDefault="00D1507C" w:rsidP="008C2976">
            <w:pPr>
              <w:pStyle w:val="TAL"/>
            </w:pPr>
            <w:r>
              <w:t>Modulation</w:t>
            </w:r>
          </w:p>
        </w:tc>
        <w:tc>
          <w:tcPr>
            <w:tcW w:w="1600" w:type="pct"/>
            <w:vAlign w:val="center"/>
          </w:tcPr>
          <w:p w14:paraId="50D81A69" w14:textId="77777777" w:rsidR="00D1507C" w:rsidRDefault="00D1507C" w:rsidP="008C2976">
            <w:pPr>
              <w:pStyle w:val="TAL"/>
              <w:jc w:val="center"/>
            </w:pPr>
            <w:r>
              <w:t>π/4 QPSK</w:t>
            </w:r>
          </w:p>
        </w:tc>
        <w:tc>
          <w:tcPr>
            <w:tcW w:w="1199" w:type="pct"/>
            <w:vAlign w:val="center"/>
          </w:tcPr>
          <w:p w14:paraId="0D7A0FB4" w14:textId="77777777" w:rsidR="00D1507C" w:rsidRDefault="00D1507C" w:rsidP="008C2976">
            <w:pPr>
              <w:pStyle w:val="TAL"/>
              <w:jc w:val="center"/>
            </w:pPr>
            <w:r>
              <w:t>π/4 QPSK</w:t>
            </w:r>
          </w:p>
        </w:tc>
      </w:tr>
      <w:tr w:rsidR="00D1507C" w14:paraId="7F9F54A9" w14:textId="77777777" w:rsidTr="008C2976">
        <w:trPr>
          <w:trHeight w:val="20"/>
          <w:jc w:val="center"/>
        </w:trPr>
        <w:tc>
          <w:tcPr>
            <w:tcW w:w="2201" w:type="pct"/>
            <w:shd w:val="clear" w:color="auto" w:fill="auto"/>
            <w:vAlign w:val="center"/>
          </w:tcPr>
          <w:p w14:paraId="41E27879" w14:textId="77777777" w:rsidR="00D1507C" w:rsidRDefault="00D1507C" w:rsidP="008C2976">
            <w:pPr>
              <w:pStyle w:val="TAL"/>
            </w:pPr>
            <w:r>
              <w:t>Diversity</w:t>
            </w:r>
          </w:p>
        </w:tc>
        <w:tc>
          <w:tcPr>
            <w:tcW w:w="1600" w:type="pct"/>
            <w:vAlign w:val="center"/>
          </w:tcPr>
          <w:p w14:paraId="28348869" w14:textId="77777777" w:rsidR="00D1507C" w:rsidRDefault="00D1507C" w:rsidP="008C2976">
            <w:pPr>
              <w:pStyle w:val="TAL"/>
              <w:jc w:val="center"/>
            </w:pPr>
            <w:r>
              <w:t>No</w:t>
            </w:r>
          </w:p>
        </w:tc>
        <w:tc>
          <w:tcPr>
            <w:tcW w:w="1199" w:type="pct"/>
            <w:vAlign w:val="center"/>
          </w:tcPr>
          <w:p w14:paraId="0261DE71" w14:textId="77777777" w:rsidR="00D1507C" w:rsidRDefault="00D1507C" w:rsidP="008C2976">
            <w:pPr>
              <w:pStyle w:val="TAL"/>
              <w:jc w:val="center"/>
            </w:pPr>
            <w:r>
              <w:t>No</w:t>
            </w:r>
          </w:p>
        </w:tc>
      </w:tr>
      <w:tr w:rsidR="00D1507C" w14:paraId="426C8604" w14:textId="77777777" w:rsidTr="008C2976">
        <w:trPr>
          <w:trHeight w:val="20"/>
          <w:jc w:val="center"/>
        </w:trPr>
        <w:tc>
          <w:tcPr>
            <w:tcW w:w="2201" w:type="pct"/>
            <w:shd w:val="clear" w:color="auto" w:fill="auto"/>
            <w:vAlign w:val="center"/>
          </w:tcPr>
          <w:p w14:paraId="1E7FDFC5" w14:textId="77777777" w:rsidR="00D1507C" w:rsidRDefault="00D1507C" w:rsidP="008C2976">
            <w:pPr>
              <w:pStyle w:val="TAL"/>
            </w:pPr>
            <w:r>
              <w:t>Frequency offset</w:t>
            </w:r>
          </w:p>
        </w:tc>
        <w:tc>
          <w:tcPr>
            <w:tcW w:w="1600" w:type="pct"/>
            <w:vAlign w:val="center"/>
          </w:tcPr>
          <w:p w14:paraId="2AB8433D" w14:textId="77777777" w:rsidR="00D1507C" w:rsidRDefault="00D1507C" w:rsidP="008C2976">
            <w:pPr>
              <w:pStyle w:val="TAL"/>
              <w:jc w:val="center"/>
            </w:pPr>
            <w:r>
              <w:t>0</w:t>
            </w:r>
          </w:p>
        </w:tc>
        <w:tc>
          <w:tcPr>
            <w:tcW w:w="1199" w:type="pct"/>
            <w:vAlign w:val="center"/>
          </w:tcPr>
          <w:p w14:paraId="79F83740" w14:textId="77777777" w:rsidR="00D1507C" w:rsidRDefault="00D1507C" w:rsidP="008C2976">
            <w:pPr>
              <w:pStyle w:val="TAL"/>
              <w:jc w:val="center"/>
            </w:pPr>
            <w:r>
              <w:t>0</w:t>
            </w:r>
          </w:p>
        </w:tc>
      </w:tr>
      <w:tr w:rsidR="00D1507C" w14:paraId="2965345A" w14:textId="77777777" w:rsidTr="008C2976">
        <w:trPr>
          <w:trHeight w:val="20"/>
          <w:jc w:val="center"/>
        </w:trPr>
        <w:tc>
          <w:tcPr>
            <w:tcW w:w="2201" w:type="pct"/>
            <w:shd w:val="clear" w:color="auto" w:fill="auto"/>
            <w:vAlign w:val="center"/>
          </w:tcPr>
          <w:p w14:paraId="585E135B" w14:textId="77777777" w:rsidR="00D1507C" w:rsidRDefault="00D1507C" w:rsidP="008C2976">
            <w:pPr>
              <w:pStyle w:val="TAL"/>
            </w:pPr>
            <w:r>
              <w:t>IMCS / ITBS</w:t>
            </w:r>
          </w:p>
        </w:tc>
        <w:tc>
          <w:tcPr>
            <w:tcW w:w="1600" w:type="pct"/>
            <w:vAlign w:val="center"/>
          </w:tcPr>
          <w:p w14:paraId="2C1963F9" w14:textId="77777777" w:rsidR="00D1507C" w:rsidRDefault="00D1507C" w:rsidP="008C2976">
            <w:pPr>
              <w:pStyle w:val="TAL"/>
              <w:jc w:val="center"/>
            </w:pPr>
            <w:r>
              <w:t>7 / 7</w:t>
            </w:r>
          </w:p>
        </w:tc>
        <w:tc>
          <w:tcPr>
            <w:tcW w:w="1199" w:type="pct"/>
            <w:vAlign w:val="center"/>
          </w:tcPr>
          <w:p w14:paraId="651D2018" w14:textId="77777777" w:rsidR="00D1507C" w:rsidRDefault="00D1507C" w:rsidP="008C2976">
            <w:pPr>
              <w:pStyle w:val="TAL"/>
              <w:jc w:val="center"/>
            </w:pPr>
            <w:r>
              <w:t>7 / 7</w:t>
            </w:r>
          </w:p>
        </w:tc>
      </w:tr>
      <w:tr w:rsidR="00D1507C" w14:paraId="450B69DC" w14:textId="77777777" w:rsidTr="008C2976">
        <w:trPr>
          <w:trHeight w:val="20"/>
          <w:jc w:val="center"/>
        </w:trPr>
        <w:tc>
          <w:tcPr>
            <w:tcW w:w="2201" w:type="pct"/>
            <w:shd w:val="clear" w:color="auto" w:fill="auto"/>
            <w:vAlign w:val="center"/>
          </w:tcPr>
          <w:p w14:paraId="2A962F4C" w14:textId="77777777" w:rsidR="00D1507C" w:rsidRDefault="00D1507C" w:rsidP="008C2976">
            <w:pPr>
              <w:pStyle w:val="TAL"/>
            </w:pPr>
            <w:r>
              <w:t xml:space="preserve">Payload size (bits) </w:t>
            </w:r>
          </w:p>
        </w:tc>
        <w:tc>
          <w:tcPr>
            <w:tcW w:w="1600" w:type="pct"/>
            <w:vAlign w:val="center"/>
          </w:tcPr>
          <w:p w14:paraId="5EA13ED7" w14:textId="77777777" w:rsidR="00D1507C" w:rsidRDefault="00D1507C" w:rsidP="008C2976">
            <w:pPr>
              <w:pStyle w:val="TAL"/>
              <w:jc w:val="center"/>
            </w:pPr>
            <w:r>
              <w:t>104</w:t>
            </w:r>
          </w:p>
        </w:tc>
        <w:tc>
          <w:tcPr>
            <w:tcW w:w="1199" w:type="pct"/>
            <w:vAlign w:val="center"/>
          </w:tcPr>
          <w:p w14:paraId="6AF49BD7" w14:textId="77777777" w:rsidR="00D1507C" w:rsidRDefault="00D1507C" w:rsidP="008C2976">
            <w:pPr>
              <w:pStyle w:val="TAL"/>
              <w:jc w:val="center"/>
            </w:pPr>
            <w:r>
              <w:t>104</w:t>
            </w:r>
          </w:p>
        </w:tc>
      </w:tr>
      <w:tr w:rsidR="00D1507C" w14:paraId="753C8F95" w14:textId="77777777" w:rsidTr="008C2976">
        <w:trPr>
          <w:trHeight w:val="20"/>
          <w:jc w:val="center"/>
        </w:trPr>
        <w:tc>
          <w:tcPr>
            <w:tcW w:w="2201" w:type="pct"/>
            <w:shd w:val="clear" w:color="auto" w:fill="auto"/>
            <w:vAlign w:val="center"/>
          </w:tcPr>
          <w:p w14:paraId="61E90658" w14:textId="77777777" w:rsidR="00D1507C" w:rsidRDefault="00D1507C" w:rsidP="008C2976">
            <w:pPr>
              <w:pStyle w:val="TAL"/>
            </w:pPr>
            <w:r>
              <w:t>Allocated resource units</w:t>
            </w:r>
          </w:p>
        </w:tc>
        <w:tc>
          <w:tcPr>
            <w:tcW w:w="1600" w:type="pct"/>
            <w:vAlign w:val="center"/>
          </w:tcPr>
          <w:p w14:paraId="43A54D9D" w14:textId="77777777" w:rsidR="00D1507C" w:rsidRDefault="00D1507C" w:rsidP="008C2976">
            <w:pPr>
              <w:pStyle w:val="TAL"/>
              <w:jc w:val="center"/>
            </w:pPr>
            <w:r>
              <w:t>1</w:t>
            </w:r>
          </w:p>
        </w:tc>
        <w:tc>
          <w:tcPr>
            <w:tcW w:w="1199" w:type="pct"/>
            <w:vAlign w:val="center"/>
          </w:tcPr>
          <w:p w14:paraId="379F4C3D" w14:textId="77777777" w:rsidR="00D1507C" w:rsidRDefault="00D1507C" w:rsidP="008C2976">
            <w:pPr>
              <w:pStyle w:val="TAL"/>
              <w:jc w:val="center"/>
            </w:pPr>
            <w:r>
              <w:t>1</w:t>
            </w:r>
          </w:p>
        </w:tc>
      </w:tr>
      <w:tr w:rsidR="00D1507C" w14:paraId="4DB5824C" w14:textId="77777777" w:rsidTr="008C2976">
        <w:trPr>
          <w:trHeight w:val="20"/>
          <w:jc w:val="center"/>
        </w:trPr>
        <w:tc>
          <w:tcPr>
            <w:tcW w:w="2201" w:type="pct"/>
            <w:shd w:val="clear" w:color="auto" w:fill="auto"/>
            <w:vAlign w:val="center"/>
          </w:tcPr>
          <w:p w14:paraId="2F5D35A6" w14:textId="77777777" w:rsidR="00D1507C" w:rsidRDefault="00D1507C" w:rsidP="008C2976">
            <w:pPr>
              <w:pStyle w:val="TAL"/>
            </w:pPr>
            <w:r>
              <w:t xml:space="preserve">Transport block CRC (bits) </w:t>
            </w:r>
          </w:p>
        </w:tc>
        <w:tc>
          <w:tcPr>
            <w:tcW w:w="1600" w:type="pct"/>
            <w:vAlign w:val="center"/>
          </w:tcPr>
          <w:p w14:paraId="25DFF826" w14:textId="77777777" w:rsidR="00D1507C" w:rsidRDefault="00D1507C" w:rsidP="008C2976">
            <w:pPr>
              <w:pStyle w:val="TAL"/>
              <w:jc w:val="center"/>
            </w:pPr>
            <w:r>
              <w:t>24</w:t>
            </w:r>
          </w:p>
        </w:tc>
        <w:tc>
          <w:tcPr>
            <w:tcW w:w="1199" w:type="pct"/>
            <w:vAlign w:val="center"/>
          </w:tcPr>
          <w:p w14:paraId="1C3F914A" w14:textId="77777777" w:rsidR="00D1507C" w:rsidRDefault="00D1507C" w:rsidP="008C2976">
            <w:pPr>
              <w:pStyle w:val="TAL"/>
              <w:jc w:val="center"/>
            </w:pPr>
            <w:r>
              <w:t>24</w:t>
            </w:r>
          </w:p>
        </w:tc>
      </w:tr>
      <w:tr w:rsidR="00D1507C" w14:paraId="15BB98AF" w14:textId="77777777" w:rsidTr="008C2976">
        <w:trPr>
          <w:trHeight w:val="20"/>
          <w:jc w:val="center"/>
        </w:trPr>
        <w:tc>
          <w:tcPr>
            <w:tcW w:w="2201" w:type="pct"/>
            <w:shd w:val="clear" w:color="auto" w:fill="auto"/>
            <w:vAlign w:val="center"/>
          </w:tcPr>
          <w:p w14:paraId="47548336" w14:textId="77777777" w:rsidR="00D1507C" w:rsidRDefault="00D1507C" w:rsidP="008C2976">
            <w:pPr>
              <w:pStyle w:val="TAL"/>
            </w:pPr>
            <w:r>
              <w:t>Coding rate (target)</w:t>
            </w:r>
          </w:p>
        </w:tc>
        <w:tc>
          <w:tcPr>
            <w:tcW w:w="1600" w:type="pct"/>
            <w:vAlign w:val="center"/>
          </w:tcPr>
          <w:p w14:paraId="103A9426" w14:textId="77777777" w:rsidR="00D1507C" w:rsidRDefault="00D1507C" w:rsidP="008C2976">
            <w:pPr>
              <w:pStyle w:val="TAL"/>
              <w:jc w:val="center"/>
            </w:pPr>
            <w:r>
              <w:t>2/3</w:t>
            </w:r>
          </w:p>
        </w:tc>
        <w:tc>
          <w:tcPr>
            <w:tcW w:w="1199" w:type="pct"/>
            <w:vAlign w:val="center"/>
          </w:tcPr>
          <w:p w14:paraId="32522E01" w14:textId="77777777" w:rsidR="00D1507C" w:rsidRDefault="00D1507C" w:rsidP="008C2976">
            <w:pPr>
              <w:pStyle w:val="TAL"/>
              <w:jc w:val="center"/>
            </w:pPr>
            <w:r>
              <w:t>2/3</w:t>
            </w:r>
          </w:p>
        </w:tc>
      </w:tr>
      <w:tr w:rsidR="00D1507C" w14:paraId="71D783C4" w14:textId="77777777" w:rsidTr="008C2976">
        <w:trPr>
          <w:trHeight w:val="20"/>
          <w:jc w:val="center"/>
        </w:trPr>
        <w:tc>
          <w:tcPr>
            <w:tcW w:w="2201" w:type="pct"/>
            <w:shd w:val="clear" w:color="auto" w:fill="auto"/>
            <w:vAlign w:val="center"/>
          </w:tcPr>
          <w:p w14:paraId="58DD2D84" w14:textId="77777777" w:rsidR="00D1507C" w:rsidRDefault="00D1507C" w:rsidP="008C2976">
            <w:pPr>
              <w:pStyle w:val="TAL"/>
            </w:pPr>
            <w:r>
              <w:t>Coding Rate</w:t>
            </w:r>
          </w:p>
        </w:tc>
        <w:tc>
          <w:tcPr>
            <w:tcW w:w="1600" w:type="pct"/>
            <w:vAlign w:val="center"/>
          </w:tcPr>
          <w:p w14:paraId="382806C8" w14:textId="77777777" w:rsidR="00D1507C" w:rsidRDefault="00D1507C" w:rsidP="008C2976">
            <w:pPr>
              <w:pStyle w:val="TAL"/>
              <w:jc w:val="center"/>
            </w:pPr>
            <w:r>
              <w:t>0.67</w:t>
            </w:r>
          </w:p>
        </w:tc>
        <w:tc>
          <w:tcPr>
            <w:tcW w:w="1199" w:type="pct"/>
            <w:vAlign w:val="center"/>
          </w:tcPr>
          <w:p w14:paraId="7298FAB9" w14:textId="77777777" w:rsidR="00D1507C" w:rsidRDefault="00D1507C" w:rsidP="008C2976">
            <w:pPr>
              <w:pStyle w:val="TAL"/>
              <w:jc w:val="center"/>
            </w:pPr>
            <w:r>
              <w:t>0.67</w:t>
            </w:r>
          </w:p>
        </w:tc>
      </w:tr>
      <w:tr w:rsidR="00D1507C" w14:paraId="118428D3" w14:textId="77777777" w:rsidTr="008C2976">
        <w:trPr>
          <w:trHeight w:val="20"/>
          <w:jc w:val="center"/>
        </w:trPr>
        <w:tc>
          <w:tcPr>
            <w:tcW w:w="2201" w:type="pct"/>
            <w:shd w:val="clear" w:color="auto" w:fill="auto"/>
            <w:vAlign w:val="center"/>
          </w:tcPr>
          <w:p w14:paraId="73E6DA14" w14:textId="77777777" w:rsidR="00D1507C" w:rsidRDefault="00D1507C" w:rsidP="008C2976">
            <w:pPr>
              <w:pStyle w:val="TAL"/>
            </w:pPr>
            <w:r>
              <w:t>Code block CRC size (bits)</w:t>
            </w:r>
          </w:p>
        </w:tc>
        <w:tc>
          <w:tcPr>
            <w:tcW w:w="1600" w:type="pct"/>
            <w:vAlign w:val="center"/>
          </w:tcPr>
          <w:p w14:paraId="7A493669" w14:textId="77777777" w:rsidR="00D1507C" w:rsidRDefault="00D1507C" w:rsidP="008C2976">
            <w:pPr>
              <w:pStyle w:val="TAL"/>
              <w:jc w:val="center"/>
            </w:pPr>
            <w:r>
              <w:t>0</w:t>
            </w:r>
          </w:p>
        </w:tc>
        <w:tc>
          <w:tcPr>
            <w:tcW w:w="1199" w:type="pct"/>
            <w:vAlign w:val="center"/>
          </w:tcPr>
          <w:p w14:paraId="65B951CE" w14:textId="77777777" w:rsidR="00D1507C" w:rsidRDefault="00D1507C" w:rsidP="008C2976">
            <w:pPr>
              <w:pStyle w:val="TAL"/>
              <w:jc w:val="center"/>
            </w:pPr>
            <w:r>
              <w:t>0</w:t>
            </w:r>
          </w:p>
        </w:tc>
      </w:tr>
      <w:tr w:rsidR="00D1507C" w14:paraId="72E3016E" w14:textId="77777777" w:rsidTr="008C2976">
        <w:trPr>
          <w:trHeight w:val="20"/>
          <w:jc w:val="center"/>
        </w:trPr>
        <w:tc>
          <w:tcPr>
            <w:tcW w:w="2201" w:type="pct"/>
            <w:shd w:val="clear" w:color="auto" w:fill="auto"/>
            <w:vAlign w:val="center"/>
          </w:tcPr>
          <w:p w14:paraId="161EEA17" w14:textId="77777777" w:rsidR="00D1507C" w:rsidRDefault="00D1507C" w:rsidP="008C2976">
            <w:pPr>
              <w:pStyle w:val="TAL"/>
            </w:pPr>
            <w:r>
              <w:t>Number of code blocks – C</w:t>
            </w:r>
          </w:p>
        </w:tc>
        <w:tc>
          <w:tcPr>
            <w:tcW w:w="1600" w:type="pct"/>
            <w:vAlign w:val="center"/>
          </w:tcPr>
          <w:p w14:paraId="3B073A1D" w14:textId="77777777" w:rsidR="00D1507C" w:rsidRDefault="00D1507C" w:rsidP="008C2976">
            <w:pPr>
              <w:pStyle w:val="TAL"/>
              <w:jc w:val="center"/>
            </w:pPr>
            <w:r>
              <w:t>1</w:t>
            </w:r>
          </w:p>
        </w:tc>
        <w:tc>
          <w:tcPr>
            <w:tcW w:w="1199" w:type="pct"/>
            <w:vAlign w:val="center"/>
          </w:tcPr>
          <w:p w14:paraId="1F4D487F" w14:textId="77777777" w:rsidR="00D1507C" w:rsidRDefault="00D1507C" w:rsidP="008C2976">
            <w:pPr>
              <w:pStyle w:val="TAL"/>
              <w:jc w:val="center"/>
            </w:pPr>
            <w:r>
              <w:t>1</w:t>
            </w:r>
          </w:p>
        </w:tc>
      </w:tr>
      <w:tr w:rsidR="00D1507C" w14:paraId="7D5321BB" w14:textId="77777777" w:rsidTr="008C2976">
        <w:trPr>
          <w:trHeight w:val="20"/>
          <w:jc w:val="center"/>
        </w:trPr>
        <w:tc>
          <w:tcPr>
            <w:tcW w:w="2201" w:type="pct"/>
            <w:shd w:val="clear" w:color="auto" w:fill="auto"/>
            <w:vAlign w:val="center"/>
          </w:tcPr>
          <w:p w14:paraId="09BADC3D" w14:textId="77777777" w:rsidR="00D1507C" w:rsidRDefault="00D1507C" w:rsidP="008C2976">
            <w:pPr>
              <w:pStyle w:val="TAL"/>
            </w:pPr>
            <w:r>
              <w:t>Total symbols per resource unit</w:t>
            </w:r>
          </w:p>
        </w:tc>
        <w:tc>
          <w:tcPr>
            <w:tcW w:w="1600" w:type="pct"/>
            <w:vAlign w:val="center"/>
          </w:tcPr>
          <w:p w14:paraId="609FCCA0" w14:textId="77777777" w:rsidR="00D1507C" w:rsidRDefault="00D1507C" w:rsidP="008C2976">
            <w:pPr>
              <w:pStyle w:val="TAL"/>
              <w:jc w:val="center"/>
            </w:pPr>
            <w:r>
              <w:t>96</w:t>
            </w:r>
          </w:p>
        </w:tc>
        <w:tc>
          <w:tcPr>
            <w:tcW w:w="1199" w:type="pct"/>
            <w:vAlign w:val="center"/>
          </w:tcPr>
          <w:p w14:paraId="6D7A065D" w14:textId="77777777" w:rsidR="00D1507C" w:rsidRDefault="00D1507C" w:rsidP="008C2976">
            <w:pPr>
              <w:pStyle w:val="TAL"/>
              <w:jc w:val="center"/>
            </w:pPr>
            <w:r>
              <w:t>96</w:t>
            </w:r>
          </w:p>
        </w:tc>
      </w:tr>
      <w:tr w:rsidR="00D1507C" w14:paraId="15603FBE" w14:textId="77777777" w:rsidTr="008C2976">
        <w:trPr>
          <w:trHeight w:val="20"/>
          <w:jc w:val="center"/>
        </w:trPr>
        <w:tc>
          <w:tcPr>
            <w:tcW w:w="2201" w:type="pct"/>
            <w:shd w:val="clear" w:color="auto" w:fill="auto"/>
            <w:vAlign w:val="center"/>
          </w:tcPr>
          <w:p w14:paraId="7941FE30" w14:textId="77777777" w:rsidR="00D1507C" w:rsidRDefault="00D1507C" w:rsidP="008C2976">
            <w:pPr>
              <w:pStyle w:val="TAL"/>
            </w:pPr>
            <w:r>
              <w:t>Total number of bits per resource unit</w:t>
            </w:r>
          </w:p>
        </w:tc>
        <w:tc>
          <w:tcPr>
            <w:tcW w:w="1600" w:type="pct"/>
            <w:vAlign w:val="center"/>
          </w:tcPr>
          <w:p w14:paraId="73C16FFF" w14:textId="77777777" w:rsidR="00D1507C" w:rsidRDefault="00D1507C" w:rsidP="008C2976">
            <w:pPr>
              <w:pStyle w:val="TAL"/>
              <w:jc w:val="center"/>
            </w:pPr>
            <w:r>
              <w:t>192</w:t>
            </w:r>
          </w:p>
        </w:tc>
        <w:tc>
          <w:tcPr>
            <w:tcW w:w="1199" w:type="pct"/>
            <w:vAlign w:val="center"/>
          </w:tcPr>
          <w:p w14:paraId="5EF26D84" w14:textId="77777777" w:rsidR="00D1507C" w:rsidRDefault="00D1507C" w:rsidP="008C2976">
            <w:pPr>
              <w:pStyle w:val="TAL"/>
              <w:jc w:val="center"/>
            </w:pPr>
            <w:r>
              <w:t>192</w:t>
            </w:r>
          </w:p>
        </w:tc>
      </w:tr>
      <w:tr w:rsidR="00D1507C" w14:paraId="47E381EF" w14:textId="77777777" w:rsidTr="008C2976">
        <w:trPr>
          <w:trHeight w:val="20"/>
          <w:jc w:val="center"/>
        </w:trPr>
        <w:tc>
          <w:tcPr>
            <w:tcW w:w="2201" w:type="pct"/>
            <w:shd w:val="clear" w:color="auto" w:fill="auto"/>
            <w:vAlign w:val="center"/>
          </w:tcPr>
          <w:p w14:paraId="287A06E2" w14:textId="77777777" w:rsidR="00D1507C" w:rsidRDefault="00D1507C" w:rsidP="008C2976">
            <w:pPr>
              <w:pStyle w:val="TAL"/>
              <w:rPr>
                <w:highlight w:val="yellow"/>
              </w:rPr>
            </w:pPr>
            <w:r>
              <w:rPr>
                <w:highlight w:val="yellow"/>
              </w:rPr>
              <w:t>Tx time (ms)</w:t>
            </w:r>
          </w:p>
        </w:tc>
        <w:tc>
          <w:tcPr>
            <w:tcW w:w="1600" w:type="pct"/>
            <w:vAlign w:val="center"/>
          </w:tcPr>
          <w:p w14:paraId="6C66E20B" w14:textId="77777777" w:rsidR="00D1507C" w:rsidRDefault="00D1507C" w:rsidP="008C2976">
            <w:pPr>
              <w:pStyle w:val="TAL"/>
              <w:jc w:val="center"/>
              <w:rPr>
                <w:highlight w:val="yellow"/>
                <w:lang w:eastAsia="zh-CN"/>
              </w:rPr>
            </w:pPr>
            <w:r>
              <w:rPr>
                <w:highlight w:val="yellow"/>
                <w:lang w:eastAsia="zh-CN"/>
              </w:rPr>
              <w:t>8</w:t>
            </w:r>
          </w:p>
        </w:tc>
        <w:tc>
          <w:tcPr>
            <w:tcW w:w="1199" w:type="pct"/>
            <w:vAlign w:val="center"/>
          </w:tcPr>
          <w:p w14:paraId="41FAA6F3" w14:textId="77777777" w:rsidR="00D1507C" w:rsidRDefault="00D1507C" w:rsidP="008C2976">
            <w:pPr>
              <w:pStyle w:val="TAL"/>
              <w:jc w:val="center"/>
              <w:rPr>
                <w:highlight w:val="yellow"/>
                <w:lang w:eastAsia="zh-CN"/>
              </w:rPr>
            </w:pPr>
            <w:r>
              <w:rPr>
                <w:highlight w:val="yellow"/>
                <w:lang w:eastAsia="zh-CN"/>
              </w:rPr>
              <w:t>32</w:t>
            </w:r>
          </w:p>
        </w:tc>
      </w:tr>
      <w:tr w:rsidR="00D1507C" w14:paraId="6BF5D35B" w14:textId="77777777" w:rsidTr="008C2976">
        <w:trPr>
          <w:trHeight w:val="20"/>
          <w:jc w:val="center"/>
        </w:trPr>
        <w:tc>
          <w:tcPr>
            <w:tcW w:w="2201" w:type="pct"/>
            <w:shd w:val="clear" w:color="auto" w:fill="auto"/>
          </w:tcPr>
          <w:p w14:paraId="7DFC7680" w14:textId="77777777" w:rsidR="00D1507C" w:rsidRDefault="00D1507C" w:rsidP="008C2976">
            <w:pPr>
              <w:pStyle w:val="TAL"/>
            </w:pPr>
            <w:r>
              <w:t>Frequency offset</w:t>
            </w:r>
          </w:p>
        </w:tc>
        <w:tc>
          <w:tcPr>
            <w:tcW w:w="1600" w:type="pct"/>
          </w:tcPr>
          <w:p w14:paraId="595B140B" w14:textId="77777777" w:rsidR="00D1507C" w:rsidRDefault="00D1507C" w:rsidP="008C2976">
            <w:pPr>
              <w:pStyle w:val="TAL"/>
              <w:jc w:val="center"/>
            </w:pPr>
            <w:r>
              <w:t>0</w:t>
            </w:r>
          </w:p>
        </w:tc>
        <w:tc>
          <w:tcPr>
            <w:tcW w:w="1199" w:type="pct"/>
          </w:tcPr>
          <w:p w14:paraId="161CDA77" w14:textId="77777777" w:rsidR="00D1507C" w:rsidRDefault="00D1507C" w:rsidP="008C2976">
            <w:pPr>
              <w:pStyle w:val="TAL"/>
              <w:jc w:val="center"/>
            </w:pPr>
            <w:r>
              <w:t>0</w:t>
            </w:r>
          </w:p>
        </w:tc>
      </w:tr>
      <w:tr w:rsidR="00D1507C" w14:paraId="3E2BC1C2" w14:textId="77777777" w:rsidTr="008C2976">
        <w:trPr>
          <w:trHeight w:val="20"/>
          <w:jc w:val="center"/>
        </w:trPr>
        <w:tc>
          <w:tcPr>
            <w:tcW w:w="2201" w:type="pct"/>
            <w:shd w:val="clear" w:color="auto" w:fill="auto"/>
          </w:tcPr>
          <w:p w14:paraId="50BA38E0" w14:textId="77777777" w:rsidR="00D1507C" w:rsidRDefault="00D1507C" w:rsidP="008C2976">
            <w:pPr>
              <w:pStyle w:val="TAL"/>
            </w:pPr>
            <w:r>
              <w:t>Channel estimation length (ms) (NOTE)</w:t>
            </w:r>
          </w:p>
        </w:tc>
        <w:tc>
          <w:tcPr>
            <w:tcW w:w="1600" w:type="pct"/>
          </w:tcPr>
          <w:p w14:paraId="1324DC18" w14:textId="77777777" w:rsidR="00D1507C" w:rsidRDefault="00D1507C" w:rsidP="008C2976">
            <w:pPr>
              <w:pStyle w:val="TAL"/>
              <w:jc w:val="center"/>
            </w:pPr>
            <w:r>
              <w:t>4</w:t>
            </w:r>
          </w:p>
        </w:tc>
        <w:tc>
          <w:tcPr>
            <w:tcW w:w="1199" w:type="pct"/>
          </w:tcPr>
          <w:p w14:paraId="081C3BB8" w14:textId="77777777" w:rsidR="00D1507C" w:rsidRDefault="00D1507C" w:rsidP="008C2976">
            <w:pPr>
              <w:pStyle w:val="TAL"/>
              <w:jc w:val="center"/>
            </w:pPr>
            <w:r>
              <w:t>16</w:t>
            </w:r>
          </w:p>
        </w:tc>
      </w:tr>
      <w:tr w:rsidR="00D1507C" w14:paraId="4EDA1E1B" w14:textId="77777777" w:rsidTr="008C2976">
        <w:trPr>
          <w:trHeight w:val="20"/>
          <w:jc w:val="center"/>
        </w:trPr>
        <w:tc>
          <w:tcPr>
            <w:tcW w:w="5000" w:type="pct"/>
            <w:gridSpan w:val="3"/>
            <w:shd w:val="clear" w:color="auto" w:fill="auto"/>
          </w:tcPr>
          <w:p w14:paraId="2FB506FE" w14:textId="77777777" w:rsidR="00D1507C" w:rsidRDefault="00D1507C" w:rsidP="008C2976">
            <w:pPr>
              <w:pStyle w:val="TAN"/>
              <w:rPr>
                <w:lang w:eastAsia="ja-JP"/>
              </w:rPr>
            </w:pPr>
            <w:r>
              <w:rPr>
                <w:lang w:eastAsia="ja-JP"/>
              </w:rPr>
              <w:t>NOTE:</w:t>
            </w:r>
            <w:r>
              <w:rPr>
                <w:lang w:eastAsia="ja-JP"/>
              </w:rPr>
              <w:tab/>
              <w:t>Channel estimation lengths are included in the table for information only.</w:t>
            </w:r>
          </w:p>
        </w:tc>
      </w:tr>
    </w:tbl>
    <w:p w14:paraId="20C1D7DD" w14:textId="77777777" w:rsidR="00D1507C" w:rsidRDefault="00D1507C" w:rsidP="00D1507C">
      <w:pPr>
        <w:pStyle w:val="Paragraphedeliste"/>
        <w:spacing w:after="120"/>
        <w:ind w:left="936" w:firstLineChars="0" w:firstLine="0"/>
        <w:rPr>
          <w:color w:val="0070C0"/>
          <w:szCs w:val="24"/>
          <w:lang w:eastAsia="zh-CN"/>
        </w:rPr>
      </w:pPr>
    </w:p>
    <w:p w14:paraId="4782FBE5" w14:textId="77777777" w:rsidR="00D1507C" w:rsidRDefault="00D1507C" w:rsidP="00D1507C">
      <w:pPr>
        <w:pStyle w:val="Paragraphedeliste"/>
        <w:spacing w:after="120"/>
        <w:ind w:left="936" w:firstLineChars="0" w:firstLine="0"/>
        <w:rPr>
          <w:color w:val="0070C0"/>
          <w:szCs w:val="24"/>
          <w:lang w:eastAsia="zh-CN"/>
        </w:rPr>
      </w:pPr>
    </w:p>
    <w:p w14:paraId="07066C64" w14:textId="77777777" w:rsidR="00D1507C" w:rsidRDefault="00D1507C" w:rsidP="00BD5847">
      <w:pPr>
        <w:pStyle w:val="Paragraphedeliste"/>
        <w:numPr>
          <w:ilvl w:val="0"/>
          <w:numId w:val="24"/>
        </w:numPr>
        <w:overflowPunct w:val="0"/>
        <w:autoSpaceDE w:val="0"/>
        <w:autoSpaceDN w:val="0"/>
        <w:adjustRightInd w:val="0"/>
        <w:ind w:firstLineChars="0"/>
        <w:textAlignment w:val="baseline"/>
        <w:rPr>
          <w:b/>
          <w:color w:val="0070C0"/>
          <w:u w:val="single"/>
          <w:lang w:eastAsia="ko-KR"/>
        </w:rPr>
      </w:pPr>
      <w:r>
        <w:rPr>
          <w:b/>
          <w:lang w:eastAsia="zh-CN"/>
        </w:rPr>
        <w:t>Option 2:</w:t>
      </w:r>
    </w:p>
    <w:p w14:paraId="1C78F6E5"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67A47C5E" w14:textId="77777777" w:rsidR="00D1507C" w:rsidRDefault="00D1507C" w:rsidP="00D1507C">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If companies are providing a 3.75kHz configuration for Tx time below 8 ms, reference channel A15-2 can be kept </w:t>
      </w:r>
      <w:r>
        <w:rPr>
          <w:color w:val="000000" w:themeColor="text1"/>
          <w:szCs w:val="24"/>
          <w:lang w:eastAsia="zh-CN"/>
        </w:rPr>
        <w:t>for NTN TDD IoT NTN dynamic range computation.</w:t>
      </w:r>
    </w:p>
    <w:p w14:paraId="2C43FF70" w14:textId="77777777" w:rsidR="00D1507C" w:rsidRDefault="00D1507C" w:rsidP="00D1507C">
      <w:pPr>
        <w:rPr>
          <w:b/>
          <w:bCs/>
          <w:color w:val="000000" w:themeColor="text1"/>
          <w:lang w:eastAsia="zh-CN"/>
        </w:rPr>
      </w:pPr>
    </w:p>
    <w:p w14:paraId="47AB24A2" w14:textId="77777777" w:rsidR="00D1507C" w:rsidRDefault="00D1507C" w:rsidP="00BD5847">
      <w:pPr>
        <w:pStyle w:val="Paragraphedeliste"/>
        <w:numPr>
          <w:ilvl w:val="0"/>
          <w:numId w:val="24"/>
        </w:numPr>
        <w:overflowPunct w:val="0"/>
        <w:autoSpaceDE w:val="0"/>
        <w:autoSpaceDN w:val="0"/>
        <w:adjustRightInd w:val="0"/>
        <w:ind w:firstLineChars="0"/>
        <w:textAlignment w:val="baseline"/>
        <w:rPr>
          <w:color w:val="000000" w:themeColor="text1"/>
          <w:lang w:eastAsia="zh-CN"/>
        </w:rPr>
      </w:pPr>
      <w:r>
        <w:rPr>
          <w:color w:val="000000" w:themeColor="text1"/>
          <w:lang w:eastAsia="zh-CN"/>
        </w:rPr>
        <w:t>Issue 3-4-2: Equations and parameter values to compute dynamic range</w:t>
      </w:r>
    </w:p>
    <w:p w14:paraId="0BA9367E" w14:textId="77777777" w:rsidR="00D1507C" w:rsidRDefault="00D1507C" w:rsidP="00D1507C">
      <w:pPr>
        <w:jc w:val="both"/>
        <w:rPr>
          <w:b/>
          <w:bCs/>
          <w:color w:val="000000" w:themeColor="text1"/>
          <w:lang w:eastAsia="zh-CN"/>
        </w:rPr>
      </w:pPr>
      <w:r>
        <w:rPr>
          <w:b/>
          <w:bCs/>
          <w:color w:val="000000" w:themeColor="text1"/>
          <w:lang w:eastAsia="zh-CN"/>
        </w:rPr>
        <w:t xml:space="preserve">Agreement: </w:t>
      </w:r>
      <w:r>
        <w:rPr>
          <w:color w:val="000000" w:themeColor="text1"/>
          <w:lang w:eastAsia="zh-CN"/>
        </w:rPr>
        <w:t xml:space="preserve">RAN4 to consider </w:t>
      </w:r>
      <w:r>
        <w:rPr>
          <w:lang w:val="en-US"/>
        </w:rPr>
        <w:t>the following equations and parameter values to compute dynamic range for TDD NTN NB-IoT SAN:</w:t>
      </w:r>
    </w:p>
    <w:p w14:paraId="759C38DE"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b/>
          <w:bCs/>
          <w:color w:val="000000" w:themeColor="text1"/>
          <w:lang w:eastAsia="zh-CN"/>
        </w:rPr>
      </w:pPr>
      <w:r>
        <w:rPr>
          <w:lang w:val="en-US"/>
        </w:rPr>
        <w:t>P_int = -174 dBm/Hz + 10 x log10 (BW) + NF + IoT;</w:t>
      </w:r>
    </w:p>
    <w:p w14:paraId="053E863A" w14:textId="77777777" w:rsidR="00D1507C" w:rsidRPr="00D02B90" w:rsidRDefault="00D1507C" w:rsidP="00BD5847">
      <w:pPr>
        <w:pStyle w:val="Paragraphedeliste"/>
        <w:numPr>
          <w:ilvl w:val="0"/>
          <w:numId w:val="24"/>
        </w:numPr>
        <w:overflowPunct w:val="0"/>
        <w:autoSpaceDE w:val="0"/>
        <w:autoSpaceDN w:val="0"/>
        <w:adjustRightInd w:val="0"/>
        <w:ind w:firstLineChars="0"/>
        <w:jc w:val="both"/>
        <w:textAlignment w:val="baseline"/>
        <w:rPr>
          <w:b/>
          <w:bCs/>
          <w:color w:val="000000" w:themeColor="text1"/>
          <w:lang w:val="de-DE" w:eastAsia="zh-CN"/>
        </w:rPr>
      </w:pPr>
      <w:r>
        <w:rPr>
          <w:lang w:val="de-DE"/>
        </w:rPr>
        <w:t>P_wan = -174 dBm/Hz + 10 x log10 (BW) + NF +IoT + SNR +IM;</w:t>
      </w:r>
    </w:p>
    <w:p w14:paraId="4AB01000" w14:textId="77777777" w:rsidR="00D1507C" w:rsidRDefault="00D1507C" w:rsidP="00D1507C">
      <w:pPr>
        <w:jc w:val="both"/>
        <w:rPr>
          <w:lang w:val="en-US"/>
        </w:rPr>
      </w:pPr>
      <w:r>
        <w:rPr>
          <w:lang w:val="en-US"/>
        </w:rPr>
        <w:t xml:space="preserve">with the following parameters: </w:t>
      </w:r>
    </w:p>
    <w:p w14:paraId="5F629AED"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lang w:val="en-US"/>
        </w:rPr>
      </w:pPr>
      <w:r>
        <w:rPr>
          <w:lang w:val="en-US"/>
        </w:rPr>
        <w:t xml:space="preserve">SNR dynamic range NB-IoT = 4.8 dB (as per </w:t>
      </w:r>
      <w:r>
        <w:rPr>
          <w:b/>
        </w:rPr>
        <w:t>TR 36.802</w:t>
      </w:r>
      <w:r>
        <w:t xml:space="preserve"> </w:t>
      </w:r>
      <w:r>
        <w:rPr>
          <w:lang w:val="en-US"/>
        </w:rPr>
        <w:t>and not -2,1 dB as for REFSENS);</w:t>
      </w:r>
    </w:p>
    <w:p w14:paraId="64DE6883"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lang w:val="en-US"/>
        </w:rPr>
      </w:pPr>
      <w:r>
        <w:rPr>
          <w:lang w:val="en-US"/>
        </w:rPr>
        <w:t>IM=2.7 dB;</w:t>
      </w:r>
    </w:p>
    <w:p w14:paraId="435C5171"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lang w:val="en-US"/>
        </w:rPr>
      </w:pPr>
      <w:r>
        <w:rPr>
          <w:lang w:val="en-US"/>
        </w:rPr>
        <w:t>BW_Channel = 200 kHz for interferer;</w:t>
      </w:r>
    </w:p>
    <w:p w14:paraId="47AD2C73"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lang w:val="en-US"/>
        </w:rPr>
      </w:pPr>
      <w:r>
        <w:rPr>
          <w:lang w:val="en-US"/>
        </w:rPr>
        <w:t xml:space="preserve">BW_Channel =15 kHz for wanted signal; </w:t>
      </w:r>
    </w:p>
    <w:p w14:paraId="598F0DCB"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lang w:val="en-US"/>
        </w:rPr>
      </w:pPr>
      <w:r>
        <w:rPr>
          <w:lang w:val="en-US"/>
        </w:rPr>
        <w:t>IoT LEO=15 dB (IoT GEO =N/A);</w:t>
      </w:r>
    </w:p>
    <w:p w14:paraId="601112AA" w14:textId="77777777" w:rsidR="00D1507C" w:rsidRDefault="00D1507C" w:rsidP="00BD5847">
      <w:pPr>
        <w:pStyle w:val="Paragraphedeliste"/>
        <w:numPr>
          <w:ilvl w:val="1"/>
          <w:numId w:val="27"/>
        </w:numPr>
        <w:overflowPunct w:val="0"/>
        <w:autoSpaceDE w:val="0"/>
        <w:autoSpaceDN w:val="0"/>
        <w:adjustRightInd w:val="0"/>
        <w:ind w:firstLineChars="0"/>
        <w:jc w:val="both"/>
        <w:textAlignment w:val="baseline"/>
        <w:rPr>
          <w:lang w:val="en-US"/>
        </w:rPr>
      </w:pPr>
      <w:r>
        <w:rPr>
          <w:lang w:val="en-US"/>
        </w:rPr>
        <w:t>NF LEO=4.3 dB (NF GEO=7.4 dB).</w:t>
      </w:r>
    </w:p>
    <w:p w14:paraId="0A05EF82" w14:textId="77777777" w:rsidR="00D1507C" w:rsidRDefault="00D1507C" w:rsidP="00D1507C">
      <w:pPr>
        <w:jc w:val="both"/>
        <w:rPr>
          <w:color w:val="000000" w:themeColor="text1"/>
          <w:lang w:eastAsia="zh-CN"/>
        </w:rPr>
      </w:pPr>
    </w:p>
    <w:p w14:paraId="20C20959"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3-4-3: Dynamic range double-check</w:t>
      </w:r>
    </w:p>
    <w:p w14:paraId="4EED5ADF" w14:textId="77777777" w:rsidR="00D1507C" w:rsidRDefault="00D1507C" w:rsidP="00D1507C">
      <w:pPr>
        <w:jc w:val="both"/>
        <w:rPr>
          <w:b/>
          <w:bCs/>
          <w:color w:val="000000" w:themeColor="text1"/>
          <w:lang w:eastAsia="zh-CN"/>
        </w:rPr>
      </w:pPr>
      <w:r>
        <w:rPr>
          <w:b/>
          <w:bCs/>
          <w:color w:val="000000" w:themeColor="text1"/>
          <w:lang w:eastAsia="zh-CN"/>
        </w:rPr>
        <w:t xml:space="preserve">Agreement: </w:t>
      </w:r>
    </w:p>
    <w:p w14:paraId="02C3F80E"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b/>
          <w:bCs/>
          <w:color w:val="000000" w:themeColor="text1"/>
          <w:lang w:eastAsia="zh-CN"/>
        </w:rPr>
      </w:pPr>
      <w:r>
        <w:rPr>
          <w:szCs w:val="24"/>
          <w:lang w:eastAsia="zh-CN"/>
        </w:rPr>
        <w:t xml:space="preserve">Re-evaluate dynamic range for NB-IoT LEO case. </w:t>
      </w:r>
      <w:r>
        <w:rPr>
          <w:lang w:val="en-US"/>
        </w:rPr>
        <w:t>RAN4 to double-check the dynamic range values for TDD NTN NB-IoT SAN since computed values are P_int=-101,7 dBm; P_want=-105,4 dBm for LEO (it seems there is an error also for FDD NTN NB-IoT SAN values for LEO, and GEO should not have been considered):</w:t>
      </w:r>
    </w:p>
    <w:p w14:paraId="330FD8CD" w14:textId="77777777" w:rsidR="00D1507C" w:rsidRDefault="00D1507C" w:rsidP="00D1507C">
      <w:pPr>
        <w:keepNext/>
        <w:keepLines/>
        <w:spacing w:before="60"/>
        <w:jc w:val="center"/>
        <w:rPr>
          <w:rFonts w:ascii="Arial" w:eastAsia="Osaka" w:hAnsi="Arial"/>
          <w:b/>
          <w:lang w:eastAsia="en-GB"/>
        </w:rPr>
      </w:pPr>
      <w:r>
        <w:rPr>
          <w:rFonts w:ascii="Arial" w:eastAsia="Osaka" w:hAnsi="Arial"/>
          <w:b/>
          <w:lang w:eastAsia="en-GB"/>
        </w:rPr>
        <w:lastRenderedPageBreak/>
        <w:t>Table 7.3.</w:t>
      </w:r>
      <w:r>
        <w:rPr>
          <w:rFonts w:ascii="Arial" w:hAnsi="Arial" w:hint="eastAsia"/>
          <w:b/>
          <w:lang w:val="en-US" w:eastAsia="zh-CN"/>
        </w:rPr>
        <w:t>2</w:t>
      </w:r>
      <w:r>
        <w:rPr>
          <w:rFonts w:ascii="Arial" w:eastAsia="Osaka" w:hAnsi="Arial"/>
          <w:b/>
          <w:lang w:eastAsia="en-GB"/>
        </w:rPr>
        <w:t>-</w:t>
      </w:r>
      <w:r>
        <w:rPr>
          <w:rFonts w:ascii="Arial" w:hAnsi="Arial" w:hint="eastAsia"/>
          <w:b/>
          <w:lang w:val="en-US" w:eastAsia="zh-CN"/>
        </w:rPr>
        <w:t>3</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1507C" w14:paraId="467EC4C6" w14:textId="77777777" w:rsidTr="008C2976">
        <w:trPr>
          <w:jc w:val="center"/>
        </w:trPr>
        <w:tc>
          <w:tcPr>
            <w:tcW w:w="1116" w:type="dxa"/>
            <w:vAlign w:val="center"/>
          </w:tcPr>
          <w:p w14:paraId="01FCEE4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5F4E781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60627AE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3D10D6C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4A0BEC8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D1507C" w14:paraId="485BAEF7" w14:textId="77777777" w:rsidTr="008C2976">
        <w:trPr>
          <w:jc w:val="center"/>
        </w:trPr>
        <w:tc>
          <w:tcPr>
            <w:tcW w:w="1116" w:type="dxa"/>
            <w:vAlign w:val="center"/>
          </w:tcPr>
          <w:p w14:paraId="084FBAD2"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75BECA6D"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3368A405"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-89.4</w:t>
            </w:r>
          </w:p>
        </w:tc>
        <w:tc>
          <w:tcPr>
            <w:tcW w:w="1567" w:type="dxa"/>
            <w:vAlign w:val="center"/>
          </w:tcPr>
          <w:p w14:paraId="5069275C"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-85.7</w:t>
            </w:r>
          </w:p>
        </w:tc>
        <w:tc>
          <w:tcPr>
            <w:tcW w:w="1424" w:type="dxa"/>
            <w:vAlign w:val="center"/>
          </w:tcPr>
          <w:p w14:paraId="6D17E29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D1507C" w14:paraId="74D881F9" w14:textId="77777777" w:rsidTr="008C2976">
        <w:trPr>
          <w:jc w:val="center"/>
        </w:trPr>
        <w:tc>
          <w:tcPr>
            <w:tcW w:w="1116" w:type="dxa"/>
            <w:vAlign w:val="center"/>
          </w:tcPr>
          <w:p w14:paraId="00540EEE"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3CD61BB"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692B0F49"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-95.3</w:t>
            </w:r>
          </w:p>
        </w:tc>
        <w:tc>
          <w:tcPr>
            <w:tcW w:w="1567" w:type="dxa"/>
            <w:vAlign w:val="center"/>
          </w:tcPr>
          <w:p w14:paraId="33F64F44"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-85.7</w:t>
            </w:r>
          </w:p>
        </w:tc>
        <w:tc>
          <w:tcPr>
            <w:tcW w:w="1424" w:type="dxa"/>
            <w:vAlign w:val="center"/>
          </w:tcPr>
          <w:p w14:paraId="0B4BC530" w14:textId="77777777" w:rsidR="00D1507C" w:rsidRDefault="00D1507C" w:rsidP="008C297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30FF2EDC" w14:textId="77777777" w:rsidR="00D1507C" w:rsidRDefault="00D1507C" w:rsidP="00D1507C">
      <w:pPr>
        <w:spacing w:after="120"/>
        <w:rPr>
          <w:b/>
          <w:lang w:val="en-US"/>
        </w:rPr>
      </w:pPr>
    </w:p>
    <w:p w14:paraId="48B57C12"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szCs w:val="24"/>
          <w:lang w:eastAsia="zh-CN"/>
        </w:rPr>
      </w:pPr>
      <w:r>
        <w:rPr>
          <w:szCs w:val="24"/>
          <w:lang w:eastAsia="zh-CN"/>
        </w:rPr>
        <w:t>Further discuss if dynamic range for NB-IoT GEO case should be de-scoped or not, in Rel-17 (and should have been the case also for NB-IoT in Rel-18) it was decided not to define any dynamic range requirement for SAN GEO class.</w:t>
      </w:r>
    </w:p>
    <w:p w14:paraId="7565A9AF" w14:textId="77777777" w:rsidR="00D1507C" w:rsidRDefault="00D1507C" w:rsidP="00D1507C">
      <w:pPr>
        <w:pStyle w:val="TH"/>
        <w:jc w:val="left"/>
        <w:rPr>
          <w:rFonts w:eastAsia="Osaka"/>
          <w:strike/>
        </w:rPr>
      </w:pPr>
      <w:r>
        <w:rPr>
          <w:rFonts w:eastAsia="Osaka"/>
          <w:strike/>
        </w:rPr>
        <w:t>Table 7.3.</w:t>
      </w:r>
      <w:r>
        <w:rPr>
          <w:rFonts w:hint="eastAsia"/>
          <w:strike/>
          <w:lang w:val="en-US" w:eastAsia="zh-CN"/>
        </w:rPr>
        <w:t>2</w:t>
      </w:r>
      <w:r>
        <w:rPr>
          <w:rFonts w:eastAsia="Osaka"/>
          <w:strike/>
        </w:rPr>
        <w:t>-</w:t>
      </w:r>
      <w:r>
        <w:rPr>
          <w:rFonts w:hint="eastAsia"/>
          <w:strike/>
          <w:lang w:val="en-US" w:eastAsia="zh-CN"/>
        </w:rPr>
        <w:t>2</w:t>
      </w:r>
      <w:r>
        <w:rPr>
          <w:rFonts w:eastAsia="Osaka"/>
          <w:strike/>
        </w:rPr>
        <w:t xml:space="preserve">: </w:t>
      </w:r>
      <w:r>
        <w:rPr>
          <w:rFonts w:hint="eastAsia"/>
          <w:strike/>
          <w:lang w:val="en-US" w:eastAsia="zh-CN"/>
        </w:rPr>
        <w:t>D</w:t>
      </w:r>
      <w:r>
        <w:rPr>
          <w:strike/>
        </w:rPr>
        <w:t>ynamic range</w:t>
      </w:r>
      <w:r>
        <w:rPr>
          <w:strike/>
          <w:lang w:val="en-US"/>
        </w:rPr>
        <w:t xml:space="preserve"> </w:t>
      </w:r>
      <w:r>
        <w:rPr>
          <w:rFonts w:hint="eastAsia"/>
          <w:strike/>
          <w:lang w:val="en-US" w:eastAsia="zh-CN"/>
        </w:rPr>
        <w:t xml:space="preserve">of SAN supporting standalone </w:t>
      </w:r>
      <w:r>
        <w:rPr>
          <w:strike/>
          <w:lang w:eastAsia="zh-CN"/>
        </w:rPr>
        <w:t>NB-IoT</w:t>
      </w:r>
      <w:r>
        <w:rPr>
          <w:rFonts w:hint="eastAsia"/>
          <w:strike/>
          <w:lang w:val="en-US" w:eastAsia="zh-CN"/>
        </w:rPr>
        <w:t xml:space="preserve"> operation  </w:t>
      </w:r>
      <w:r>
        <w:rPr>
          <w:rFonts w:hint="eastAsia"/>
          <w:strike/>
          <w:lang w:eastAsia="zh-CN"/>
        </w:rPr>
        <w:t>(</w:t>
      </w:r>
      <w:r>
        <w:rPr>
          <w:rFonts w:hint="eastAsia"/>
          <w:strike/>
          <w:lang w:val="en-US" w:eastAsia="zh-CN"/>
        </w:rPr>
        <w:t>GEO</w:t>
      </w:r>
      <w:r>
        <w:rPr>
          <w:rFonts w:hint="eastAsia"/>
          <w:strike/>
          <w:lang w:eastAsia="zh-CN"/>
        </w:rPr>
        <w:t xml:space="preserve"> </w:t>
      </w:r>
      <w:r>
        <w:rPr>
          <w:strike/>
          <w:lang w:eastAsia="zh-CN"/>
        </w:rPr>
        <w:t xml:space="preserve">class </w:t>
      </w:r>
      <w:r>
        <w:rPr>
          <w:rFonts w:hint="eastAsia"/>
          <w:strike/>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1507C" w14:paraId="3B4CF4C4" w14:textId="77777777" w:rsidTr="008C2976">
        <w:trPr>
          <w:jc w:val="center"/>
        </w:trPr>
        <w:tc>
          <w:tcPr>
            <w:tcW w:w="1116" w:type="dxa"/>
            <w:vAlign w:val="center"/>
          </w:tcPr>
          <w:p w14:paraId="582B9509" w14:textId="77777777" w:rsidR="00D1507C" w:rsidRDefault="00D1507C" w:rsidP="008C2976">
            <w:pPr>
              <w:pStyle w:val="TAH"/>
              <w:rPr>
                <w:rFonts w:cs="Arial"/>
                <w:strike/>
                <w:lang w:val="it-IT"/>
              </w:rPr>
            </w:pPr>
            <w:r>
              <w:rPr>
                <w:rFonts w:cs="Arial"/>
                <w:strike/>
                <w:lang w:eastAsia="zh-CN"/>
              </w:rPr>
              <w:t>SAN</w:t>
            </w:r>
            <w:r>
              <w:rPr>
                <w:rFonts w:cs="Arial"/>
                <w:strike/>
              </w:rPr>
              <w:t xml:space="preserve">  </w:t>
            </w:r>
            <w:r>
              <w:rPr>
                <w:rFonts w:cs="Arial"/>
                <w:strike/>
                <w:lang w:val="it-IT"/>
              </w:rPr>
              <w:t xml:space="preserve"> channel bandwidth (kHz)</w:t>
            </w:r>
          </w:p>
        </w:tc>
        <w:tc>
          <w:tcPr>
            <w:tcW w:w="1387" w:type="dxa"/>
            <w:vAlign w:val="center"/>
          </w:tcPr>
          <w:p w14:paraId="1B015ADB" w14:textId="77777777" w:rsidR="00D1507C" w:rsidRDefault="00D1507C" w:rsidP="008C2976">
            <w:pPr>
              <w:pStyle w:val="TAH"/>
              <w:rPr>
                <w:rFonts w:cs="Arial"/>
                <w:strike/>
              </w:rPr>
            </w:pPr>
            <w:r>
              <w:rPr>
                <w:rFonts w:cs="Arial"/>
                <w:strike/>
              </w:rPr>
              <w:t>Reference measurement channel</w:t>
            </w:r>
          </w:p>
        </w:tc>
        <w:tc>
          <w:tcPr>
            <w:tcW w:w="1550" w:type="dxa"/>
            <w:vAlign w:val="center"/>
          </w:tcPr>
          <w:p w14:paraId="1E073C35" w14:textId="77777777" w:rsidR="00D1507C" w:rsidRDefault="00D1507C" w:rsidP="008C2976">
            <w:pPr>
              <w:pStyle w:val="TAH"/>
              <w:rPr>
                <w:rFonts w:cs="Arial"/>
                <w:strike/>
              </w:rPr>
            </w:pPr>
            <w:r>
              <w:rPr>
                <w:rFonts w:cs="Arial"/>
                <w:strike/>
              </w:rPr>
              <w:t>Wanted signal mean power (dBm)</w:t>
            </w:r>
          </w:p>
        </w:tc>
        <w:tc>
          <w:tcPr>
            <w:tcW w:w="1567" w:type="dxa"/>
            <w:vAlign w:val="center"/>
          </w:tcPr>
          <w:p w14:paraId="169D7D05" w14:textId="77777777" w:rsidR="00D1507C" w:rsidRDefault="00D1507C" w:rsidP="008C2976">
            <w:pPr>
              <w:pStyle w:val="TAH"/>
              <w:rPr>
                <w:rFonts w:cs="Arial"/>
                <w:strike/>
              </w:rPr>
            </w:pPr>
            <w:r>
              <w:rPr>
                <w:rFonts w:cs="Arial"/>
                <w:strike/>
              </w:rPr>
              <w:t>Interfering signal mean power (dBm) / BW</w:t>
            </w:r>
            <w:r>
              <w:rPr>
                <w:rFonts w:cs="Arial"/>
                <w:strike/>
                <w:vertAlign w:val="subscript"/>
              </w:rPr>
              <w:t>Channel</w:t>
            </w:r>
          </w:p>
        </w:tc>
        <w:tc>
          <w:tcPr>
            <w:tcW w:w="1424" w:type="dxa"/>
            <w:vAlign w:val="center"/>
          </w:tcPr>
          <w:p w14:paraId="32D1F266" w14:textId="77777777" w:rsidR="00D1507C" w:rsidRDefault="00D1507C" w:rsidP="008C2976">
            <w:pPr>
              <w:pStyle w:val="TAH"/>
              <w:rPr>
                <w:rFonts w:cs="Arial"/>
                <w:strike/>
              </w:rPr>
            </w:pPr>
            <w:r>
              <w:rPr>
                <w:rFonts w:cs="Arial"/>
                <w:strike/>
              </w:rPr>
              <w:t>Type of interfering signal</w:t>
            </w:r>
          </w:p>
        </w:tc>
      </w:tr>
      <w:tr w:rsidR="00D1507C" w14:paraId="6FB2A8DF" w14:textId="77777777" w:rsidTr="008C2976">
        <w:trPr>
          <w:jc w:val="center"/>
        </w:trPr>
        <w:tc>
          <w:tcPr>
            <w:tcW w:w="1116" w:type="dxa"/>
            <w:vAlign w:val="center"/>
          </w:tcPr>
          <w:p w14:paraId="1256E882" w14:textId="77777777" w:rsidR="00D1507C" w:rsidRDefault="00D1507C" w:rsidP="008C2976">
            <w:pPr>
              <w:pStyle w:val="TAC"/>
              <w:rPr>
                <w:rFonts w:cs="Arial"/>
                <w:strike/>
                <w:lang w:eastAsia="ja-JP"/>
              </w:rPr>
            </w:pPr>
            <w:r>
              <w:rPr>
                <w:rFonts w:cs="Arial" w:hint="eastAsia"/>
                <w:strike/>
                <w:lang w:eastAsia="ja-JP"/>
              </w:rPr>
              <w:t>200</w:t>
            </w:r>
          </w:p>
        </w:tc>
        <w:tc>
          <w:tcPr>
            <w:tcW w:w="1387" w:type="dxa"/>
            <w:vAlign w:val="center"/>
          </w:tcPr>
          <w:p w14:paraId="2B228CE2" w14:textId="77777777" w:rsidR="00D1507C" w:rsidRDefault="00D1507C" w:rsidP="008C2976">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-1 in Annex A.1</w:t>
            </w:r>
            <w:r>
              <w:rPr>
                <w:rFonts w:cs="Arial"/>
                <w:strike/>
                <w:lang w:eastAsia="ja-JP"/>
              </w:rPr>
              <w:t>5</w:t>
            </w:r>
          </w:p>
        </w:tc>
        <w:tc>
          <w:tcPr>
            <w:tcW w:w="1550" w:type="dxa"/>
            <w:vAlign w:val="center"/>
          </w:tcPr>
          <w:p w14:paraId="678382C8" w14:textId="77777777" w:rsidR="00D1507C" w:rsidRDefault="00D1507C" w:rsidP="008C2976">
            <w:pPr>
              <w:pStyle w:val="TAC"/>
              <w:rPr>
                <w:rFonts w:cs="Arial"/>
                <w:strike/>
                <w:lang w:eastAsia="zh-CN" w:bidi="ar"/>
              </w:rPr>
            </w:pPr>
            <w:r>
              <w:rPr>
                <w:rFonts w:cs="Arial" w:hint="eastAsia"/>
                <w:strike/>
                <w:lang w:eastAsia="zh-CN" w:bidi="ar"/>
              </w:rPr>
              <w:t>-97.3</w:t>
            </w:r>
          </w:p>
        </w:tc>
        <w:tc>
          <w:tcPr>
            <w:tcW w:w="1567" w:type="dxa"/>
            <w:vAlign w:val="center"/>
          </w:tcPr>
          <w:p w14:paraId="3B3D13D7" w14:textId="77777777" w:rsidR="00D1507C" w:rsidRDefault="00D1507C" w:rsidP="008C2976">
            <w:pPr>
              <w:pStyle w:val="TAC"/>
              <w:rPr>
                <w:rFonts w:cs="Arial"/>
                <w:strike/>
                <w:lang w:eastAsia="zh-CN" w:bidi="ar"/>
              </w:rPr>
            </w:pPr>
            <w:r>
              <w:rPr>
                <w:rFonts w:cs="Arial" w:hint="eastAsia"/>
                <w:strike/>
                <w:lang w:eastAsia="zh-CN" w:bidi="ar"/>
              </w:rPr>
              <w:t>-93.6</w:t>
            </w:r>
          </w:p>
        </w:tc>
        <w:tc>
          <w:tcPr>
            <w:tcW w:w="1424" w:type="dxa"/>
            <w:vAlign w:val="center"/>
          </w:tcPr>
          <w:p w14:paraId="312EE923" w14:textId="77777777" w:rsidR="00D1507C" w:rsidRDefault="00D1507C" w:rsidP="008C2976">
            <w:pPr>
              <w:pStyle w:val="TAC"/>
              <w:rPr>
                <w:rFonts w:cs="Arial"/>
                <w:strike/>
                <w:lang w:eastAsia="ja-JP"/>
              </w:rPr>
            </w:pPr>
            <w:r>
              <w:rPr>
                <w:rFonts w:cs="Arial"/>
                <w:strike/>
                <w:lang w:eastAsia="ja-JP"/>
              </w:rPr>
              <w:t>AWGN</w:t>
            </w:r>
          </w:p>
        </w:tc>
      </w:tr>
      <w:tr w:rsidR="00D1507C" w14:paraId="4BF64F17" w14:textId="77777777" w:rsidTr="008C2976">
        <w:trPr>
          <w:jc w:val="center"/>
        </w:trPr>
        <w:tc>
          <w:tcPr>
            <w:tcW w:w="1116" w:type="dxa"/>
            <w:vAlign w:val="center"/>
          </w:tcPr>
          <w:p w14:paraId="340565F4" w14:textId="77777777" w:rsidR="00D1507C" w:rsidRDefault="00D1507C" w:rsidP="008C2976">
            <w:pPr>
              <w:pStyle w:val="TAC"/>
              <w:rPr>
                <w:rFonts w:cs="Arial"/>
                <w:strike/>
                <w:lang w:eastAsia="ja-JP"/>
              </w:rPr>
            </w:pPr>
            <w:r>
              <w:rPr>
                <w:rFonts w:cs="Arial" w:hint="eastAsia"/>
                <w:strike/>
                <w:lang w:eastAsia="ja-JP"/>
              </w:rPr>
              <w:t>200</w:t>
            </w:r>
          </w:p>
        </w:tc>
        <w:tc>
          <w:tcPr>
            <w:tcW w:w="1387" w:type="dxa"/>
            <w:vAlign w:val="center"/>
          </w:tcPr>
          <w:p w14:paraId="4E250DB1" w14:textId="77777777" w:rsidR="00D1507C" w:rsidRDefault="00D1507C" w:rsidP="008C2976">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-2 in Annex A.1</w:t>
            </w:r>
            <w:r>
              <w:rPr>
                <w:rFonts w:cs="Arial"/>
                <w:strike/>
                <w:lang w:eastAsia="ja-JP"/>
              </w:rPr>
              <w:t>5</w:t>
            </w:r>
          </w:p>
        </w:tc>
        <w:tc>
          <w:tcPr>
            <w:tcW w:w="1550" w:type="dxa"/>
            <w:vAlign w:val="center"/>
          </w:tcPr>
          <w:p w14:paraId="7E8B2726" w14:textId="77777777" w:rsidR="00D1507C" w:rsidRDefault="00D1507C" w:rsidP="008C2976">
            <w:pPr>
              <w:pStyle w:val="TAC"/>
              <w:rPr>
                <w:rFonts w:cs="Arial"/>
                <w:strike/>
                <w:lang w:eastAsia="zh-CN" w:bidi="ar"/>
              </w:rPr>
            </w:pPr>
            <w:r>
              <w:rPr>
                <w:rFonts w:cs="Arial" w:hint="eastAsia"/>
                <w:strike/>
                <w:lang w:eastAsia="zh-CN" w:bidi="ar"/>
              </w:rPr>
              <w:t>-103.2</w:t>
            </w:r>
          </w:p>
        </w:tc>
        <w:tc>
          <w:tcPr>
            <w:tcW w:w="1567" w:type="dxa"/>
            <w:vAlign w:val="center"/>
          </w:tcPr>
          <w:p w14:paraId="3B69D391" w14:textId="77777777" w:rsidR="00D1507C" w:rsidRDefault="00D1507C" w:rsidP="008C2976">
            <w:pPr>
              <w:pStyle w:val="TAC"/>
              <w:rPr>
                <w:rFonts w:cs="Arial"/>
                <w:strike/>
                <w:lang w:eastAsia="zh-CN" w:bidi="ar"/>
              </w:rPr>
            </w:pPr>
            <w:r>
              <w:rPr>
                <w:rFonts w:cs="Arial" w:hint="eastAsia"/>
                <w:strike/>
                <w:lang w:eastAsia="zh-CN" w:bidi="ar"/>
              </w:rPr>
              <w:t>-93.6</w:t>
            </w:r>
          </w:p>
        </w:tc>
        <w:tc>
          <w:tcPr>
            <w:tcW w:w="1424" w:type="dxa"/>
            <w:vAlign w:val="center"/>
          </w:tcPr>
          <w:p w14:paraId="65E637C4" w14:textId="77777777" w:rsidR="00D1507C" w:rsidRDefault="00D1507C" w:rsidP="008C2976">
            <w:pPr>
              <w:pStyle w:val="TAC"/>
              <w:rPr>
                <w:rFonts w:cs="Arial"/>
                <w:strike/>
                <w:lang w:eastAsia="ja-JP"/>
              </w:rPr>
            </w:pPr>
            <w:r>
              <w:rPr>
                <w:rFonts w:cs="Arial"/>
                <w:strike/>
                <w:lang w:eastAsia="ja-JP"/>
              </w:rPr>
              <w:t>AWGN</w:t>
            </w:r>
          </w:p>
        </w:tc>
      </w:tr>
    </w:tbl>
    <w:p w14:paraId="43450CFB" w14:textId="77777777" w:rsidR="00D1507C" w:rsidRDefault="00D1507C" w:rsidP="00D1507C">
      <w:pPr>
        <w:rPr>
          <w:color w:val="000000" w:themeColor="text1"/>
          <w:lang w:eastAsia="zh-CN"/>
        </w:rPr>
      </w:pPr>
    </w:p>
    <w:p w14:paraId="4B0FDB0A" w14:textId="77777777" w:rsidR="00D1507C" w:rsidRDefault="00D1507C" w:rsidP="00D1507C">
      <w:pPr>
        <w:jc w:val="both"/>
        <w:rPr>
          <w:b/>
          <w:bCs/>
          <w:color w:val="000000" w:themeColor="text1"/>
          <w:u w:val="single"/>
          <w:lang w:eastAsia="zh-CN"/>
        </w:rPr>
      </w:pPr>
      <w:r>
        <w:rPr>
          <w:b/>
          <w:bCs/>
          <w:color w:val="000000" w:themeColor="text1"/>
          <w:u w:val="single"/>
          <w:lang w:eastAsia="zh-CN"/>
        </w:rPr>
        <w:t xml:space="preserve">Sub-topic 3-5: </w:t>
      </w:r>
      <w:r>
        <w:rPr>
          <w:b/>
          <w:bCs/>
          <w:u w:val="single"/>
          <w:lang w:eastAsia="zh-CN"/>
        </w:rPr>
        <w:t>General SAN requirements for NTN TDD NB-IoT</w:t>
      </w:r>
    </w:p>
    <w:p w14:paraId="3A52F104"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3-5-1: Number of tones</w:t>
      </w:r>
    </w:p>
    <w:p w14:paraId="1AF4ECE3" w14:textId="77777777" w:rsidR="00D1507C" w:rsidRDefault="00D1507C" w:rsidP="00D1507C">
      <w:pPr>
        <w:jc w:val="both"/>
        <w:rPr>
          <w:b/>
          <w:bCs/>
          <w:color w:val="000000" w:themeColor="text1"/>
          <w:lang w:eastAsia="zh-CN"/>
        </w:rPr>
      </w:pPr>
      <w:r>
        <w:rPr>
          <w:b/>
          <w:bCs/>
          <w:color w:val="000000" w:themeColor="text1"/>
          <w:lang w:eastAsia="zh-CN"/>
        </w:rPr>
        <w:t xml:space="preserve">Agreement: </w:t>
      </w:r>
      <w:r>
        <w:t xml:space="preserve">RAN4 may consider </w:t>
      </w:r>
      <w:r>
        <w:rPr>
          <w:b/>
        </w:rPr>
        <w:t xml:space="preserve">number of tones =1 </w:t>
      </w:r>
      <w:r>
        <w:t>for deriving the requirements, as long as transmission time less than 8ms.</w:t>
      </w:r>
    </w:p>
    <w:p w14:paraId="4130906A"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3-5-2: Repetition number</w:t>
      </w:r>
    </w:p>
    <w:p w14:paraId="7F210513" w14:textId="77777777" w:rsidR="00D1507C" w:rsidRDefault="00D1507C" w:rsidP="00D1507C">
      <w:pPr>
        <w:jc w:val="both"/>
        <w:rPr>
          <w:b/>
          <w:bCs/>
          <w:color w:val="000000" w:themeColor="text1"/>
          <w:lang w:eastAsia="zh-CN"/>
        </w:rPr>
      </w:pPr>
      <w:r>
        <w:rPr>
          <w:b/>
          <w:bCs/>
          <w:color w:val="000000" w:themeColor="text1"/>
          <w:lang w:eastAsia="zh-CN"/>
        </w:rPr>
        <w:t xml:space="preserve">Agreement: </w:t>
      </w:r>
      <w:r>
        <w:rPr>
          <w:lang w:val="en-US"/>
        </w:rPr>
        <w:t xml:space="preserve">RAN4 can consider </w:t>
      </w:r>
      <w:r>
        <w:rPr>
          <w:b/>
        </w:rPr>
        <w:t>Repetition number=1</w:t>
      </w:r>
      <w:r>
        <w:t xml:space="preserve"> to be used for TDD NB-IoT SAN Rx requirements compatible with D/U=8 (8 ms transmission/reception time) and transmission periodicity N=9 (90 ms) for the new TDD frame structure.</w:t>
      </w:r>
    </w:p>
    <w:p w14:paraId="30CCB08D" w14:textId="77777777" w:rsidR="00D1507C" w:rsidRDefault="00D1507C" w:rsidP="00D1507C">
      <w:pPr>
        <w:jc w:val="both"/>
        <w:rPr>
          <w:color w:val="000000" w:themeColor="text1"/>
          <w:lang w:eastAsia="zh-CN"/>
        </w:rPr>
      </w:pPr>
    </w:p>
    <w:p w14:paraId="379DD46F" w14:textId="77777777" w:rsidR="00D1507C" w:rsidRDefault="00D1507C" w:rsidP="00D1507C">
      <w:pPr>
        <w:jc w:val="both"/>
        <w:rPr>
          <w:b/>
          <w:bCs/>
          <w:color w:val="000000" w:themeColor="text1"/>
          <w:u w:val="single"/>
          <w:lang w:eastAsia="zh-CN"/>
        </w:rPr>
      </w:pPr>
      <w:r>
        <w:rPr>
          <w:b/>
          <w:bCs/>
          <w:color w:val="000000" w:themeColor="text1"/>
          <w:u w:val="single"/>
          <w:lang w:eastAsia="zh-CN"/>
        </w:rPr>
        <w:t xml:space="preserve">Sub-topic 3-6: </w:t>
      </w:r>
      <w:r>
        <w:rPr>
          <w:b/>
          <w:bCs/>
          <w:u w:val="single"/>
          <w:lang w:eastAsia="zh-CN"/>
        </w:rPr>
        <w:t>Work Split for SAN specification TS 36.108</w:t>
      </w:r>
    </w:p>
    <w:p w14:paraId="3CEB7D8B" w14:textId="77777777" w:rsidR="00D1507C" w:rsidRDefault="00D1507C" w:rsidP="00BD5847">
      <w:pPr>
        <w:pStyle w:val="Paragraphedeliste"/>
        <w:numPr>
          <w:ilvl w:val="0"/>
          <w:numId w:val="24"/>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3-6-1: Work Split for NB-IoT TDD NTN in TS 36.108</w:t>
      </w:r>
    </w:p>
    <w:p w14:paraId="313C0175" w14:textId="77777777" w:rsidR="00D1507C" w:rsidRDefault="00D1507C" w:rsidP="00D1507C">
      <w:pPr>
        <w:jc w:val="both"/>
        <w:rPr>
          <w:b/>
          <w:bCs/>
          <w:color w:val="000000" w:themeColor="text1"/>
          <w:lang w:eastAsia="zh-CN"/>
        </w:rPr>
      </w:pPr>
      <w:r>
        <w:rPr>
          <w:b/>
          <w:bCs/>
          <w:color w:val="000000" w:themeColor="text1"/>
          <w:lang w:eastAsia="zh-CN"/>
        </w:rPr>
        <w:t xml:space="preserve">Agreement: </w:t>
      </w:r>
    </w:p>
    <w:tbl>
      <w:tblPr>
        <w:tblStyle w:val="Grilledutableau"/>
        <w:tblW w:w="0" w:type="auto"/>
        <w:tblLook w:val="04A0" w:firstRow="1" w:lastRow="0" w:firstColumn="1" w:lastColumn="0" w:noHBand="0" w:noVBand="1"/>
      </w:tblPr>
      <w:tblGrid>
        <w:gridCol w:w="4815"/>
        <w:gridCol w:w="4816"/>
      </w:tblGrid>
      <w:tr w:rsidR="00D1507C" w14:paraId="3F6B6513" w14:textId="77777777" w:rsidTr="008C2976">
        <w:tc>
          <w:tcPr>
            <w:tcW w:w="4815" w:type="dxa"/>
          </w:tcPr>
          <w:p w14:paraId="6610B5AD" w14:textId="77777777" w:rsidR="00D1507C" w:rsidRDefault="00D1507C" w:rsidP="008C2976">
            <w:pPr>
              <w:rPr>
                <w:b/>
                <w:bCs/>
                <w:color w:val="000000" w:themeColor="text1"/>
                <w:lang w:eastAsia="zh-CN"/>
              </w:rPr>
            </w:pPr>
            <w:r>
              <w:rPr>
                <w:b/>
                <w:bCs/>
                <w:color w:val="000000" w:themeColor="text1"/>
                <w:lang w:eastAsia="zh-CN"/>
              </w:rPr>
              <w:t>Clause/Requirement</w:t>
            </w:r>
          </w:p>
        </w:tc>
        <w:tc>
          <w:tcPr>
            <w:tcW w:w="4816" w:type="dxa"/>
          </w:tcPr>
          <w:p w14:paraId="2A169553" w14:textId="77777777" w:rsidR="00D1507C" w:rsidRDefault="00D1507C" w:rsidP="008C2976">
            <w:pPr>
              <w:rPr>
                <w:b/>
                <w:bCs/>
                <w:color w:val="000000" w:themeColor="text1"/>
                <w:lang w:eastAsia="zh-CN"/>
              </w:rPr>
            </w:pPr>
            <w:r>
              <w:rPr>
                <w:b/>
                <w:bCs/>
                <w:color w:val="000000" w:themeColor="text1"/>
                <w:lang w:eastAsia="zh-CN"/>
              </w:rPr>
              <w:t>Company</w:t>
            </w:r>
          </w:p>
        </w:tc>
      </w:tr>
      <w:tr w:rsidR="00D1507C" w14:paraId="423063EA" w14:textId="77777777" w:rsidTr="008C2976">
        <w:tc>
          <w:tcPr>
            <w:tcW w:w="4815" w:type="dxa"/>
          </w:tcPr>
          <w:p w14:paraId="16114E2A" w14:textId="77777777" w:rsidR="00D1507C" w:rsidRDefault="00D1507C" w:rsidP="008C2976">
            <w:pPr>
              <w:jc w:val="both"/>
              <w:rPr>
                <w:color w:val="000000" w:themeColor="text1"/>
                <w:szCs w:val="24"/>
                <w:lang w:eastAsia="zh-CN"/>
              </w:rPr>
            </w:pPr>
            <w:r>
              <w:rPr>
                <w:color w:val="000000" w:themeColor="text1"/>
                <w:szCs w:val="24"/>
                <w:lang w:eastAsia="zh-CN"/>
              </w:rPr>
              <w:t>Definitions/Abbreviations</w:t>
            </w:r>
          </w:p>
          <w:p w14:paraId="30F066F1" w14:textId="77777777" w:rsidR="00D1507C" w:rsidRDefault="00D1507C" w:rsidP="008C2976">
            <w:pPr>
              <w:rPr>
                <w:color w:val="000000" w:themeColor="text1"/>
                <w:lang w:eastAsia="zh-CN"/>
              </w:rPr>
            </w:pPr>
          </w:p>
        </w:tc>
        <w:tc>
          <w:tcPr>
            <w:tcW w:w="4816" w:type="dxa"/>
          </w:tcPr>
          <w:p w14:paraId="11AA028C" w14:textId="77777777" w:rsidR="00D1507C" w:rsidRDefault="00D1507C" w:rsidP="008C2976">
            <w:pPr>
              <w:rPr>
                <w:color w:val="000000" w:themeColor="text1"/>
                <w:lang w:eastAsia="zh-CN"/>
              </w:rPr>
            </w:pPr>
            <w:r>
              <w:rPr>
                <w:color w:val="000000" w:themeColor="text1"/>
                <w:lang w:eastAsia="zh-CN"/>
              </w:rPr>
              <w:t>Iridium</w:t>
            </w:r>
          </w:p>
        </w:tc>
      </w:tr>
      <w:tr w:rsidR="00D1507C" w14:paraId="62827423" w14:textId="77777777" w:rsidTr="008C2976">
        <w:tc>
          <w:tcPr>
            <w:tcW w:w="4815" w:type="dxa"/>
          </w:tcPr>
          <w:p w14:paraId="5575E48B" w14:textId="77777777" w:rsidR="00D1507C" w:rsidRDefault="00D1507C" w:rsidP="008C2976">
            <w:pPr>
              <w:jc w:val="both"/>
              <w:rPr>
                <w:color w:val="000000" w:themeColor="text1"/>
                <w:szCs w:val="24"/>
                <w:lang w:eastAsia="zh-CN"/>
              </w:rPr>
            </w:pPr>
            <w:r>
              <w:rPr>
                <w:color w:val="000000" w:themeColor="text1"/>
                <w:szCs w:val="24"/>
                <w:lang w:eastAsia="zh-CN"/>
              </w:rPr>
              <w:t>Band definition (Clause 5.2)</w:t>
            </w:r>
          </w:p>
          <w:p w14:paraId="26CD8EDA" w14:textId="77777777" w:rsidR="00D1507C" w:rsidRDefault="00D1507C" w:rsidP="008C2976">
            <w:pPr>
              <w:spacing w:after="120"/>
              <w:jc w:val="both"/>
              <w:rPr>
                <w:color w:val="000000" w:themeColor="text1"/>
                <w:szCs w:val="24"/>
                <w:lang w:eastAsia="zh-CN"/>
              </w:rPr>
            </w:pPr>
          </w:p>
        </w:tc>
        <w:tc>
          <w:tcPr>
            <w:tcW w:w="4816" w:type="dxa"/>
          </w:tcPr>
          <w:p w14:paraId="36EDF951" w14:textId="77777777" w:rsidR="00D1507C" w:rsidRDefault="00D1507C" w:rsidP="008C2976">
            <w:pPr>
              <w:rPr>
                <w:color w:val="000000" w:themeColor="text1"/>
                <w:lang w:eastAsia="zh-CN"/>
              </w:rPr>
            </w:pPr>
            <w:r>
              <w:rPr>
                <w:color w:val="000000" w:themeColor="text1"/>
                <w:lang w:eastAsia="zh-CN"/>
              </w:rPr>
              <w:t>THALES</w:t>
            </w:r>
          </w:p>
        </w:tc>
      </w:tr>
      <w:tr w:rsidR="00D1507C" w14:paraId="5C7E6BFF" w14:textId="77777777" w:rsidTr="008C2976">
        <w:tc>
          <w:tcPr>
            <w:tcW w:w="4815" w:type="dxa"/>
          </w:tcPr>
          <w:p w14:paraId="41AE4924" w14:textId="77777777" w:rsidR="00D1507C" w:rsidRDefault="00D1507C" w:rsidP="008C2976">
            <w:pPr>
              <w:jc w:val="both"/>
              <w:rPr>
                <w:color w:val="000000" w:themeColor="text1"/>
                <w:szCs w:val="24"/>
                <w:lang w:eastAsia="zh-CN"/>
              </w:rPr>
            </w:pPr>
            <w:r>
              <w:rPr>
                <w:color w:val="000000" w:themeColor="text1"/>
                <w:szCs w:val="24"/>
                <w:lang w:eastAsia="zh-CN"/>
              </w:rPr>
              <w:t>Conducted REFSENS update</w:t>
            </w:r>
          </w:p>
        </w:tc>
        <w:tc>
          <w:tcPr>
            <w:tcW w:w="4816" w:type="dxa"/>
          </w:tcPr>
          <w:p w14:paraId="5638CF88" w14:textId="77777777" w:rsidR="00D1507C" w:rsidRDefault="00D1507C" w:rsidP="008C2976">
            <w:pPr>
              <w:rPr>
                <w:color w:val="000000" w:themeColor="text1"/>
                <w:lang w:eastAsia="zh-CN"/>
              </w:rPr>
            </w:pPr>
            <w:r>
              <w:rPr>
                <w:color w:val="000000" w:themeColor="text1"/>
                <w:lang w:eastAsia="zh-CN"/>
              </w:rPr>
              <w:t>THALES</w:t>
            </w:r>
          </w:p>
        </w:tc>
      </w:tr>
      <w:tr w:rsidR="00D1507C" w14:paraId="59C234D2" w14:textId="77777777" w:rsidTr="008C2976">
        <w:tc>
          <w:tcPr>
            <w:tcW w:w="4815" w:type="dxa"/>
          </w:tcPr>
          <w:p w14:paraId="7901FC6F" w14:textId="77777777" w:rsidR="00D1507C" w:rsidRDefault="00D1507C" w:rsidP="008C2976">
            <w:pPr>
              <w:jc w:val="both"/>
              <w:rPr>
                <w:color w:val="000000" w:themeColor="text1"/>
                <w:szCs w:val="24"/>
                <w:lang w:eastAsia="zh-CN"/>
              </w:rPr>
            </w:pPr>
            <w:r>
              <w:rPr>
                <w:color w:val="000000" w:themeColor="text1"/>
                <w:szCs w:val="24"/>
                <w:lang w:eastAsia="zh-CN"/>
              </w:rPr>
              <w:t>Radiated REFSENS update</w:t>
            </w:r>
          </w:p>
        </w:tc>
        <w:tc>
          <w:tcPr>
            <w:tcW w:w="4816" w:type="dxa"/>
          </w:tcPr>
          <w:p w14:paraId="5C3E369E" w14:textId="77777777" w:rsidR="00D1507C" w:rsidRDefault="00D1507C" w:rsidP="008C2976">
            <w:pPr>
              <w:rPr>
                <w:color w:val="000000" w:themeColor="text1"/>
                <w:lang w:eastAsia="zh-CN"/>
              </w:rPr>
            </w:pPr>
          </w:p>
        </w:tc>
      </w:tr>
      <w:tr w:rsidR="00D1507C" w14:paraId="7F57C7F7" w14:textId="77777777" w:rsidTr="008C2976">
        <w:tc>
          <w:tcPr>
            <w:tcW w:w="4815" w:type="dxa"/>
          </w:tcPr>
          <w:p w14:paraId="0A714BF0" w14:textId="77777777" w:rsidR="00D1507C" w:rsidRDefault="00D1507C" w:rsidP="008C2976">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377ADC07" w14:textId="77777777" w:rsidR="00D1507C" w:rsidRDefault="00D1507C" w:rsidP="008C2976">
            <w:pPr>
              <w:rPr>
                <w:color w:val="000000" w:themeColor="text1"/>
                <w:lang w:eastAsia="zh-CN"/>
              </w:rPr>
            </w:pPr>
            <w:r>
              <w:rPr>
                <w:color w:val="000000" w:themeColor="text1"/>
                <w:lang w:eastAsia="zh-CN"/>
              </w:rPr>
              <w:t>Iridium</w:t>
            </w:r>
          </w:p>
        </w:tc>
      </w:tr>
      <w:tr w:rsidR="00D1507C" w14:paraId="239A3B34" w14:textId="77777777" w:rsidTr="008C2976">
        <w:tc>
          <w:tcPr>
            <w:tcW w:w="4815" w:type="dxa"/>
          </w:tcPr>
          <w:p w14:paraId="659F3D3F" w14:textId="77777777" w:rsidR="00D1507C" w:rsidRDefault="00D1507C" w:rsidP="008C2976">
            <w:pPr>
              <w:rPr>
                <w:color w:val="000000" w:themeColor="text1"/>
                <w:lang w:eastAsia="zh-CN"/>
              </w:rPr>
            </w:pPr>
            <w:r>
              <w:rPr>
                <w:color w:val="000000" w:themeColor="text1"/>
                <w:szCs w:val="24"/>
                <w:lang w:eastAsia="zh-CN"/>
              </w:rPr>
              <w:t>Conducted ON/OFF requirements</w:t>
            </w:r>
          </w:p>
        </w:tc>
        <w:tc>
          <w:tcPr>
            <w:tcW w:w="4816" w:type="dxa"/>
          </w:tcPr>
          <w:p w14:paraId="28FD9718" w14:textId="77777777" w:rsidR="00D1507C" w:rsidRDefault="00D1507C" w:rsidP="008C2976">
            <w:pPr>
              <w:rPr>
                <w:color w:val="000000" w:themeColor="text1"/>
                <w:lang w:eastAsia="zh-CN"/>
              </w:rPr>
            </w:pPr>
            <w:r>
              <w:rPr>
                <w:color w:val="000000" w:themeColor="text1"/>
                <w:lang w:eastAsia="zh-CN"/>
              </w:rPr>
              <w:t>Iridium</w:t>
            </w:r>
          </w:p>
        </w:tc>
      </w:tr>
      <w:tr w:rsidR="00D1507C" w14:paraId="0D9CB5B8" w14:textId="77777777" w:rsidTr="008C2976">
        <w:tc>
          <w:tcPr>
            <w:tcW w:w="4815" w:type="dxa"/>
          </w:tcPr>
          <w:p w14:paraId="6EDDF84E" w14:textId="77777777" w:rsidR="00D1507C" w:rsidRDefault="00D1507C" w:rsidP="008C2976">
            <w:pPr>
              <w:rPr>
                <w:color w:val="000000" w:themeColor="text1"/>
                <w:lang w:eastAsia="zh-CN"/>
              </w:rPr>
            </w:pPr>
            <w:r>
              <w:rPr>
                <w:color w:val="000000" w:themeColor="text1"/>
                <w:szCs w:val="24"/>
                <w:lang w:eastAsia="zh-CN"/>
              </w:rPr>
              <w:t>EVM Annex</w:t>
            </w:r>
          </w:p>
        </w:tc>
        <w:tc>
          <w:tcPr>
            <w:tcW w:w="4816" w:type="dxa"/>
          </w:tcPr>
          <w:p w14:paraId="548BADF0" w14:textId="77777777" w:rsidR="00D1507C" w:rsidRDefault="00D1507C" w:rsidP="008C2976">
            <w:pPr>
              <w:rPr>
                <w:color w:val="000000" w:themeColor="text1"/>
                <w:lang w:val="en-US" w:eastAsia="zh-CN"/>
              </w:rPr>
            </w:pPr>
            <w:r>
              <w:rPr>
                <w:rFonts w:hint="eastAsia"/>
                <w:color w:val="000000" w:themeColor="text1"/>
                <w:lang w:val="en-US" w:eastAsia="zh-CN"/>
              </w:rPr>
              <w:t>ZTE</w:t>
            </w:r>
          </w:p>
        </w:tc>
      </w:tr>
      <w:tr w:rsidR="00D1507C" w14:paraId="7957E55E" w14:textId="77777777" w:rsidTr="008C2976">
        <w:tc>
          <w:tcPr>
            <w:tcW w:w="4815" w:type="dxa"/>
          </w:tcPr>
          <w:p w14:paraId="4FF40C0A" w14:textId="77777777" w:rsidR="00D1507C" w:rsidRDefault="00D1507C" w:rsidP="008C2976">
            <w:pPr>
              <w:rPr>
                <w:color w:val="000000" w:themeColor="text1"/>
                <w:lang w:eastAsia="zh-CN"/>
              </w:rPr>
            </w:pPr>
            <w:r>
              <w:rPr>
                <w:color w:val="000000" w:themeColor="text1"/>
                <w:szCs w:val="24"/>
                <w:lang w:eastAsia="zh-CN"/>
              </w:rPr>
              <w:t>Other, miscellaneous</w:t>
            </w:r>
          </w:p>
        </w:tc>
        <w:tc>
          <w:tcPr>
            <w:tcW w:w="4816" w:type="dxa"/>
          </w:tcPr>
          <w:p w14:paraId="607EBE50" w14:textId="77777777" w:rsidR="00D1507C" w:rsidRDefault="00D1507C" w:rsidP="008C2976">
            <w:pPr>
              <w:rPr>
                <w:color w:val="000000" w:themeColor="text1"/>
                <w:lang w:eastAsia="zh-CN"/>
              </w:rPr>
            </w:pPr>
          </w:p>
        </w:tc>
      </w:tr>
    </w:tbl>
    <w:p w14:paraId="1795A0D2" w14:textId="5AE6651A" w:rsidR="00713485" w:rsidRPr="00A25CA9" w:rsidRDefault="00713485" w:rsidP="00D842A6">
      <w:pPr>
        <w:rPr>
          <w:lang w:eastAsia="x-none"/>
        </w:rPr>
      </w:pPr>
    </w:p>
    <w:sectPr w:rsidR="00713485" w:rsidRPr="00A25CA9" w:rsidSect="00852A6C">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E181C" w14:textId="77777777" w:rsidR="00FB2F8D" w:rsidRDefault="00FB2F8D">
      <w:pPr>
        <w:spacing w:after="0"/>
      </w:pPr>
      <w:r>
        <w:separator/>
      </w:r>
    </w:p>
  </w:endnote>
  <w:endnote w:type="continuationSeparator" w:id="0">
    <w:p w14:paraId="2197B6F4" w14:textId="77777777" w:rsidR="00FB2F8D" w:rsidRDefault="00FB2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220D2" w14:textId="77777777" w:rsidR="00FB2F8D" w:rsidRDefault="00FB2F8D">
      <w:pPr>
        <w:spacing w:after="0"/>
      </w:pPr>
      <w:r>
        <w:separator/>
      </w:r>
    </w:p>
  </w:footnote>
  <w:footnote w:type="continuationSeparator" w:id="0">
    <w:p w14:paraId="0FFE826B" w14:textId="77777777" w:rsidR="00FB2F8D" w:rsidRDefault="00FB2F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8"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3"/>
  </w:num>
  <w:num w:numId="3">
    <w:abstractNumId w:val="0"/>
  </w:num>
  <w:num w:numId="4">
    <w:abstractNumId w:val="21"/>
  </w:num>
  <w:num w:numId="5">
    <w:abstractNumId w:val="26"/>
  </w:num>
  <w:num w:numId="6">
    <w:abstractNumId w:val="17"/>
  </w:num>
  <w:num w:numId="7">
    <w:abstractNumId w:val="7"/>
  </w:num>
  <w:num w:numId="8">
    <w:abstractNumId w:val="25"/>
  </w:num>
  <w:num w:numId="9">
    <w:abstractNumId w:val="9"/>
  </w:num>
  <w:num w:numId="10">
    <w:abstractNumId w:val="27"/>
  </w:num>
  <w:num w:numId="11">
    <w:abstractNumId w:val="24"/>
  </w:num>
  <w:num w:numId="12">
    <w:abstractNumId w:val="29"/>
  </w:num>
  <w:num w:numId="13">
    <w:abstractNumId w:val="12"/>
  </w:num>
  <w:num w:numId="14">
    <w:abstractNumId w:val="6"/>
  </w:num>
  <w:num w:numId="15">
    <w:abstractNumId w:val="11"/>
  </w:num>
  <w:num w:numId="16">
    <w:abstractNumId w:val="18"/>
  </w:num>
  <w:num w:numId="17">
    <w:abstractNumId w:val="4"/>
  </w:num>
  <w:num w:numId="18">
    <w:abstractNumId w:val="3"/>
  </w:num>
  <w:num w:numId="19">
    <w:abstractNumId w:val="19"/>
  </w:num>
  <w:num w:numId="20">
    <w:abstractNumId w:val="20"/>
  </w:num>
  <w:num w:numId="21">
    <w:abstractNumId w:val="5"/>
  </w:num>
  <w:num w:numId="22">
    <w:abstractNumId w:val="13"/>
  </w:num>
  <w:num w:numId="23">
    <w:abstractNumId w:val="2"/>
  </w:num>
  <w:num w:numId="24">
    <w:abstractNumId w:val="10"/>
  </w:num>
  <w:num w:numId="25">
    <w:abstractNumId w:val="8"/>
  </w:num>
  <w:num w:numId="26">
    <w:abstractNumId w:val="1"/>
  </w:num>
  <w:num w:numId="27">
    <w:abstractNumId w:val="14"/>
  </w:num>
  <w:num w:numId="28">
    <w:abstractNumId w:val="15"/>
  </w:num>
  <w:num w:numId="29">
    <w:abstractNumId w:val="22"/>
  </w:num>
  <w:num w:numId="30">
    <w:abstractNumId w:val="16"/>
    <w:lvlOverride w:ilvl="0">
      <w:startOverride w:val="9"/>
    </w:lvlOverride>
    <w:lvlOverride w:ilvl="1">
      <w:startOverride w:val="5"/>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D59"/>
    <w:rsid w:val="0028151D"/>
    <w:rsid w:val="00281711"/>
    <w:rsid w:val="00281AE9"/>
    <w:rsid w:val="002829F6"/>
    <w:rsid w:val="00282BA4"/>
    <w:rsid w:val="002834E2"/>
    <w:rsid w:val="0028397A"/>
    <w:rsid w:val="00284684"/>
    <w:rsid w:val="0028649D"/>
    <w:rsid w:val="0028693D"/>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DF1"/>
    <w:rsid w:val="00372A7D"/>
    <w:rsid w:val="00372E2E"/>
    <w:rsid w:val="0037336A"/>
    <w:rsid w:val="003737BE"/>
    <w:rsid w:val="00374345"/>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D19"/>
    <w:rsid w:val="005B3F97"/>
    <w:rsid w:val="005B5569"/>
    <w:rsid w:val="005B5637"/>
    <w:rsid w:val="005B6193"/>
    <w:rsid w:val="005B6E41"/>
    <w:rsid w:val="005B7A2C"/>
    <w:rsid w:val="005C04DB"/>
    <w:rsid w:val="005C0CDA"/>
    <w:rsid w:val="005C16FD"/>
    <w:rsid w:val="005C21C7"/>
    <w:rsid w:val="005C2441"/>
    <w:rsid w:val="005C355A"/>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C5F"/>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2DA0"/>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2983"/>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A21"/>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6"/>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1"/>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5"/>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6"/>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17"/>
      </w:numPr>
    </w:pPr>
    <w:rPr>
      <w:rFonts w:ascii="Arial" w:eastAsia="Batang" w:hAnsi="Arial"/>
      <w:szCs w:val="24"/>
    </w:rPr>
  </w:style>
  <w:style w:type="paragraph" w:customStyle="1" w:styleId="Listnumbersingleline">
    <w:name w:val="List number single line"/>
    <w:rsid w:val="008103B2"/>
    <w:pPr>
      <w:numPr>
        <w:numId w:val="18"/>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9"/>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0"/>
      </w:numPr>
      <w:tabs>
        <w:tab w:val="left" w:pos="540"/>
      </w:tabs>
      <w:spacing w:after="40"/>
    </w:pPr>
    <w:rPr>
      <w:lang w:val="en-US"/>
    </w:rPr>
  </w:style>
  <w:style w:type="paragraph" w:customStyle="1" w:styleId="Listabcdoubleline">
    <w:name w:val="List abc double line"/>
    <w:rsid w:val="008103B2"/>
    <w:pPr>
      <w:numPr>
        <w:numId w:val="21"/>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pl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sz w:val="24"/>
      <w:szCs w:val="24"/>
      <w:lang w:val="en-US"/>
    </w:rPr>
  </w:style>
  <w:style w:type="paragraph" w:customStyle="1" w:styleId="tal1">
    <w:name w:val="tal"/>
    <w:basedOn w:val="Normal"/>
    <w:rsid w:val="00615E8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25"/>
      </w:numPr>
    </w:pPr>
    <w:rPr>
      <w:b/>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26"/>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28"/>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854034"/>
    <w:pPr>
      <w:numPr>
        <w:numId w:val="29"/>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www.3gpp.org/ftp/tsg_ran/WG4_Radio/TSGR4_114/Docs/R4-2500136.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15/Docs/R4-25071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2.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229D0CD8-6387-4101-B9B1-942EB60FF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12193</Words>
  <Characters>67065</Characters>
  <Application>Microsoft Office Word</Application>
  <DocSecurity>0</DocSecurity>
  <Lines>558</Lines>
  <Paragraphs>158</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79100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2025-08-15T13:55:00Z</dcterms:created>
  <dcterms:modified xsi:type="dcterms:W3CDTF">2025-08-15T13:55:00Z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